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12.0.0 -->
  <w:body>
    <w:p w:rsidR="00F9772D">
      <w:pPr>
        <w:spacing w:line="192" w:lineRule="auto"/>
        <w:jc w:val="right"/>
        <w:rPr>
          <w:b/>
          <w:lang w:val="ru-RU"/>
        </w:rPr>
      </w:pPr>
      <w:r>
        <w:rPr>
          <w:b/>
          <w:lang w:val="ru-RU"/>
        </w:rPr>
        <w:t>Приложение 1</w:t>
      </w:r>
    </w:p>
    <w:p w:rsidR="00F9772D">
      <w:pPr>
        <w:spacing w:line="192" w:lineRule="auto"/>
        <w:jc w:val="center"/>
        <w:rPr>
          <w:b/>
          <w:lang w:val="ru-RU"/>
        </w:rPr>
      </w:pPr>
    </w:p>
    <w:p w:rsidR="00F9772D">
      <w:pPr>
        <w:spacing w:line="192" w:lineRule="auto"/>
        <w:jc w:val="center"/>
        <w:rPr>
          <w:b/>
          <w:lang w:val="ru-RU"/>
        </w:rPr>
      </w:pPr>
      <w:r>
        <w:rPr>
          <w:b/>
          <w:lang w:val="ru-RU"/>
        </w:rPr>
        <w:t>ЗАЯВКА НА УЧАСТИЕ В ПРОДАЖЕ ПО МИНИМАЛЬНО ДОПУСТИМОЙ ЦЕНЕ В ЭЛЕКТРОННОЙ ФОРМЕ</w:t>
      </w:r>
    </w:p>
    <w:p w:rsidR="00F9772D">
      <w:pPr>
        <w:spacing w:line="192" w:lineRule="auto"/>
        <w:jc w:val="center"/>
        <w:rPr>
          <w:b/>
          <w:lang w:val="ru-RU"/>
        </w:rPr>
      </w:pPr>
      <w:r>
        <w:rPr>
          <w:b/>
          <w:lang w:val="ru-RU"/>
        </w:rPr>
        <w:t xml:space="preserve">по продаже имущества (лота) </w:t>
      </w:r>
    </w:p>
    <w:p w:rsidR="000804ED">
      <w:pPr>
        <w:spacing w:line="192" w:lineRule="auto"/>
        <w:jc w:val="center"/>
        <w:rPr>
          <w:b/>
          <w:sz w:val="22"/>
          <w:szCs w:val="22"/>
          <w:lang w:val="ru-RU"/>
        </w:rPr>
      </w:pPr>
    </w:p>
    <w:p w:rsidR="00F9772D">
      <w:pPr>
        <w:spacing w:line="204" w:lineRule="auto"/>
        <w:rPr>
          <w:b/>
          <w:bCs/>
          <w:sz w:val="18"/>
          <w:szCs w:val="18"/>
          <w:lang w:val="ru-RU"/>
        </w:rPr>
      </w:pPr>
      <w:r>
        <w:rPr>
          <w:b/>
          <w:sz w:val="22"/>
          <w:szCs w:val="22"/>
          <w:lang w:val="ru-RU"/>
        </w:rPr>
        <w:t>Претендент</w:t>
      </w:r>
      <w:r>
        <w:rPr>
          <w:sz w:val="22"/>
          <w:szCs w:val="22"/>
          <w:lang w:val="ru-RU"/>
        </w:rPr>
        <w:t xml:space="preserve"> </w:t>
      </w:r>
      <w:r>
        <w:rPr>
          <w:sz w:val="16"/>
          <w:szCs w:val="16"/>
          <w:lang w:val="ru-RU"/>
        </w:rPr>
        <w:t>________________________________________________________________________________________________________________</w:t>
      </w:r>
    </w:p>
    <w:p w:rsidR="00F9772D">
      <w:pPr>
        <w:spacing w:line="204" w:lineRule="auto"/>
        <w:ind w:left="-142"/>
        <w:jc w:val="center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(</w:t>
      </w:r>
      <w:r>
        <w:rPr>
          <w:bCs/>
          <w:sz w:val="18"/>
          <w:szCs w:val="18"/>
          <w:lang w:val="ru-RU"/>
        </w:rPr>
        <w:t>Ф.И.О. для физического лица или ИП, наименование для юридического лица с указанием организационно-правовой формы</w:t>
      </w:r>
      <w:r>
        <w:rPr>
          <w:sz w:val="18"/>
          <w:szCs w:val="18"/>
          <w:lang w:val="ru-RU"/>
        </w:rPr>
        <w:t>)</w:t>
      </w:r>
    </w:p>
    <w:p w:rsidR="00F9772D">
      <w:pPr>
        <w:spacing w:line="204" w:lineRule="auto"/>
        <w:jc w:val="center"/>
        <w:rPr>
          <w:sz w:val="18"/>
          <w:szCs w:val="18"/>
          <w:lang w:val="ru-RU"/>
        </w:rPr>
      </w:pPr>
    </w:p>
    <w:p w:rsidR="00F9772D">
      <w:pPr>
        <w:spacing w:line="204" w:lineRule="auto"/>
        <w:jc w:val="center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в лице</w:t>
      </w:r>
      <w:r>
        <w:rPr>
          <w:sz w:val="22"/>
          <w:szCs w:val="22"/>
          <w:lang w:val="ru-RU"/>
        </w:rPr>
        <w:t xml:space="preserve"> </w:t>
      </w:r>
    </w:p>
    <w:p w:rsidR="00F9772D">
      <w:pPr>
        <w:spacing w:line="204" w:lineRule="auto"/>
        <w:jc w:val="center"/>
        <w:rPr>
          <w:sz w:val="22"/>
          <w:szCs w:val="22"/>
          <w:lang w:val="ru-RU"/>
        </w:rPr>
      </w:pPr>
    </w:p>
    <w:p w:rsidR="00F9772D">
      <w:pPr>
        <w:spacing w:line="204" w:lineRule="auto"/>
        <w:jc w:val="center"/>
        <w:rPr>
          <w:sz w:val="20"/>
          <w:szCs w:val="22"/>
          <w:lang w:val="ru-RU"/>
        </w:rPr>
      </w:pPr>
      <w:r>
        <w:rPr>
          <w:sz w:val="22"/>
          <w:szCs w:val="22"/>
          <w:lang w:val="ru-RU"/>
        </w:rPr>
        <w:t>_________________</w:t>
      </w:r>
      <w:r>
        <w:rPr>
          <w:sz w:val="22"/>
          <w:szCs w:val="22"/>
          <w:lang w:val="ru-RU"/>
        </w:rPr>
        <w:t>____________________________________________________________________</w:t>
      </w:r>
      <w:r>
        <w:rPr>
          <w:sz w:val="20"/>
          <w:szCs w:val="22"/>
          <w:lang w:val="ru-RU"/>
        </w:rPr>
        <w:t>(ФИО)</w:t>
      </w:r>
    </w:p>
    <w:p w:rsidR="00F9772D">
      <w:pPr>
        <w:spacing w:line="204" w:lineRule="auto"/>
        <w:jc w:val="center"/>
        <w:rPr>
          <w:sz w:val="20"/>
          <w:szCs w:val="22"/>
          <w:lang w:val="ru-RU"/>
        </w:rPr>
      </w:pPr>
    </w:p>
    <w:p w:rsidR="00F9772D">
      <w:pPr>
        <w:spacing w:line="204" w:lineRule="auto"/>
        <w:rPr>
          <w:b/>
          <w:bCs/>
          <w:sz w:val="20"/>
          <w:lang w:val="ru-RU"/>
        </w:rPr>
      </w:pPr>
      <w:r>
        <w:rPr>
          <w:b/>
          <w:bCs/>
          <w:sz w:val="22"/>
          <w:szCs w:val="22"/>
          <w:lang w:val="ru-RU"/>
        </w:rPr>
        <w:t>действующий</w:t>
      </w:r>
      <w:r>
        <w:rPr>
          <w:b/>
          <w:bCs/>
          <w:sz w:val="22"/>
          <w:szCs w:val="22"/>
          <w:lang w:val="ru-RU"/>
        </w:rPr>
        <w:t xml:space="preserve"> на основании</w:t>
      </w:r>
      <w:r>
        <w:rPr>
          <w:rStyle w:val="FootnoteReference"/>
          <w:b/>
          <w:bCs/>
          <w:sz w:val="22"/>
          <w:szCs w:val="22"/>
          <w:lang w:val="ru-RU"/>
        </w:rPr>
        <w:footnoteReference w:id="2"/>
      </w:r>
      <w:r>
        <w:rPr>
          <w:sz w:val="16"/>
          <w:szCs w:val="16"/>
          <w:lang w:val="ru-RU"/>
        </w:rPr>
        <w:t xml:space="preserve">________________________________________________________________________________   </w:t>
      </w:r>
    </w:p>
    <w:p w:rsidR="00F9772D">
      <w:pPr>
        <w:rPr>
          <w:b/>
          <w:lang w:val="ru-RU"/>
        </w:rPr>
      </w:pPr>
      <w:r>
        <w:rPr>
          <w:sz w:val="20"/>
          <w:lang w:val="ru-RU"/>
        </w:rPr>
        <w:t xml:space="preserve">                                                                                      (</w:t>
      </w:r>
      <w:r>
        <w:rPr>
          <w:sz w:val="18"/>
          <w:szCs w:val="18"/>
          <w:lang w:val="ru-RU"/>
        </w:rPr>
        <w:t>Устав, Положение и т.д</w:t>
      </w:r>
      <w:r>
        <w:rPr>
          <w:sz w:val="20"/>
          <w:lang w:val="ru-RU"/>
        </w:rPr>
        <w:t>.)</w:t>
      </w:r>
    </w:p>
    <w:tbl>
      <w:tblPr>
        <w:tblW w:w="10107" w:type="dxa"/>
        <w:tblInd w:w="-76" w:type="dxa"/>
        <w:tblLayout w:type="fixed"/>
        <w:tblLook w:val="0000"/>
      </w:tblPr>
      <w:tblGrid>
        <w:gridCol w:w="10107"/>
      </w:tblGrid>
      <w:tr>
        <w:tblPrEx>
          <w:tblW w:w="10107" w:type="dxa"/>
          <w:tblInd w:w="-76" w:type="dxa"/>
          <w:tblLayout w:type="fixed"/>
          <w:tblLook w:val="0000"/>
        </w:tblPrEx>
        <w:trPr>
          <w:trHeight w:val="11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rPr>
                <w:sz w:val="20"/>
                <w:lang w:val="ru-RU"/>
              </w:rPr>
            </w:pPr>
            <w:r>
              <w:rPr>
                <w:b/>
                <w:lang w:val="ru-RU"/>
              </w:rPr>
              <w:t>(</w:t>
            </w:r>
            <w:r>
              <w:rPr>
                <w:b/>
                <w:sz w:val="20"/>
                <w:lang w:val="ru-RU"/>
              </w:rPr>
              <w:t>заполняется</w:t>
            </w:r>
            <w:r>
              <w:rPr>
                <w:sz w:val="20"/>
                <w:lang w:val="ru-RU"/>
              </w:rPr>
              <w:t xml:space="preserve"> </w:t>
            </w:r>
            <w:r>
              <w:rPr>
                <w:b/>
                <w:sz w:val="20"/>
                <w:lang w:val="ru-RU"/>
              </w:rPr>
              <w:t>физическим лицо, индивидуальным предпринимателем)</w:t>
            </w:r>
          </w:p>
          <w:p w:rsidR="00F9772D"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Паспортные данные: серия……………………№ …………………………., дата выдачи «…....» ………………..….</w:t>
            </w:r>
            <w:r>
              <w:rPr>
                <w:sz w:val="20"/>
                <w:lang w:val="ru-RU"/>
              </w:rPr>
              <w:t>г</w:t>
            </w:r>
            <w:r>
              <w:rPr>
                <w:sz w:val="20"/>
                <w:lang w:val="ru-RU"/>
              </w:rPr>
              <w:t>.</w:t>
            </w:r>
          </w:p>
          <w:p w:rsidR="00F9772D"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</w:t>
            </w:r>
            <w:r>
              <w:rPr>
                <w:sz w:val="20"/>
                <w:lang w:val="ru-RU"/>
              </w:rPr>
              <w:t xml:space="preserve">ем </w:t>
            </w:r>
            <w:r>
              <w:rPr>
                <w:sz w:val="20"/>
                <w:lang w:val="ru-RU"/>
              </w:rPr>
              <w:t>выдан</w:t>
            </w:r>
            <w:r>
              <w:rPr>
                <w:sz w:val="20"/>
                <w:lang w:val="ru-RU"/>
              </w:rPr>
              <w:t>…………………………………………………………………………………………………………………….</w:t>
            </w:r>
          </w:p>
          <w:p w:rsidR="00F9772D"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Адрес регистрации по месту жительства …………………………………………………………………………………...</w:t>
            </w:r>
          </w:p>
          <w:p w:rsidR="00F9772D"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F9772D"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Контактный телефон </w:t>
            </w:r>
            <w:r>
              <w:rPr>
                <w:sz w:val="20"/>
                <w:lang w:val="ru-RU"/>
              </w:rPr>
              <w:t>………………………………………………………………………………………………………..</w:t>
            </w:r>
          </w:p>
          <w:p w:rsidR="00F9772D"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Дата регистрации в качестве индивидуального предпринимателя: «…....» ……</w:t>
            </w:r>
            <w:r>
              <w:rPr>
                <w:sz w:val="20"/>
                <w:lang w:val="ru-RU"/>
              </w:rPr>
              <w:t>г</w:t>
            </w:r>
            <w:r>
              <w:rPr>
                <w:sz w:val="20"/>
                <w:lang w:val="ru-RU"/>
              </w:rPr>
              <w:t>. ………………………………….</w:t>
            </w:r>
          </w:p>
          <w:p w:rsidR="00F9772D">
            <w:pPr>
              <w:spacing w:line="192" w:lineRule="auto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ОГРН индивидуального предпринимателя №………………………………………………………………………………</w:t>
            </w:r>
          </w:p>
        </w:tc>
      </w:tr>
      <w:tr>
        <w:tblPrEx>
          <w:tblW w:w="10107" w:type="dxa"/>
          <w:tblInd w:w="-76" w:type="dxa"/>
          <w:tblLayout w:type="fixed"/>
          <w:tblLook w:val="0000"/>
        </w:tblPrEx>
        <w:trPr>
          <w:trHeight w:val="1024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(заполняется юридическим лицом)</w:t>
            </w:r>
          </w:p>
          <w:p w:rsidR="00F9772D"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Адрес местонахождения……</w:t>
            </w:r>
            <w:r>
              <w:rPr>
                <w:sz w:val="20"/>
                <w:lang w:val="ru-RU"/>
              </w:rPr>
              <w:t>………………………………………………………………………………………...............</w:t>
            </w:r>
          </w:p>
          <w:p w:rsidR="00F9772D"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Почтовый адрес……………………………………………………………………………………………………………….</w:t>
            </w:r>
          </w:p>
          <w:p w:rsidR="00F9772D"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Контактный телефон….…..…………………………………………………………………………………………………..</w:t>
            </w:r>
          </w:p>
          <w:p w:rsidR="00F9772D"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ИНН №_</w:t>
            </w:r>
          </w:p>
          <w:p w:rsidR="00F9772D">
            <w:pPr>
              <w:spacing w:line="192" w:lineRule="auto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ОГРН №___________________</w:t>
            </w:r>
          </w:p>
        </w:tc>
      </w:tr>
      <w:tr>
        <w:tblPrEx>
          <w:tblW w:w="10107" w:type="dxa"/>
          <w:tblInd w:w="-76" w:type="dxa"/>
          <w:tblLayout w:type="fixed"/>
          <w:tblLook w:val="0000"/>
        </w:tblPrEx>
        <w:trPr>
          <w:trHeight w:val="1179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F9772D">
            <w:pPr>
              <w:spacing w:line="192" w:lineRule="auto"/>
              <w:rPr>
                <w:b/>
                <w:sz w:val="20"/>
                <w:lang w:val="ru-RU"/>
              </w:rPr>
            </w:pPr>
          </w:p>
          <w:p w:rsidR="00F9772D">
            <w:pPr>
              <w:spacing w:line="192" w:lineRule="auto"/>
              <w:rPr>
                <w:b/>
                <w:sz w:val="14"/>
                <w:szCs w:val="14"/>
                <w:lang w:val="ru-RU"/>
              </w:rPr>
            </w:pPr>
            <w:r>
              <w:rPr>
                <w:b/>
                <w:sz w:val="20"/>
                <w:lang w:val="ru-RU"/>
              </w:rPr>
              <w:t>Представитель Претендента</w:t>
            </w:r>
            <w:r>
              <w:rPr>
                <w:rStyle w:val="FootnoteReference"/>
                <w:b/>
                <w:sz w:val="20"/>
                <w:lang w:val="ru-RU"/>
              </w:rPr>
              <w:footnoteReference w:id="3"/>
            </w:r>
            <w:r>
              <w:rPr>
                <w:sz w:val="20"/>
                <w:lang w:val="ru-RU"/>
              </w:rPr>
              <w:t>…………………………………………………………………</w:t>
            </w:r>
            <w:r>
              <w:rPr>
                <w:sz w:val="20"/>
                <w:lang w:val="ru-RU"/>
              </w:rPr>
              <w:t>……………………………</w:t>
            </w:r>
          </w:p>
          <w:p w:rsidR="00F9772D">
            <w:pPr>
              <w:spacing w:line="192" w:lineRule="auto"/>
              <w:jc w:val="center"/>
              <w:rPr>
                <w:sz w:val="20"/>
                <w:lang w:val="ru-RU"/>
              </w:rPr>
            </w:pPr>
            <w:r>
              <w:rPr>
                <w:b/>
                <w:sz w:val="14"/>
                <w:szCs w:val="14"/>
                <w:lang w:val="ru-RU"/>
              </w:rPr>
              <w:t>(Ф.И.О.)</w:t>
            </w:r>
          </w:p>
          <w:p w:rsidR="00F9772D"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Действует на основании доверенности от «…..»…………20..….г., № ………………………………………………….</w:t>
            </w:r>
          </w:p>
          <w:p w:rsidR="00F9772D"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Паспортные данные представителя: серия …………....……№ ………………., дата выдачи «…....» …….…… .…....</w:t>
            </w:r>
            <w:r>
              <w:rPr>
                <w:sz w:val="20"/>
                <w:lang w:val="ru-RU"/>
              </w:rPr>
              <w:t>г</w:t>
            </w:r>
            <w:r>
              <w:rPr>
                <w:sz w:val="20"/>
                <w:lang w:val="ru-RU"/>
              </w:rPr>
              <w:t>.</w:t>
            </w:r>
          </w:p>
          <w:p w:rsidR="00F9772D"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кем выдан</w:t>
            </w:r>
            <w:r>
              <w:rPr>
                <w:sz w:val="20"/>
                <w:lang w:val="ru-RU"/>
              </w:rPr>
              <w:t xml:space="preserve"> .</w:t>
            </w:r>
            <w:r>
              <w:rPr>
                <w:sz w:val="20"/>
                <w:lang w:val="ru-RU"/>
              </w:rPr>
              <w:t>.……………………………………………….……………………………..……………………………………</w:t>
            </w:r>
          </w:p>
          <w:p w:rsidR="00F9772D"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Адрес регистрации по месту жительства …………………………………………………………………………………...</w:t>
            </w:r>
          </w:p>
          <w:p w:rsidR="00F9772D"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Адрес регистрации по месту пребывания…………………………………………………………………………………...</w:t>
            </w:r>
          </w:p>
          <w:p w:rsidR="00F9772D">
            <w:pPr>
              <w:spacing w:line="192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>Контактный телефон ……..………………………………………………………………………………………………….</w:t>
            </w:r>
          </w:p>
        </w:tc>
      </w:tr>
    </w:tbl>
    <w:p w:rsidR="00F9772D">
      <w:pPr>
        <w:widowControl w:val="0"/>
        <w:spacing w:before="1" w:after="1"/>
        <w:ind w:left="1" w:right="1" w:hanging="1"/>
        <w:jc w:val="both"/>
        <w:rPr>
          <w:lang w:val="ru-RU"/>
        </w:rPr>
      </w:pPr>
      <w:r>
        <w:rPr>
          <w:lang w:val="ru-RU"/>
        </w:rPr>
        <w:tab/>
      </w:r>
    </w:p>
    <w:p w:rsidR="00F9772D">
      <w:pPr>
        <w:widowControl w:val="0"/>
        <w:spacing w:before="1" w:after="1"/>
        <w:ind w:left="1" w:right="1" w:hanging="1"/>
        <w:jc w:val="both"/>
        <w:rPr>
          <w:sz w:val="4"/>
          <w:szCs w:val="4"/>
          <w:lang w:val="ru-RU"/>
        </w:rPr>
      </w:pPr>
      <w:r>
        <w:rPr>
          <w:b/>
          <w:sz w:val="22"/>
          <w:szCs w:val="22"/>
          <w:lang w:val="ru-RU"/>
        </w:rPr>
        <w:t xml:space="preserve">принял решение об участии в продаже по </w:t>
      </w:r>
      <w:r>
        <w:rPr>
          <w:b/>
          <w:sz w:val="22"/>
          <w:szCs w:val="22"/>
          <w:lang w:val="ru-RU"/>
        </w:rPr>
        <w:t>минимально допустимой цене Имущества (лота):</w:t>
      </w:r>
    </w:p>
    <w:p w:rsidR="00F9772D">
      <w:pPr>
        <w:widowControl w:val="0"/>
        <w:spacing w:before="1" w:after="1"/>
        <w:ind w:left="1" w:right="1" w:hanging="1"/>
        <w:jc w:val="both"/>
        <w:rPr>
          <w:sz w:val="4"/>
          <w:szCs w:val="4"/>
          <w:lang w:val="ru-RU"/>
        </w:rPr>
      </w:pPr>
    </w:p>
    <w:tbl>
      <w:tblPr>
        <w:tblW w:w="10107" w:type="dxa"/>
        <w:tblInd w:w="-76" w:type="dxa"/>
        <w:tblLayout w:type="fixed"/>
        <w:tblLook w:val="0000"/>
      </w:tblPr>
      <w:tblGrid>
        <w:gridCol w:w="10107"/>
      </w:tblGrid>
      <w:tr>
        <w:tblPrEx>
          <w:tblW w:w="10107" w:type="dxa"/>
          <w:tblInd w:w="-76" w:type="dxa"/>
          <w:tblLayout w:type="fixed"/>
          <w:tblLook w:val="0000"/>
        </w:tblPrEx>
        <w:trPr>
          <w:trHeight w:val="397"/>
        </w:trPr>
        <w:tc>
          <w:tcPr>
            <w:tcW w:w="1010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F9772D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Дата продажи: ………..……………. № Лота………………</w:t>
            </w:r>
          </w:p>
          <w:p w:rsidR="00F9772D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Наименование Имущества (лота</w:t>
            </w:r>
            <w:r>
              <w:rPr>
                <w:sz w:val="20"/>
                <w:lang w:val="ru-RU"/>
              </w:rPr>
              <w:t>)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..............................................................................................................................</w:t>
            </w:r>
            <w:r>
              <w:rPr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..............</w:t>
            </w:r>
            <w:r>
              <w:rPr>
                <w:sz w:val="20"/>
                <w:lang w:val="ru-RU"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F9772D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Адрес (местонахождение) Имущества (лота)</w:t>
            </w:r>
            <w:r>
              <w:rPr>
                <w:sz w:val="19"/>
                <w:szCs w:val="19"/>
                <w:lang w:val="ru-RU"/>
              </w:rPr>
              <w:t xml:space="preserve">  </w:t>
            </w:r>
            <w:r>
              <w:rPr>
                <w:sz w:val="20"/>
                <w:lang w:val="ru-RU"/>
              </w:rPr>
              <w:t>…………………………………………...………………………</w:t>
            </w:r>
          </w:p>
          <w:p w:rsidR="00F9772D"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………</w:t>
            </w:r>
            <w:r>
              <w:rPr>
                <w:sz w:val="20"/>
                <w:lang w:val="ru-RU"/>
              </w:rPr>
              <w:t>…………………………………………………………………………………………………………………………</w:t>
            </w:r>
          </w:p>
          <w:p w:rsidR="00F9772D">
            <w:pPr>
              <w:rPr>
                <w:b/>
                <w:lang w:val="ru-RU"/>
              </w:rPr>
            </w:pPr>
            <w:r>
              <w:rPr>
                <w:sz w:val="20"/>
                <w:lang w:val="ru-RU"/>
              </w:rPr>
              <w:t>………………………………………………………………………………………………………………………………….</w:t>
            </w:r>
            <w:r>
              <w:rPr>
                <w:sz w:val="20"/>
                <w:lang w:val="ru-RU"/>
              </w:rPr>
              <w:br/>
            </w:r>
          </w:p>
        </w:tc>
      </w:tr>
    </w:tbl>
    <w:p w:rsidR="00F9772D">
      <w:pPr>
        <w:widowControl w:val="0"/>
        <w:spacing w:before="1" w:after="1"/>
        <w:jc w:val="both"/>
        <w:rPr>
          <w:b/>
          <w:sz w:val="20"/>
          <w:lang w:val="ru-RU"/>
        </w:rPr>
      </w:pPr>
      <w:r>
        <w:rPr>
          <w:b/>
          <w:sz w:val="20"/>
          <w:lang w:val="ru-RU"/>
        </w:rPr>
        <w:t xml:space="preserve">и обязуется обеспечить поступление задатка в размере_____________________________ руб. </w:t>
      </w:r>
      <w:r>
        <w:rPr>
          <w:sz w:val="20"/>
          <w:lang w:val="ru-RU"/>
        </w:rPr>
        <w:t xml:space="preserve">__________________________________________________ (сумма прописью), </w:t>
      </w:r>
    </w:p>
    <w:p w:rsidR="00F9772D">
      <w:pPr>
        <w:widowControl w:val="0"/>
        <w:spacing w:before="1" w:after="1"/>
        <w:jc w:val="both"/>
        <w:rPr>
          <w:b/>
          <w:sz w:val="20"/>
          <w:lang w:val="ru-RU"/>
        </w:rPr>
      </w:pPr>
      <w:r>
        <w:rPr>
          <w:b/>
          <w:sz w:val="20"/>
          <w:lang w:val="ru-RU"/>
        </w:rPr>
        <w:t>в сроки и в порядке установленные в Информационном сообщении на указанный лот.</w:t>
      </w:r>
    </w:p>
    <w:p w:rsidR="00F9772D">
      <w:pPr>
        <w:numPr>
          <w:ilvl w:val="0"/>
          <w:numId w:val="1"/>
        </w:numPr>
        <w:jc w:val="both"/>
        <w:rPr>
          <w:sz w:val="19"/>
          <w:szCs w:val="19"/>
        </w:rPr>
      </w:pPr>
      <w:r>
        <w:rPr>
          <w:sz w:val="19"/>
          <w:szCs w:val="19"/>
          <w:lang w:val="ru-RU"/>
        </w:rPr>
        <w:t>Претендент</w:t>
      </w:r>
      <w:r>
        <w:rPr>
          <w:sz w:val="19"/>
          <w:szCs w:val="19"/>
        </w:rPr>
        <w:t xml:space="preserve"> </w:t>
      </w:r>
      <w:r>
        <w:rPr>
          <w:sz w:val="19"/>
          <w:szCs w:val="19"/>
          <w:lang w:val="ru-RU"/>
        </w:rPr>
        <w:t>обязуется</w:t>
      </w:r>
      <w:r>
        <w:rPr>
          <w:sz w:val="19"/>
          <w:szCs w:val="19"/>
        </w:rPr>
        <w:t>:</w:t>
      </w:r>
    </w:p>
    <w:p w:rsidR="00F9772D">
      <w:pPr>
        <w:numPr>
          <w:ilvl w:val="1"/>
          <w:numId w:val="1"/>
        </w:numPr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 xml:space="preserve">Соблюдать условия продажи по минимально допустимой цене, проводимой в электронной форме, содержащиеся в </w:t>
      </w:r>
      <w:r>
        <w:rPr>
          <w:sz w:val="20"/>
          <w:lang w:val="ru-RU"/>
        </w:rPr>
        <w:t>Информационном сообщении о проведении продажи по м</w:t>
      </w:r>
      <w:r>
        <w:rPr>
          <w:sz w:val="20"/>
          <w:lang w:val="ru-RU"/>
        </w:rPr>
        <w:t>инимально допустимой цене,</w:t>
      </w:r>
      <w:r>
        <w:rPr>
          <w:lang w:val="ru-RU"/>
        </w:rPr>
        <w:t xml:space="preserve"> </w:t>
      </w:r>
      <w:r>
        <w:rPr>
          <w:sz w:val="20"/>
          <w:lang w:val="ru-RU"/>
        </w:rPr>
        <w:t>размещенн</w:t>
      </w:r>
      <w:r w:rsidR="000804ED">
        <w:rPr>
          <w:sz w:val="20"/>
          <w:lang w:val="ru-RU"/>
        </w:rPr>
        <w:t>ом на сайте Организатора торгов</w:t>
      </w:r>
      <w:r>
        <w:rPr>
          <w:sz w:val="20"/>
          <w:lang w:val="ru-RU"/>
        </w:rPr>
        <w:t>, официальном сайте в сети «Интернет» для размещения информации о приватизации федерального имущества (www.rosim.ru), официальном сайте Российской Федерации в сети "</w:t>
      </w:r>
      <w:r>
        <w:rPr>
          <w:sz w:val="20"/>
          <w:lang w:val="ru-RU"/>
        </w:rPr>
        <w:t>Интернет" для размещения информации о проведении торгов (</w:t>
      </w:r>
      <w:r>
        <w:fldChar w:fldCharType="begin"/>
      </w:r>
      <w:r>
        <w:instrText xml:space="preserve"> HYPERLINK "http://www.torgi.gov.ru/" </w:instrText>
      </w:r>
      <w:r>
        <w:fldChar w:fldCharType="separate"/>
      </w:r>
      <w:r>
        <w:rPr>
          <w:rStyle w:val="Hyperlink"/>
          <w:sz w:val="20"/>
          <w:lang w:val="ru-RU"/>
        </w:rPr>
        <w:t>www.torgi.gov.ru</w:t>
      </w:r>
      <w:r>
        <w:fldChar w:fldCharType="end"/>
      </w:r>
      <w:r>
        <w:rPr>
          <w:sz w:val="20"/>
          <w:lang w:val="ru-RU"/>
        </w:rPr>
        <w:t>), а</w:t>
      </w:r>
      <w:r>
        <w:rPr>
          <w:sz w:val="20"/>
          <w:lang w:val="ru-RU"/>
        </w:rPr>
        <w:t xml:space="preserve"> также порядок проведения продажи по минимально допустимой цене, установленный Положением об организации и проведении продажи государст</w:t>
      </w:r>
      <w:r>
        <w:rPr>
          <w:sz w:val="20"/>
          <w:lang w:val="ru-RU"/>
        </w:rPr>
        <w:t>венного и муниципального имущества в электронной форме, утвержденным постановлением Правительства Российской Федерации от 27 августа 2012 г. № 860.</w:t>
      </w:r>
    </w:p>
    <w:p w:rsidR="00F9772D">
      <w:pPr>
        <w:numPr>
          <w:ilvl w:val="1"/>
          <w:numId w:val="1"/>
        </w:numPr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>В случае признания Победителем продажи по минимально допустимой цене заключить с Продавцом договор купли-про</w:t>
      </w:r>
      <w:r>
        <w:rPr>
          <w:sz w:val="19"/>
          <w:szCs w:val="19"/>
          <w:lang w:val="ru-RU"/>
        </w:rPr>
        <w:t xml:space="preserve">дажи не позднее пяти рабочих дней со дня подведения итогов продажи, в соответствии с порядком и требованиями, установленными в </w:t>
      </w:r>
      <w:r>
        <w:rPr>
          <w:sz w:val="20"/>
          <w:lang w:val="ru-RU"/>
        </w:rPr>
        <w:t>Информационном сообщении</w:t>
      </w:r>
      <w:r>
        <w:rPr>
          <w:sz w:val="19"/>
          <w:szCs w:val="19"/>
          <w:lang w:val="ru-RU"/>
        </w:rPr>
        <w:t xml:space="preserve"> и договоре купли-продажи.</w:t>
      </w:r>
    </w:p>
    <w:p w:rsidR="00F9772D">
      <w:pPr>
        <w:numPr>
          <w:ilvl w:val="1"/>
          <w:numId w:val="1"/>
        </w:numPr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>Произвести оплату стоимости Имущества, установленной по результатам продажи по</w:t>
      </w:r>
      <w:r>
        <w:rPr>
          <w:sz w:val="19"/>
          <w:szCs w:val="19"/>
          <w:lang w:val="ru-RU"/>
        </w:rPr>
        <w:t xml:space="preserve"> минимально допустимой цене, в сроки и на счет, установленные договоров купли-продажи. </w:t>
      </w:r>
    </w:p>
    <w:p w:rsidR="00F9772D">
      <w:pPr>
        <w:numPr>
          <w:ilvl w:val="0"/>
          <w:numId w:val="1"/>
        </w:numPr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>Задаток Победителя продажи по минимально до</w:t>
      </w:r>
      <w:r w:rsidR="000804ED">
        <w:rPr>
          <w:sz w:val="19"/>
          <w:szCs w:val="19"/>
          <w:lang w:val="ru-RU"/>
        </w:rPr>
        <w:t>п</w:t>
      </w:r>
      <w:r>
        <w:rPr>
          <w:sz w:val="19"/>
          <w:szCs w:val="19"/>
          <w:lang w:val="ru-RU"/>
        </w:rPr>
        <w:t xml:space="preserve">устимой цене засчитывается в счет оплаты приобретаемого Имущества (лота).  </w:t>
      </w:r>
    </w:p>
    <w:p w:rsidR="00F9772D">
      <w:pPr>
        <w:numPr>
          <w:ilvl w:val="0"/>
          <w:numId w:val="1"/>
        </w:numPr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 xml:space="preserve">Претендент извещён о том, что он вправе отозвать Заявку в порядке и в сроки, установленные в </w:t>
      </w:r>
      <w:r>
        <w:rPr>
          <w:sz w:val="20"/>
          <w:lang w:val="ru-RU"/>
        </w:rPr>
        <w:t>Информационном сообщении</w:t>
      </w:r>
      <w:r>
        <w:rPr>
          <w:sz w:val="19"/>
          <w:szCs w:val="19"/>
          <w:lang w:val="ru-RU"/>
        </w:rPr>
        <w:t xml:space="preserve">. </w:t>
      </w:r>
    </w:p>
    <w:p w:rsidR="00F9772D">
      <w:pPr>
        <w:numPr>
          <w:ilvl w:val="0"/>
          <w:numId w:val="1"/>
        </w:numPr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 xml:space="preserve">Ответственность за достоверность представленных документов и информации несет Претендент. </w:t>
      </w:r>
    </w:p>
    <w:p w:rsidR="00F9772D">
      <w:pPr>
        <w:numPr>
          <w:ilvl w:val="0"/>
          <w:numId w:val="1"/>
        </w:numPr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>Претендент подтверждает, что соответствует тр</w:t>
      </w:r>
      <w:r>
        <w:rPr>
          <w:sz w:val="19"/>
          <w:szCs w:val="19"/>
          <w:lang w:val="ru-RU"/>
        </w:rPr>
        <w:t>ебованиям, установленным статьей 5 Федерального закона от 21 декабря 2001 г. № 178-ФЗ «О приватизации государственного и муниципального имущества» (далее – Закон) и не является:</w:t>
      </w:r>
    </w:p>
    <w:p w:rsidR="00F9772D">
      <w:pPr>
        <w:ind w:left="360"/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>- государственным и муниципальным унитарным предприятием, государственным и му</w:t>
      </w:r>
      <w:r>
        <w:rPr>
          <w:sz w:val="19"/>
          <w:szCs w:val="19"/>
          <w:lang w:val="ru-RU"/>
        </w:rPr>
        <w:t>ниципальным учреждением;</w:t>
      </w:r>
    </w:p>
    <w:p w:rsidR="00F9772D">
      <w:pPr>
        <w:ind w:left="360"/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</w:t>
      </w:r>
    </w:p>
    <w:p w:rsidR="00F9772D">
      <w:pPr>
        <w:ind w:left="360"/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 xml:space="preserve">- юридическим лицом, </w:t>
      </w:r>
      <w:r>
        <w:rPr>
          <w:sz w:val="19"/>
          <w:szCs w:val="19"/>
          <w:lang w:val="ru-RU"/>
        </w:rPr>
        <w:t xml:space="preserve">местом </w:t>
      </w:r>
      <w:r>
        <w:rPr>
          <w:sz w:val="19"/>
          <w:szCs w:val="19"/>
          <w:lang w:val="ru-RU"/>
        </w:rPr>
        <w:t>регистрации</w:t>
      </w:r>
      <w:r>
        <w:rPr>
          <w:sz w:val="19"/>
          <w:szCs w:val="19"/>
          <w:lang w:val="ru-RU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</w:t>
      </w:r>
      <w:r>
        <w:rPr>
          <w:sz w:val="19"/>
          <w:szCs w:val="19"/>
          <w:lang w:val="ru-RU"/>
        </w:rPr>
        <w:t xml:space="preserve">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r>
        <w:rPr>
          <w:sz w:val="19"/>
          <w:szCs w:val="19"/>
          <w:lang w:val="ru-RU"/>
        </w:rPr>
        <w:t>бенефициарных</w:t>
      </w:r>
      <w:r>
        <w:rPr>
          <w:sz w:val="19"/>
          <w:szCs w:val="19"/>
          <w:lang w:val="ru-RU"/>
        </w:rPr>
        <w:t xml:space="preserve"> владельцах и контролирующих лицах в порядке, установленном П</w:t>
      </w:r>
      <w:r>
        <w:rPr>
          <w:sz w:val="19"/>
          <w:szCs w:val="19"/>
          <w:lang w:val="ru-RU"/>
        </w:rPr>
        <w:t>равительством Российской Федерации.</w:t>
      </w:r>
    </w:p>
    <w:p w:rsidR="00F9772D">
      <w:pPr>
        <w:numPr>
          <w:ilvl w:val="0"/>
          <w:numId w:val="1"/>
        </w:numPr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>Претендент подтверждает, что на дату подписания настоящей Заявки ознакомлен с порядком проведения продажи по минимально допустимой цене, порядком внесения задатка, Информационным сообщением и проектом договора купли-прод</w:t>
      </w:r>
      <w:r>
        <w:rPr>
          <w:sz w:val="19"/>
          <w:szCs w:val="19"/>
          <w:lang w:val="ru-RU"/>
        </w:rPr>
        <w:t xml:space="preserve">ажи.  </w:t>
      </w:r>
    </w:p>
    <w:p w:rsidR="00F9772D">
      <w:pPr>
        <w:numPr>
          <w:ilvl w:val="0"/>
          <w:numId w:val="1"/>
        </w:numPr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>В соответствии с Федеральным законом от 27.07.2006 №152-ФЗ «О персональных данных», подавая Заявку, Претендент дает согла</w:t>
      </w:r>
      <w:bookmarkStart w:id="0" w:name="_GoBack"/>
      <w:bookmarkEnd w:id="0"/>
      <w:r>
        <w:rPr>
          <w:sz w:val="19"/>
          <w:szCs w:val="19"/>
          <w:lang w:val="ru-RU"/>
        </w:rPr>
        <w:t>сие на обработку персональных данных, указанных в представленных документах и информации в связи с участием в аукционе</w:t>
      </w:r>
    </w:p>
    <w:p w:rsidR="00F9772D">
      <w:pPr>
        <w:jc w:val="both"/>
        <w:rPr>
          <w:b/>
          <w:sz w:val="25"/>
          <w:szCs w:val="25"/>
          <w:lang w:val="ru-RU"/>
        </w:rPr>
      </w:pPr>
    </w:p>
    <w:p w:rsidR="00F9772D">
      <w:pPr>
        <w:jc w:val="both"/>
        <w:rPr>
          <w:sz w:val="16"/>
          <w:szCs w:val="16"/>
          <w:lang w:val="ru-RU"/>
        </w:rPr>
      </w:pPr>
      <w:r>
        <w:rPr>
          <w:b/>
          <w:sz w:val="25"/>
          <w:szCs w:val="25"/>
          <w:lang w:val="ru-RU"/>
        </w:rPr>
        <w:t>Платежны</w:t>
      </w:r>
      <w:r>
        <w:rPr>
          <w:b/>
          <w:sz w:val="25"/>
          <w:szCs w:val="25"/>
          <w:lang w:val="ru-RU"/>
        </w:rPr>
        <w:t>е реквизиты Претендента:</w:t>
      </w:r>
    </w:p>
    <w:p w:rsidR="00F9772D">
      <w:pPr>
        <w:jc w:val="both"/>
        <w:rPr>
          <w:sz w:val="20"/>
          <w:lang w:val="ru-RU"/>
        </w:rPr>
      </w:pPr>
      <w:r>
        <w:rPr>
          <w:sz w:val="16"/>
          <w:szCs w:val="16"/>
          <w:lang w:val="ru-RU"/>
        </w:rPr>
        <w:t>___________________________________________________________________________________________________________________</w:t>
      </w:r>
    </w:p>
    <w:p w:rsidR="00F9772D">
      <w:pPr>
        <w:jc w:val="center"/>
        <w:rPr>
          <w:b/>
          <w:bCs/>
          <w:sz w:val="20"/>
          <w:lang w:val="ru-RU"/>
        </w:rPr>
      </w:pPr>
      <w:r>
        <w:rPr>
          <w:sz w:val="20"/>
          <w:lang w:val="ru-RU"/>
        </w:rPr>
        <w:t>(Ф.И.О. для физического лица или ИП, наименование для юридического лица)</w:t>
      </w:r>
    </w:p>
    <w:tbl>
      <w:tblPr>
        <w:tblW w:w="9827" w:type="dxa"/>
        <w:tblInd w:w="-76" w:type="dxa"/>
        <w:tblLayout w:type="fixed"/>
        <w:tblLook w:val="0000"/>
      </w:tblPr>
      <w:tblGrid>
        <w:gridCol w:w="2034"/>
        <w:gridCol w:w="689"/>
        <w:gridCol w:w="688"/>
        <w:gridCol w:w="689"/>
        <w:gridCol w:w="689"/>
        <w:gridCol w:w="689"/>
        <w:gridCol w:w="690"/>
        <w:gridCol w:w="689"/>
        <w:gridCol w:w="689"/>
        <w:gridCol w:w="689"/>
        <w:gridCol w:w="688"/>
        <w:gridCol w:w="480"/>
        <w:gridCol w:w="424"/>
      </w:tblGrid>
      <w:tr>
        <w:tblPrEx>
          <w:tblW w:w="9827" w:type="dxa"/>
          <w:tblInd w:w="-76" w:type="dxa"/>
          <w:tblLayout w:type="fixed"/>
          <w:tblLook w:val="0000"/>
        </w:tblPrEx>
        <w:trPr>
          <w:trHeight w:val="187"/>
        </w:trPr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F9772D">
            <w:pPr>
              <w:rPr>
                <w:sz w:val="18"/>
                <w:szCs w:val="18"/>
              </w:rPr>
            </w:pPr>
            <w:r>
              <w:rPr>
                <w:sz w:val="20"/>
              </w:rPr>
              <w:t>ИНН</w:t>
            </w:r>
            <w:r>
              <w:rPr>
                <w:sz w:val="20"/>
                <w:vertAlign w:val="superscript"/>
              </w:rPr>
              <w:t>3</w:t>
            </w:r>
            <w:r>
              <w:rPr>
                <w:sz w:val="20"/>
              </w:rPr>
              <w:t xml:space="preserve"> </w:t>
            </w:r>
            <w:r>
              <w:rPr>
                <w:sz w:val="19"/>
                <w:szCs w:val="19"/>
                <w:lang w:val="ru-RU"/>
              </w:rPr>
              <w:t>Претендента</w:t>
            </w: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  <w:tr>
        <w:tblPrEx>
          <w:tblW w:w="9827" w:type="dxa"/>
          <w:tblInd w:w="-76" w:type="dxa"/>
          <w:tblLayout w:type="fixed"/>
          <w:tblLook w:val="0000"/>
        </w:tblPrEx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F9772D">
            <w:pPr>
              <w:rPr>
                <w:sz w:val="18"/>
                <w:szCs w:val="18"/>
              </w:rPr>
            </w:pPr>
            <w:r>
              <w:rPr>
                <w:sz w:val="20"/>
              </w:rPr>
              <w:t>КПП</w:t>
            </w:r>
            <w:r>
              <w:rPr>
                <w:sz w:val="20"/>
                <w:vertAlign w:val="superscript"/>
                <w:lang w:val="ru-RU"/>
              </w:rPr>
              <w:t>4</w:t>
            </w:r>
            <w:r>
              <w:rPr>
                <w:sz w:val="19"/>
                <w:szCs w:val="19"/>
                <w:lang w:val="ru-RU"/>
              </w:rPr>
              <w:t>Претендента</w:t>
            </w: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9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68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2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</w:tr>
    </w:tbl>
    <w:p w:rsidR="00F9772D">
      <w:pPr>
        <w:jc w:val="both"/>
        <w:rPr>
          <w:b/>
          <w:bCs/>
          <w:sz w:val="28"/>
          <w:szCs w:val="28"/>
        </w:rPr>
      </w:pPr>
    </w:p>
    <w:p w:rsidR="00F9772D">
      <w:pPr>
        <w:jc w:val="both"/>
        <w:rPr>
          <w:sz w:val="20"/>
          <w:lang w:val="ru-RU"/>
        </w:rPr>
      </w:pPr>
      <w:r>
        <w:rPr>
          <w:sz w:val="16"/>
          <w:szCs w:val="16"/>
          <w:lang w:val="ru-RU"/>
        </w:rPr>
        <w:t>____________________________________________________________________________________________________________________</w:t>
      </w:r>
    </w:p>
    <w:p w:rsidR="00F9772D">
      <w:pPr>
        <w:jc w:val="center"/>
        <w:rPr>
          <w:b/>
          <w:bCs/>
          <w:sz w:val="6"/>
          <w:szCs w:val="6"/>
          <w:lang w:val="ru-RU"/>
        </w:rPr>
      </w:pPr>
      <w:r>
        <w:rPr>
          <w:sz w:val="20"/>
          <w:lang w:val="ru-RU"/>
        </w:rPr>
        <w:t xml:space="preserve">(Наименование </w:t>
      </w:r>
      <w:r>
        <w:rPr>
          <w:sz w:val="20"/>
          <w:lang w:val="ru-RU"/>
        </w:rPr>
        <w:t>Банка</w:t>
      </w:r>
      <w:r>
        <w:rPr>
          <w:sz w:val="20"/>
          <w:lang w:val="ru-RU"/>
        </w:rPr>
        <w:t xml:space="preserve"> в котором у </w:t>
      </w:r>
      <w:r>
        <w:rPr>
          <w:sz w:val="19"/>
          <w:szCs w:val="19"/>
          <w:lang w:val="ru-RU"/>
        </w:rPr>
        <w:t xml:space="preserve">Претендента </w:t>
      </w:r>
      <w:r>
        <w:rPr>
          <w:sz w:val="20"/>
          <w:lang w:val="ru-RU"/>
        </w:rPr>
        <w:t>открыт счет; название города, где находится банк</w:t>
      </w:r>
      <w:r>
        <w:rPr>
          <w:sz w:val="22"/>
          <w:szCs w:val="22"/>
          <w:lang w:val="ru-RU"/>
        </w:rPr>
        <w:t>)</w:t>
      </w:r>
    </w:p>
    <w:p w:rsidR="00F9772D">
      <w:pPr>
        <w:jc w:val="both"/>
        <w:rPr>
          <w:sz w:val="6"/>
          <w:szCs w:val="6"/>
          <w:lang w:val="ru-RU"/>
        </w:rPr>
      </w:pPr>
    </w:p>
    <w:tbl>
      <w:tblPr>
        <w:tblW w:w="10171" w:type="dxa"/>
        <w:tblInd w:w="113" w:type="dxa"/>
        <w:tblLayout w:type="fixed"/>
        <w:tblLook w:val="0000"/>
      </w:tblPr>
      <w:tblGrid>
        <w:gridCol w:w="1046"/>
        <w:gridCol w:w="210"/>
        <w:gridCol w:w="228"/>
        <w:gridCol w:w="216"/>
        <w:gridCol w:w="226"/>
        <w:gridCol w:w="221"/>
        <w:gridCol w:w="219"/>
        <w:gridCol w:w="226"/>
        <w:gridCol w:w="216"/>
        <w:gridCol w:w="231"/>
        <w:gridCol w:w="209"/>
        <w:gridCol w:w="236"/>
        <w:gridCol w:w="205"/>
        <w:gridCol w:w="242"/>
        <w:gridCol w:w="202"/>
        <w:gridCol w:w="243"/>
        <w:gridCol w:w="199"/>
        <w:gridCol w:w="248"/>
        <w:gridCol w:w="141"/>
        <w:gridCol w:w="218"/>
        <w:gridCol w:w="257"/>
        <w:gridCol w:w="188"/>
        <w:gridCol w:w="447"/>
        <w:gridCol w:w="445"/>
        <w:gridCol w:w="447"/>
        <w:gridCol w:w="445"/>
        <w:gridCol w:w="447"/>
        <w:gridCol w:w="492"/>
        <w:gridCol w:w="445"/>
        <w:gridCol w:w="331"/>
        <w:gridCol w:w="283"/>
        <w:gridCol w:w="287"/>
        <w:gridCol w:w="475"/>
      </w:tblGrid>
      <w:tr>
        <w:tblPrEx>
          <w:tblW w:w="10171" w:type="dxa"/>
          <w:tblInd w:w="113" w:type="dxa"/>
          <w:tblLayout w:type="fixed"/>
          <w:tblLook w:val="0000"/>
        </w:tblPrEx>
        <w:trPr>
          <w:trHeight w:val="224"/>
        </w:trPr>
        <w:tc>
          <w:tcPr>
            <w:tcW w:w="125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F9772D">
            <w:pPr>
              <w:tabs>
                <w:tab w:val="left" w:pos="900"/>
              </w:tabs>
              <w:rPr>
                <w:sz w:val="18"/>
                <w:szCs w:val="18"/>
              </w:rPr>
            </w:pPr>
            <w:r>
              <w:rPr>
                <w:sz w:val="20"/>
              </w:rPr>
              <w:t xml:space="preserve">р/с </w:t>
            </w:r>
            <w:r>
              <w:rPr>
                <w:sz w:val="20"/>
              </w:rPr>
              <w:t>или</w:t>
            </w:r>
            <w:r>
              <w:rPr>
                <w:sz w:val="20"/>
              </w:rPr>
              <w:t xml:space="preserve"> (л/с)</w:t>
            </w: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5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F9772D"/>
        </w:tc>
      </w:tr>
      <w:tr>
        <w:tblPrEx>
          <w:tblW w:w="10171" w:type="dxa"/>
          <w:tblInd w:w="113" w:type="dxa"/>
          <w:tblLayout w:type="fixed"/>
          <w:tblLook w:val="0000"/>
        </w:tblPrEx>
        <w:trPr>
          <w:trHeight w:val="239"/>
        </w:trPr>
        <w:tc>
          <w:tcPr>
            <w:tcW w:w="125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F9772D">
            <w:pPr>
              <w:tabs>
                <w:tab w:val="left" w:pos="900"/>
              </w:tabs>
              <w:rPr>
                <w:sz w:val="18"/>
                <w:szCs w:val="18"/>
              </w:rPr>
            </w:pPr>
            <w:r>
              <w:rPr>
                <w:sz w:val="20"/>
              </w:rPr>
              <w:t>к/с</w:t>
            </w:r>
          </w:p>
        </w:tc>
        <w:tc>
          <w:tcPr>
            <w:tcW w:w="443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5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9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3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F9772D"/>
        </w:tc>
      </w:tr>
      <w:tr>
        <w:tblPrEx>
          <w:tblW w:w="10171" w:type="dxa"/>
          <w:tblInd w:w="113" w:type="dxa"/>
          <w:tblLayout w:type="fixed"/>
          <w:tblLook w:val="0000"/>
        </w:tblPrEx>
        <w:trPr>
          <w:trHeight w:val="224"/>
        </w:trPr>
        <w:tc>
          <w:tcPr>
            <w:tcW w:w="104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F9772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ИНН</w:t>
            </w:r>
          </w:p>
        </w:tc>
        <w:tc>
          <w:tcPr>
            <w:tcW w:w="43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8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32" w:type="dxa"/>
            <w:gridSpan w:val="12"/>
            <w:tcBorders>
              <w:left w:val="thickThinLargeGap" w:sz="6" w:space="0" w:color="C0C0C0"/>
            </w:tcBorders>
            <w:shd w:val="clear" w:color="auto" w:fill="auto"/>
          </w:tcPr>
          <w:p w:rsidR="00F9772D">
            <w:pPr>
              <w:snapToGrid w:val="0"/>
              <w:rPr>
                <w:sz w:val="18"/>
                <w:szCs w:val="18"/>
              </w:rPr>
            </w:pPr>
          </w:p>
        </w:tc>
      </w:tr>
      <w:tr>
        <w:tblPrEx>
          <w:tblW w:w="10171" w:type="dxa"/>
          <w:tblInd w:w="113" w:type="dxa"/>
          <w:tblLayout w:type="fixed"/>
          <w:tblLook w:val="0000"/>
        </w:tblPrEx>
        <w:trPr>
          <w:trHeight w:val="224"/>
        </w:trPr>
        <w:tc>
          <w:tcPr>
            <w:tcW w:w="104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F9772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БИК</w:t>
            </w:r>
          </w:p>
        </w:tc>
        <w:tc>
          <w:tcPr>
            <w:tcW w:w="43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8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32" w:type="dxa"/>
            <w:gridSpan w:val="13"/>
            <w:tcBorders>
              <w:left w:val="thickThinLargeGap" w:sz="6" w:space="0" w:color="C0C0C0"/>
            </w:tcBorders>
            <w:shd w:val="clear" w:color="auto" w:fill="auto"/>
          </w:tcPr>
          <w:p w:rsidR="00F9772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F9772D"/>
        </w:tc>
      </w:tr>
      <w:tr>
        <w:tblPrEx>
          <w:tblW w:w="10171" w:type="dxa"/>
          <w:tblInd w:w="113" w:type="dxa"/>
          <w:tblLayout w:type="fixed"/>
          <w:tblLook w:val="0000"/>
        </w:tblPrEx>
        <w:trPr>
          <w:trHeight w:val="224"/>
        </w:trPr>
        <w:tc>
          <w:tcPr>
            <w:tcW w:w="104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F9772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КПП</w:t>
            </w:r>
          </w:p>
        </w:tc>
        <w:tc>
          <w:tcPr>
            <w:tcW w:w="43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0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1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4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89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F9772D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732" w:type="dxa"/>
            <w:gridSpan w:val="13"/>
            <w:tcBorders>
              <w:left w:val="thickThinLargeGap" w:sz="6" w:space="0" w:color="C0C0C0"/>
            </w:tcBorders>
            <w:shd w:val="clear" w:color="auto" w:fill="auto"/>
          </w:tcPr>
          <w:p w:rsidR="00F9772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475" w:type="dxa"/>
          </w:tcPr>
          <w:p w:rsidR="00F9772D"/>
        </w:tc>
      </w:tr>
    </w:tbl>
    <w:p w:rsidR="00F9772D">
      <w:pPr>
        <w:jc w:val="both"/>
        <w:rPr>
          <w:sz w:val="16"/>
          <w:szCs w:val="16"/>
          <w:lang w:val="ru-RU"/>
        </w:rPr>
      </w:pPr>
    </w:p>
    <w:p w:rsidR="00F9772D">
      <w:pPr>
        <w:rPr>
          <w:sz w:val="20"/>
          <w:lang w:val="ru-RU"/>
        </w:rPr>
      </w:pPr>
    </w:p>
    <w:p w:rsidR="00F9772D">
      <w:pPr>
        <w:rPr>
          <w:sz w:val="20"/>
          <w:lang w:val="ru-RU"/>
        </w:rPr>
      </w:pPr>
      <w:r>
        <w:rPr>
          <w:b/>
          <w:sz w:val="19"/>
          <w:szCs w:val="19"/>
          <w:lang w:val="ru-RU"/>
        </w:rPr>
        <w:t>Претендент</w:t>
      </w:r>
      <w:r>
        <w:rPr>
          <w:sz w:val="19"/>
          <w:szCs w:val="19"/>
          <w:lang w:val="ru-RU"/>
        </w:rPr>
        <w:t xml:space="preserve"> </w:t>
      </w:r>
      <w:r>
        <w:rPr>
          <w:b/>
          <w:sz w:val="20"/>
          <w:lang w:val="ru-RU"/>
        </w:rPr>
        <w:t xml:space="preserve">(представитель </w:t>
      </w:r>
      <w:r>
        <w:rPr>
          <w:b/>
          <w:sz w:val="19"/>
          <w:szCs w:val="19"/>
          <w:lang w:val="ru-RU"/>
        </w:rPr>
        <w:t>Претендента</w:t>
      </w:r>
      <w:r>
        <w:rPr>
          <w:b/>
          <w:sz w:val="20"/>
          <w:lang w:val="ru-RU"/>
        </w:rPr>
        <w:t>, действующий по доверенности</w:t>
      </w:r>
      <w:r>
        <w:rPr>
          <w:b/>
          <w:lang w:val="ru-RU"/>
        </w:rPr>
        <w:t>): ______________________</w:t>
      </w:r>
      <w:r>
        <w:rPr>
          <w:lang w:val="ru-RU"/>
        </w:rPr>
        <w:t>_______________________________________________________</w:t>
      </w:r>
    </w:p>
    <w:p w:rsidR="00F9772D">
      <w:pPr>
        <w:jc w:val="center"/>
        <w:rPr>
          <w:b/>
          <w:lang w:val="ru-RU"/>
        </w:rPr>
      </w:pPr>
      <w:r>
        <w:rPr>
          <w:sz w:val="20"/>
          <w:lang w:val="ru-RU"/>
        </w:rPr>
        <w:t xml:space="preserve">(Должность и подпись </w:t>
      </w:r>
      <w:r>
        <w:rPr>
          <w:sz w:val="19"/>
          <w:szCs w:val="19"/>
          <w:lang w:val="ru-RU"/>
        </w:rPr>
        <w:t xml:space="preserve">Претендента </w:t>
      </w:r>
      <w:r>
        <w:rPr>
          <w:sz w:val="20"/>
          <w:lang w:val="ru-RU"/>
        </w:rPr>
        <w:t>или его уполномоченного представителя, индивидуального предпринимателя или юридического лица)</w:t>
      </w:r>
    </w:p>
    <w:p w:rsidR="00F9772D">
      <w:pPr>
        <w:jc w:val="both"/>
        <w:rPr>
          <w:lang w:val="ru-RU"/>
        </w:rPr>
      </w:pPr>
      <w:r>
        <w:rPr>
          <w:b/>
          <w:lang w:val="ru-RU"/>
        </w:rPr>
        <w:t xml:space="preserve">М.П. </w:t>
      </w:r>
      <w:r>
        <w:rPr>
          <w:lang w:val="ru-RU"/>
        </w:rPr>
        <w:t>(при наличии)</w:t>
      </w:r>
    </w:p>
    <w:p w:rsidR="00F9772D">
      <w:pPr>
        <w:jc w:val="right"/>
        <w:rPr>
          <w:lang w:val="ru-RU"/>
        </w:rPr>
      </w:pPr>
      <w:r>
        <w:rPr>
          <w:lang w:val="ru-RU"/>
        </w:rPr>
        <w:t>(подпись)</w:t>
      </w:r>
    </w:p>
    <w:p w:rsidR="00F9772D">
      <w:pPr>
        <w:jc w:val="both"/>
        <w:rPr>
          <w:b/>
          <w:lang w:val="ru-RU"/>
        </w:rPr>
      </w:pPr>
    </w:p>
    <w:p w:rsidR="00F9772D">
      <w:pPr>
        <w:jc w:val="both"/>
        <w:rPr>
          <w:b/>
          <w:lang w:val="ru-RU"/>
        </w:rPr>
      </w:pPr>
    </w:p>
    <w:p w:rsidR="00F9772D">
      <w:pPr>
        <w:rPr>
          <w:lang w:val="ru-RU"/>
        </w:rPr>
      </w:pPr>
    </w:p>
    <w:p w:rsidR="00F9772D">
      <w:pPr>
        <w:rPr>
          <w:lang w:val="ru-RU"/>
        </w:rPr>
      </w:pPr>
    </w:p>
    <w:p w:rsidR="00F9772D">
      <w:pPr>
        <w:tabs>
          <w:tab w:val="left" w:pos="2025"/>
        </w:tabs>
        <w:rPr>
          <w:lang w:val="ru-RU"/>
        </w:rPr>
      </w:pPr>
      <w:r>
        <w:rPr>
          <w:lang w:val="ru-RU"/>
        </w:rPr>
        <w:tab/>
      </w:r>
    </w:p>
    <w:p w:rsidR="00F9772D">
      <w:pPr>
        <w:rPr>
          <w:lang w:val="ru-RU"/>
        </w:rPr>
      </w:pPr>
    </w:p>
    <w:sectPr>
      <w:pgSz w:w="11906" w:h="16838"/>
      <w:pgMar w:top="142" w:right="850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7D30CF">
      <w:pPr>
        <w:rPr>
          <w:sz w:val="12"/>
        </w:rPr>
      </w:pPr>
      <w:r>
        <w:separator/>
      </w:r>
    </w:p>
  </w:footnote>
  <w:footnote w:type="continuationSeparator" w:id="1">
    <w:p w:rsidR="007D30CF">
      <w:pPr>
        <w:rPr>
          <w:sz w:val="12"/>
        </w:rPr>
      </w:pPr>
      <w:r>
        <w:continuationSeparator/>
      </w:r>
    </w:p>
  </w:footnote>
  <w:footnote w:id="2">
    <w:p w:rsidR="00F9772D">
      <w:pPr>
        <w:pStyle w:val="FootnoteText"/>
        <w:rPr>
          <w:lang w:val="ru-RU"/>
        </w:rPr>
      </w:pPr>
      <w:r>
        <w:rPr>
          <w:rStyle w:val="a0"/>
        </w:rPr>
        <w:footnoteRef/>
      </w:r>
      <w:r>
        <w:rPr>
          <w:lang w:val="ru-RU"/>
        </w:rPr>
        <w:t xml:space="preserve"> Заполняется при </w:t>
      </w:r>
      <w:r>
        <w:rPr>
          <w:lang w:val="ru-RU"/>
        </w:rPr>
        <w:t>подаче заявки юридическим лицом</w:t>
      </w:r>
    </w:p>
  </w:footnote>
  <w:footnote w:id="3">
    <w:p w:rsidR="00F9772D">
      <w:pPr>
        <w:pStyle w:val="FootnoteText"/>
        <w:rPr>
          <w:lang w:val="ru-RU"/>
        </w:rPr>
      </w:pPr>
      <w:r>
        <w:rPr>
          <w:rStyle w:val="a0"/>
        </w:rPr>
        <w:footnoteRef/>
      </w:r>
      <w:r>
        <w:rPr>
          <w:lang w:val="ru-RU"/>
        </w:rPr>
        <w:t xml:space="preserve"> Заполняется при подаче заявки лицом, действующим по доверенности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3D1366B"/>
    <w:multiLevelType w:val="multilevel"/>
    <w:tmpl w:val="EED4CF82"/>
    <w:lvl w:ilvl="0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0" w:firstLine="0"/>
      </w:pPr>
    </w:lvl>
  </w:abstractNum>
  <w:abstractNum w:abstractNumId="1">
    <w:nsid w:val="7647528B"/>
    <w:multiLevelType w:val="multilevel"/>
    <w:tmpl w:val="D8445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characterSpacingControl w:val="doNotCompress"/>
  <w:footnotePr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FC6"/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сноски Знак"/>
    <w:basedOn w:val="DefaultParagraphFont"/>
    <w:link w:val="FootnoteText"/>
    <w:uiPriority w:val="99"/>
    <w:semiHidden/>
    <w:qFormat/>
    <w:rsid w:val="00B41FC6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0">
    <w:name w:val="Символ сноски"/>
    <w:basedOn w:val="DefaultParagraphFont"/>
    <w:uiPriority w:val="99"/>
    <w:semiHidden/>
    <w:unhideWhenUsed/>
    <w:qFormat/>
    <w:rsid w:val="00B41FC6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41FC6"/>
    <w:rPr>
      <w:color w:val="0000FF" w:themeColor="hyperlink"/>
      <w:u w:val="single"/>
    </w:rPr>
  </w:style>
  <w:style w:type="character" w:styleId="EndnoteReference">
    <w:name w:val="endnote reference"/>
    <w:rPr>
      <w:vertAlign w:val="superscript"/>
    </w:rPr>
  </w:style>
  <w:style w:type="character" w:customStyle="1" w:styleId="a1">
    <w:name w:val="Символ концевой сноски"/>
    <w:qFormat/>
  </w:style>
  <w:style w:type="paragraph" w:customStyle="1" w:styleId="a2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Droid Sans Devanagari"/>
    </w:rPr>
  </w:style>
  <w:style w:type="paragraph" w:styleId="FootnoteText">
    <w:name w:val="footnote text"/>
    <w:basedOn w:val="Normal"/>
    <w:link w:val="a"/>
    <w:uiPriority w:val="99"/>
    <w:semiHidden/>
    <w:unhideWhenUsed/>
    <w:rsid w:val="00B41FC6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ФАУГИ</Company>
  <LinksUpToDate>false</LinksUpToDate>
  <CharactersWithSpaces>6983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 Олег Леонидович (ТУ в Санкт-Петербурге)</dc:creator>
  <cp:lastModifiedBy>Юршина Ольга Александровна</cp:lastModifiedBy>
  <cp:revision>2</cp:revision>
  <dcterms:created xsi:type="dcterms:W3CDTF">2024-07-23T11:13:00Z</dcterms:created>
  <dcterms:modified xsi:type="dcterms:W3CDTF">2024-07-23T11:13:00Z</dcterms:modified>
</cp:coreProperties>
</file>