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8A77A" w14:textId="77777777" w:rsidR="009073B6" w:rsidRDefault="009073B6" w:rsidP="009073B6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noProof/>
          <w:sz w:val="28"/>
          <w:lang w:eastAsia="ru-RU"/>
        </w:rPr>
        <w:drawing>
          <wp:inline distT="0" distB="0" distL="0" distR="0" wp14:anchorId="68E915A4" wp14:editId="50F03155">
            <wp:extent cx="389890" cy="54864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3DB1A9" w14:textId="77777777" w:rsidR="009073B6" w:rsidRDefault="009073B6" w:rsidP="009073B6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44D58A88" w14:textId="77777777" w:rsidR="009073B6" w:rsidRDefault="009073B6" w:rsidP="009073B6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ПОСТАНОВЛЕНИЕ</w:t>
      </w:r>
    </w:p>
    <w:p w14:paraId="4F305561" w14:textId="77777777" w:rsidR="009073B6" w:rsidRDefault="009073B6" w:rsidP="009073B6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0C483924" w14:textId="2F8ABB01" w:rsidR="009073B6" w:rsidRDefault="009073B6" w:rsidP="009073B6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АДМИНИСТРАЦИИ ДОБРОВСКОГО МУНИЦИПАЛЬНОГО ОКРУГА</w:t>
      </w:r>
    </w:p>
    <w:p w14:paraId="7834ECF4" w14:textId="77777777" w:rsidR="002E5278" w:rsidRDefault="002E5278" w:rsidP="009073B6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49C4D7D2" w14:textId="77777777" w:rsidR="009073B6" w:rsidRDefault="009073B6" w:rsidP="009073B6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1F98608B" w14:textId="3E37762B" w:rsidR="009073B6" w:rsidRDefault="002E5278" w:rsidP="009073B6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__________2025г</w:t>
      </w:r>
      <w:r w:rsidR="009073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                                       с. Доброе                                        №_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</w:t>
      </w:r>
      <w:r w:rsidR="009073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</w:t>
      </w:r>
    </w:p>
    <w:p w14:paraId="6C4ED5A6" w14:textId="77777777" w:rsidR="002E5278" w:rsidRDefault="002E5278" w:rsidP="002E5278">
      <w:pPr>
        <w:pStyle w:val="ConsPlusTitle"/>
        <w:rPr>
          <w:rFonts w:ascii="Times New Roman" w:hAnsi="Times New Roman" w:cs="Times New Roman"/>
          <w:b w:val="0"/>
          <w:bCs/>
          <w:sz w:val="26"/>
          <w:szCs w:val="26"/>
        </w:rPr>
      </w:pPr>
    </w:p>
    <w:p w14:paraId="3BCDD211" w14:textId="77777777" w:rsidR="002E5278" w:rsidRDefault="002E5278" w:rsidP="002E5278">
      <w:pPr>
        <w:pStyle w:val="ConsPlusTitle"/>
        <w:rPr>
          <w:rFonts w:ascii="Times New Roman" w:hAnsi="Times New Roman" w:cs="Times New Roman"/>
          <w:b w:val="0"/>
          <w:bCs/>
          <w:sz w:val="26"/>
          <w:szCs w:val="26"/>
        </w:rPr>
      </w:pPr>
    </w:p>
    <w:p w14:paraId="4C625E2C" w14:textId="77777777" w:rsidR="002E5278" w:rsidRDefault="002E5278" w:rsidP="002E5278">
      <w:pPr>
        <w:pStyle w:val="ConsPlusTitle"/>
        <w:rPr>
          <w:rFonts w:ascii="Times New Roman" w:hAnsi="Times New Roman" w:cs="Times New Roman"/>
          <w:b w:val="0"/>
          <w:bCs/>
          <w:sz w:val="26"/>
          <w:szCs w:val="26"/>
        </w:rPr>
      </w:pPr>
    </w:p>
    <w:p w14:paraId="6C35EDE9" w14:textId="62009BB5" w:rsidR="002E5278" w:rsidRDefault="002E5278" w:rsidP="002E5278">
      <w:pPr>
        <w:pStyle w:val="ConsPlusTitle"/>
        <w:rPr>
          <w:rFonts w:ascii="Times New Roman" w:hAnsi="Times New Roman" w:cs="Times New Roman"/>
          <w:b w:val="0"/>
          <w:bCs/>
          <w:sz w:val="26"/>
          <w:szCs w:val="26"/>
        </w:rPr>
      </w:pP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>Об утверждении муниципальной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 xml:space="preserve"> программы</w:t>
      </w:r>
    </w:p>
    <w:p w14:paraId="6BF4EBDE" w14:textId="77777777" w:rsidR="002E5278" w:rsidRPr="00FD273D" w:rsidRDefault="002E5278" w:rsidP="002E5278">
      <w:pPr>
        <w:pStyle w:val="ConsPlusTitle"/>
        <w:rPr>
          <w:rFonts w:ascii="Times New Roman" w:hAnsi="Times New Roman" w:cs="Times New Roman"/>
          <w:b w:val="0"/>
          <w:bCs/>
          <w:sz w:val="26"/>
          <w:szCs w:val="26"/>
        </w:rPr>
      </w:pPr>
      <w:r>
        <w:rPr>
          <w:rFonts w:ascii="Times New Roman" w:hAnsi="Times New Roman" w:cs="Times New Roman"/>
          <w:b w:val="0"/>
          <w:bCs/>
          <w:sz w:val="26"/>
          <w:szCs w:val="26"/>
        </w:rPr>
        <w:t xml:space="preserve">Добровского </w:t>
      </w:r>
      <w:r w:rsidRPr="00FD273D">
        <w:rPr>
          <w:rFonts w:ascii="Times New Roman" w:hAnsi="Times New Roman" w:cs="Times New Roman"/>
          <w:b w:val="0"/>
          <w:bCs/>
          <w:sz w:val="26"/>
          <w:szCs w:val="26"/>
        </w:rPr>
        <w:t xml:space="preserve">муниципального округа </w:t>
      </w:r>
    </w:p>
    <w:p w14:paraId="7D22E997" w14:textId="77777777" w:rsidR="002E5278" w:rsidRDefault="002E5278" w:rsidP="002E5278">
      <w:pPr>
        <w:spacing w:after="0" w:line="288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5278">
        <w:rPr>
          <w:rFonts w:ascii="Times New Roman" w:hAnsi="Times New Roman" w:cs="Times New Roman"/>
          <w:sz w:val="26"/>
          <w:szCs w:val="26"/>
        </w:rPr>
        <w:t>Липецкой области «</w:t>
      </w:r>
      <w:r w:rsidRPr="002E52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Обращение с отходами на </w:t>
      </w:r>
    </w:p>
    <w:p w14:paraId="1CF5CEFA" w14:textId="77777777" w:rsidR="002E5278" w:rsidRDefault="002E5278" w:rsidP="002E5278">
      <w:pPr>
        <w:spacing w:after="0" w:line="288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52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территории Добровского муниципального </w:t>
      </w:r>
    </w:p>
    <w:p w14:paraId="52E76685" w14:textId="3F683CEB" w:rsidR="009073B6" w:rsidRPr="002E5278" w:rsidRDefault="002E5278" w:rsidP="002E5278">
      <w:pPr>
        <w:spacing w:after="0" w:line="288" w:lineRule="atLeast"/>
        <w:rPr>
          <w:rFonts w:ascii="Times New Roman" w:hAnsi="Times New Roman" w:cs="Times New Roman"/>
          <w:sz w:val="26"/>
          <w:szCs w:val="26"/>
        </w:rPr>
      </w:pPr>
      <w:r w:rsidRPr="002E5278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 на 2026-2030 годы</w:t>
      </w:r>
      <w:r w:rsidRPr="002E5278">
        <w:rPr>
          <w:rFonts w:ascii="Times New Roman" w:hAnsi="Times New Roman" w:cs="Times New Roman"/>
          <w:sz w:val="26"/>
          <w:szCs w:val="26"/>
        </w:rPr>
        <w:t>»</w:t>
      </w:r>
    </w:p>
    <w:p w14:paraId="03B7DFB8" w14:textId="77777777" w:rsidR="002E5278" w:rsidRDefault="002E5278" w:rsidP="002E5278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2BD33379" w14:textId="77777777" w:rsidR="002E5278" w:rsidRDefault="002E5278" w:rsidP="002E5278">
      <w:pPr>
        <w:pStyle w:val="ConsPlusTitle"/>
        <w:tabs>
          <w:tab w:val="left" w:pos="567"/>
        </w:tabs>
        <w:ind w:firstLine="567"/>
        <w:jc w:val="both"/>
        <w:rPr>
          <w:rFonts w:ascii="Times New Roman" w:hAnsi="Times New Roman" w:cs="Times New Roman"/>
          <w:b w:val="0"/>
          <w:bCs/>
          <w:sz w:val="26"/>
          <w:szCs w:val="26"/>
        </w:rPr>
      </w:pPr>
    </w:p>
    <w:p w14:paraId="07A8BCAE" w14:textId="3CFB02AE" w:rsidR="002E5278" w:rsidRPr="008B5201" w:rsidRDefault="002E5278" w:rsidP="002E5278">
      <w:pPr>
        <w:pStyle w:val="ConsPlusTitle"/>
        <w:tabs>
          <w:tab w:val="left" w:pos="567"/>
        </w:tabs>
        <w:ind w:firstLine="567"/>
        <w:jc w:val="both"/>
        <w:rPr>
          <w:rFonts w:ascii="Times New Roman" w:hAnsi="Times New Roman" w:cs="Times New Roman"/>
          <w:b w:val="0"/>
          <w:bCs/>
          <w:sz w:val="26"/>
          <w:szCs w:val="26"/>
        </w:rPr>
      </w:pP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В соответствии с </w:t>
      </w:r>
      <w:bookmarkStart w:id="0" w:name="_Hlk169520322"/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решением </w:t>
      </w:r>
      <w:r w:rsidR="0093324C">
        <w:rPr>
          <w:rFonts w:ascii="Times New Roman" w:hAnsi="Times New Roman" w:cs="Times New Roman"/>
          <w:b w:val="0"/>
          <w:bCs/>
          <w:sz w:val="26"/>
          <w:szCs w:val="26"/>
        </w:rPr>
        <w:t xml:space="preserve">Совета депутатов Добровского округа №229-рс от 19.02.2025г. </w:t>
      </w: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"О стратегии социально-экономического развития 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>Добровского</w:t>
      </w: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 муниципального 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>округа</w:t>
      </w: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 Липецкой области до 2030 года"</w:t>
      </w:r>
      <w:bookmarkEnd w:id="0"/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 и </w:t>
      </w:r>
      <w:hyperlink r:id="rId7">
        <w:r w:rsidRPr="008B5201">
          <w:rPr>
            <w:rFonts w:ascii="Times New Roman" w:hAnsi="Times New Roman" w:cs="Times New Roman"/>
            <w:b w:val="0"/>
            <w:bCs/>
            <w:sz w:val="26"/>
            <w:szCs w:val="26"/>
          </w:rPr>
          <w:t>постановлением</w:t>
        </w:r>
      </w:hyperlink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 администрации 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>Добровского</w:t>
      </w: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 муниципального 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>округа</w:t>
      </w: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 Липецкой области </w:t>
      </w:r>
      <w:r w:rsidRPr="007E42F9">
        <w:rPr>
          <w:rFonts w:ascii="Times New Roman" w:hAnsi="Times New Roman" w:cs="Times New Roman"/>
          <w:b w:val="0"/>
          <w:bCs/>
          <w:sz w:val="26"/>
          <w:szCs w:val="26"/>
        </w:rPr>
        <w:t>от</w:t>
      </w:r>
      <w:r w:rsidR="007E42F9" w:rsidRPr="007E42F9">
        <w:rPr>
          <w:rFonts w:ascii="Times New Roman" w:hAnsi="Times New Roman" w:cs="Times New Roman"/>
          <w:b w:val="0"/>
          <w:bCs/>
          <w:sz w:val="26"/>
          <w:szCs w:val="26"/>
        </w:rPr>
        <w:t xml:space="preserve"> 23.10.2025г. </w:t>
      </w:r>
      <w:r w:rsidRPr="007E42F9">
        <w:rPr>
          <w:rFonts w:ascii="Times New Roman" w:hAnsi="Times New Roman" w:cs="Times New Roman"/>
          <w:b w:val="0"/>
          <w:bCs/>
          <w:sz w:val="26"/>
          <w:szCs w:val="26"/>
        </w:rPr>
        <w:t xml:space="preserve">N </w:t>
      </w:r>
      <w:r w:rsidR="007E42F9" w:rsidRPr="007E42F9">
        <w:rPr>
          <w:rFonts w:ascii="Times New Roman" w:hAnsi="Times New Roman" w:cs="Times New Roman"/>
          <w:b w:val="0"/>
          <w:bCs/>
          <w:sz w:val="26"/>
          <w:szCs w:val="26"/>
        </w:rPr>
        <w:t>1131</w:t>
      </w:r>
      <w:r w:rsidRPr="007E42F9">
        <w:rPr>
          <w:rFonts w:ascii="Times New Roman" w:hAnsi="Times New Roman" w:cs="Times New Roman"/>
          <w:b w:val="0"/>
          <w:bCs/>
          <w:sz w:val="26"/>
          <w:szCs w:val="26"/>
        </w:rPr>
        <w:t>_</w:t>
      </w: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 "Об утверждении Порядка разработки, реализации и оценке эффективности муниципальных программ 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>Добровского</w:t>
      </w: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 муниципального округа Липецкой области" администрация 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>Добровского</w:t>
      </w: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 муниципального 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>округа</w:t>
      </w: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 постановляет:</w:t>
      </w:r>
    </w:p>
    <w:p w14:paraId="6F5B14C8" w14:textId="77777777" w:rsidR="002E5278" w:rsidRPr="008B5201" w:rsidRDefault="002E5278" w:rsidP="002E5278">
      <w:pPr>
        <w:pStyle w:val="ConsPlusTitle"/>
        <w:jc w:val="both"/>
        <w:rPr>
          <w:rFonts w:ascii="Times New Roman" w:hAnsi="Times New Roman" w:cs="Times New Roman"/>
          <w:b w:val="0"/>
          <w:bCs/>
          <w:sz w:val="26"/>
          <w:szCs w:val="26"/>
        </w:rPr>
      </w:pPr>
      <w:r>
        <w:rPr>
          <w:rFonts w:ascii="Times New Roman" w:hAnsi="Times New Roman" w:cs="Times New Roman"/>
          <w:b w:val="0"/>
          <w:bCs/>
          <w:sz w:val="26"/>
          <w:szCs w:val="26"/>
        </w:rPr>
        <w:t xml:space="preserve">        </w:t>
      </w: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1.Утвердить муниципальную </w:t>
      </w:r>
      <w:hyperlink w:anchor="P22">
        <w:r w:rsidRPr="008B5201">
          <w:rPr>
            <w:rFonts w:ascii="Times New Roman" w:hAnsi="Times New Roman" w:cs="Times New Roman"/>
            <w:b w:val="0"/>
            <w:bCs/>
            <w:sz w:val="26"/>
            <w:szCs w:val="26"/>
          </w:rPr>
          <w:t>программу</w:t>
        </w:r>
      </w:hyperlink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>Добровского</w:t>
      </w: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 xml:space="preserve"> муниципального округа Липецкой области 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>«</w:t>
      </w:r>
      <w:r w:rsidRPr="00FD273D">
        <w:rPr>
          <w:rFonts w:ascii="Times New Roman" w:eastAsia="Times New Roman" w:hAnsi="Times New Roman" w:cs="Times New Roman"/>
          <w:b w:val="0"/>
          <w:bCs/>
          <w:sz w:val="26"/>
          <w:szCs w:val="26"/>
        </w:rPr>
        <w:t>Обращение с отходами на территории Добровского муниципального округа на 2026-2030 годы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 xml:space="preserve">» </w:t>
      </w: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>(приложение).</w:t>
      </w:r>
    </w:p>
    <w:p w14:paraId="143937FE" w14:textId="77777777" w:rsidR="002E5278" w:rsidRPr="008B5201" w:rsidRDefault="002E5278" w:rsidP="002E5278">
      <w:pPr>
        <w:pStyle w:val="ConsPlusTitle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B5201">
        <w:rPr>
          <w:rFonts w:ascii="Times New Roman" w:hAnsi="Times New Roman" w:cs="Times New Roman"/>
          <w:b w:val="0"/>
          <w:bCs/>
          <w:sz w:val="26"/>
          <w:szCs w:val="26"/>
        </w:rPr>
        <w:t>2. Настоящее постановление вступает в силу с 1 января 2026 года</w:t>
      </w:r>
      <w:r w:rsidRPr="008B5201">
        <w:rPr>
          <w:rFonts w:ascii="Times New Roman" w:hAnsi="Times New Roman" w:cs="Times New Roman"/>
          <w:sz w:val="26"/>
          <w:szCs w:val="26"/>
        </w:rPr>
        <w:t>.</w:t>
      </w:r>
    </w:p>
    <w:p w14:paraId="5789A24E" w14:textId="77777777" w:rsidR="009073B6" w:rsidRDefault="009073B6" w:rsidP="009073B6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5624684C" w14:textId="77777777" w:rsidR="009073B6" w:rsidRPr="002E5278" w:rsidRDefault="009073B6" w:rsidP="009073B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E527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Глава администрации </w:t>
      </w:r>
    </w:p>
    <w:p w14:paraId="4DC1FCE8" w14:textId="77777777" w:rsidR="009073B6" w:rsidRPr="002E5278" w:rsidRDefault="009073B6" w:rsidP="009073B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E527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Добровского муниципального округа</w:t>
      </w:r>
      <w:r w:rsidRPr="002E527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Pr="002E527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Pr="002E527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Pr="002E527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Pr="002E527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  <w:t>А.А. Попов</w:t>
      </w:r>
    </w:p>
    <w:p w14:paraId="26102D32" w14:textId="77777777" w:rsidR="009073B6" w:rsidRPr="002E5278" w:rsidRDefault="009073B6" w:rsidP="009073B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5A293A1" w14:textId="77777777" w:rsidR="009073B6" w:rsidRPr="002E5278" w:rsidRDefault="009073B6" w:rsidP="009073B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82C1E84" w14:textId="665842F9" w:rsidR="009073B6" w:rsidRDefault="002E5278" w:rsidP="002E5278">
      <w:pPr>
        <w:tabs>
          <w:tab w:val="left" w:pos="2145"/>
        </w:tabs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</w:p>
    <w:p w14:paraId="630E4603" w14:textId="35A0CF16" w:rsidR="002E5278" w:rsidRDefault="002E5278" w:rsidP="002E5278">
      <w:pPr>
        <w:tabs>
          <w:tab w:val="left" w:pos="2145"/>
        </w:tabs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5354B57" w14:textId="18984C55" w:rsidR="002E5278" w:rsidRDefault="002E5278" w:rsidP="002E5278">
      <w:pPr>
        <w:tabs>
          <w:tab w:val="left" w:pos="2145"/>
        </w:tabs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5B518F2" w14:textId="77777777" w:rsidR="002E5278" w:rsidRPr="002E5278" w:rsidRDefault="002E5278" w:rsidP="002E5278">
      <w:pPr>
        <w:tabs>
          <w:tab w:val="left" w:pos="2145"/>
        </w:tabs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F9BA922" w14:textId="77777777" w:rsidR="009073B6" w:rsidRPr="002E5278" w:rsidRDefault="009073B6" w:rsidP="009073B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11B46EDF" w14:textId="77777777" w:rsidR="009073B6" w:rsidRDefault="009073B6" w:rsidP="009073B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520E1BAE" w14:textId="77777777" w:rsidR="009073B6" w:rsidRDefault="009073B6" w:rsidP="009073B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0248C4AC" w14:textId="77777777" w:rsidR="009073B6" w:rsidRDefault="009073B6" w:rsidP="009073B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3CADA186" w14:textId="77777777" w:rsidR="009073B6" w:rsidRDefault="009073B6" w:rsidP="009073B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6C1A5D82" w14:textId="2127096C" w:rsidR="009073B6" w:rsidRDefault="009073B6" w:rsidP="009073B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71A13891" w14:textId="510405B1" w:rsidR="00A23075" w:rsidRDefault="00A23075" w:rsidP="009073B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225B2A40" w14:textId="2E16FD81" w:rsidR="00A23075" w:rsidRDefault="00A23075" w:rsidP="009073B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4307F9A8" w14:textId="77777777" w:rsidR="008F572A" w:rsidRDefault="008F572A" w:rsidP="009073B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732BA33D" w14:textId="77777777" w:rsidR="00A23075" w:rsidRDefault="00A23075" w:rsidP="00A23075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6C22573D" w14:textId="77777777" w:rsidR="00A23075" w:rsidRPr="008B5201" w:rsidRDefault="00A23075" w:rsidP="007E42F9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8B5201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14:paraId="7C79B791" w14:textId="77777777" w:rsidR="00A23075" w:rsidRPr="008B5201" w:rsidRDefault="00A23075" w:rsidP="007E42F9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8B5201">
        <w:rPr>
          <w:rFonts w:ascii="Times New Roman" w:hAnsi="Times New Roman" w:cs="Times New Roman"/>
          <w:sz w:val="26"/>
          <w:szCs w:val="26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26"/>
          <w:szCs w:val="26"/>
        </w:rPr>
        <w:t>Добровского</w:t>
      </w:r>
    </w:p>
    <w:p w14:paraId="648431FB" w14:textId="40A5DFA2" w:rsidR="00A23075" w:rsidRDefault="00A23075" w:rsidP="007E42F9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8B5201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8B5201">
        <w:rPr>
          <w:rFonts w:ascii="Times New Roman" w:hAnsi="Times New Roman" w:cs="Times New Roman"/>
          <w:sz w:val="26"/>
          <w:szCs w:val="26"/>
        </w:rPr>
        <w:t xml:space="preserve"> Липецкой области</w:t>
      </w:r>
    </w:p>
    <w:p w14:paraId="368121AB" w14:textId="77777777" w:rsidR="007F7A2D" w:rsidRPr="008B5201" w:rsidRDefault="007F7A2D" w:rsidP="007E42F9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3E7E5136" w14:textId="77777777" w:rsidR="00A23075" w:rsidRPr="007E42F9" w:rsidRDefault="00A23075" w:rsidP="00A23075">
      <w:pPr>
        <w:pStyle w:val="ConsPlusTitle"/>
        <w:ind w:firstLine="709"/>
        <w:rPr>
          <w:rFonts w:ascii="Times New Roman" w:hAnsi="Times New Roman" w:cs="Times New Roman"/>
          <w:sz w:val="24"/>
          <w:szCs w:val="24"/>
        </w:rPr>
      </w:pPr>
      <w:r w:rsidRPr="007E42F9">
        <w:rPr>
          <w:rFonts w:ascii="Times New Roman" w:hAnsi="Times New Roman" w:cs="Times New Roman"/>
          <w:sz w:val="28"/>
          <w:szCs w:val="28"/>
        </w:rPr>
        <w:t>«</w:t>
      </w:r>
      <w:r w:rsidRPr="007E42F9">
        <w:rPr>
          <w:rFonts w:ascii="Times New Roman" w:eastAsia="Times New Roman" w:hAnsi="Times New Roman" w:cs="Times New Roman"/>
          <w:sz w:val="28"/>
          <w:szCs w:val="28"/>
        </w:rPr>
        <w:t>Обращение с отходами на территории Добровского муниципального округа на 2026-2030 годы</w:t>
      </w:r>
      <w:r w:rsidRPr="007E42F9">
        <w:rPr>
          <w:rFonts w:ascii="Times New Roman" w:hAnsi="Times New Roman" w:cs="Times New Roman"/>
          <w:sz w:val="28"/>
          <w:szCs w:val="28"/>
        </w:rPr>
        <w:t>»</w:t>
      </w:r>
    </w:p>
    <w:p w14:paraId="0EFE5518" w14:textId="77777777" w:rsidR="00A23075" w:rsidRDefault="00A23075" w:rsidP="00A23075">
      <w:pPr>
        <w:pStyle w:val="ConsPlusTitle"/>
        <w:ind w:firstLine="709"/>
      </w:pPr>
    </w:p>
    <w:p w14:paraId="4E133057" w14:textId="77777777" w:rsidR="00A23075" w:rsidRPr="00F55E3C" w:rsidRDefault="00A23075" w:rsidP="00A23075">
      <w:pPr>
        <w:pStyle w:val="ConsPlusTitle"/>
        <w:ind w:firstLine="709"/>
        <w:rPr>
          <w:rFonts w:ascii="Times New Roman" w:hAnsi="Times New Roman" w:cs="Times New Roman"/>
          <w:sz w:val="24"/>
          <w:szCs w:val="24"/>
        </w:rPr>
      </w:pPr>
    </w:p>
    <w:p w14:paraId="6D3514CC" w14:textId="1336C7BB" w:rsidR="007F7A2D" w:rsidRDefault="007F7A2D" w:rsidP="007F7A2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5E3C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A23075" w:rsidRPr="00F55E3C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</w:p>
    <w:p w14:paraId="7A975617" w14:textId="3799127F" w:rsidR="00A23075" w:rsidRPr="00F55107" w:rsidRDefault="00005528" w:rsidP="007F7A2D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F55107">
        <w:rPr>
          <w:rFonts w:ascii="Times New Roman" w:hAnsi="Times New Roman" w:cs="Times New Roman"/>
          <w:b/>
          <w:sz w:val="26"/>
          <w:szCs w:val="26"/>
        </w:rPr>
        <w:t>«Обращение с отходами на территории Добровского муниципального округа на 2026-2030 годы»</w:t>
      </w:r>
      <w:r w:rsidR="007F7A2D" w:rsidRPr="00F55107">
        <w:rPr>
          <w:rFonts w:ascii="Times New Roman" w:hAnsi="Times New Roman" w:cs="Times New Roman"/>
          <w:b/>
          <w:sz w:val="26"/>
          <w:szCs w:val="26"/>
        </w:rPr>
        <w:t>.</w:t>
      </w:r>
    </w:p>
    <w:p w14:paraId="1ACEA805" w14:textId="77777777" w:rsidR="00A23075" w:rsidRPr="00F55107" w:rsidRDefault="00A23075" w:rsidP="00A23075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05107E71" w14:textId="77777777" w:rsidR="00A23075" w:rsidRPr="00F55107" w:rsidRDefault="00A23075" w:rsidP="00A23075">
      <w:pPr>
        <w:pStyle w:val="ConsPlusNormal"/>
        <w:ind w:firstLine="709"/>
        <w:rPr>
          <w:sz w:val="26"/>
          <w:szCs w:val="26"/>
        </w:rPr>
      </w:pPr>
    </w:p>
    <w:p w14:paraId="64CF787C" w14:textId="77777777" w:rsidR="00A23075" w:rsidRPr="00F55107" w:rsidRDefault="00A23075" w:rsidP="00A23075">
      <w:pPr>
        <w:spacing w:after="0" w:line="240" w:lineRule="atLeast"/>
        <w:ind w:firstLine="709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5510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 Характеристика сферы реализации программы, описание основных проблем в указанной сфере, анализ социальных, финансово-экономических и прочих рисков её развития</w:t>
      </w:r>
    </w:p>
    <w:p w14:paraId="064E192C" w14:textId="77777777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D286494" w14:textId="77777777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5107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Одной из проблем Добровского муниципального округа в экологической сфере является усиливающееся негативное воздействие отходов производства и потребления на состояние окружающей природной среды и всех её компонентов - воздушной среды, водных объектов, почв, лесов.</w:t>
      </w:r>
    </w:p>
    <w:p w14:paraId="11A7796E" w14:textId="77777777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510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Результатом такого воздействия является загрязнение и деградация природных экосистем, снижение     биоразнообразия, ухудшение     состояния     здоровья     населения, снижение инвестиционной привлекательности и потенциала развития Добровского муниципального округа в целом.</w:t>
      </w:r>
    </w:p>
    <w:p w14:paraId="60EA2795" w14:textId="77777777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5107">
        <w:rPr>
          <w:rFonts w:ascii="Times New Roman" w:eastAsia="Times New Roman" w:hAnsi="Times New Roman" w:cs="Times New Roman"/>
          <w:sz w:val="26"/>
          <w:szCs w:val="26"/>
          <w:lang w:eastAsia="ru-RU"/>
        </w:rPr>
        <w:t>Источниками образования твердых коммунальных отходов (далее - ТКО) являются организации и предприятия, население округа и объекты инфраструктуры. Проблема утилизации твердых бытовых отходов очень важна в современном обществе. К ТКО относятся - отходы, образующиеся в результате жизнедеятельности населения (приготовление пищи, упаковка товаров, уборка и текущий ремонт квартир, крупногабаритные предметы домашнего обихода, снег, опавшие листья и т. п.). Ликвидация свалок и очистка рек одно из приоритетных направлений.</w:t>
      </w:r>
    </w:p>
    <w:p w14:paraId="11FD68EE" w14:textId="77777777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5107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Наиболее распространенными в настоящее время сооружениями по обезвреживанию удаляемых населенных пунктов являются полигоны ТКО.</w:t>
      </w:r>
    </w:p>
    <w:p w14:paraId="41AF3838" w14:textId="77777777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510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Полигон ТКО - природоохранное сооружение для централизованного сбора и захоронения твердых бытовых отходов, обеспечивающее защиту от загрязнения атмосферы, почв, поверхностных и грунтовых вод, препятствующее распространению болезнетворных организмов.</w:t>
      </w:r>
    </w:p>
    <w:p w14:paraId="7A0C9A4D" w14:textId="77777777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510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Реализация Программы будет основываться на следующих принципах: доступность услуг по сбору и вывозу ТКО для населения, модернизация инфраструктуры, пропаганда и вовлечение населения в процесс цивилизованного обращения с ТКО.</w:t>
      </w:r>
    </w:p>
    <w:p w14:paraId="508873A2" w14:textId="77777777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5107">
        <w:rPr>
          <w:rFonts w:ascii="Times New Roman" w:eastAsia="Times New Roman" w:hAnsi="Times New Roman" w:cs="Times New Roman"/>
          <w:sz w:val="26"/>
          <w:szCs w:val="26"/>
          <w:lang w:eastAsia="ru-RU"/>
        </w:rPr>
        <w:t>К основным рискам реализации программы можно отнести:</w:t>
      </w:r>
    </w:p>
    <w:p w14:paraId="1DC8EAD7" w14:textId="77777777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5107">
        <w:rPr>
          <w:rFonts w:ascii="Times New Roman" w:eastAsia="Times New Roman" w:hAnsi="Times New Roman" w:cs="Times New Roman"/>
          <w:sz w:val="26"/>
          <w:szCs w:val="26"/>
          <w:lang w:eastAsia="ru-RU"/>
        </w:rPr>
        <w:t>- недофинансирование мероприятий программы из бюджета округа</w:t>
      </w:r>
    </w:p>
    <w:p w14:paraId="3FE5FD8B" w14:textId="77777777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5107">
        <w:rPr>
          <w:rFonts w:ascii="Times New Roman" w:eastAsia="Times New Roman" w:hAnsi="Times New Roman" w:cs="Times New Roman"/>
          <w:sz w:val="26"/>
          <w:szCs w:val="26"/>
          <w:lang w:eastAsia="ru-RU"/>
        </w:rPr>
        <w:t>- организационно-правовые риски, связанные с ошибками управления реализацией программы.</w:t>
      </w:r>
    </w:p>
    <w:p w14:paraId="753C8340" w14:textId="77777777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5107">
        <w:rPr>
          <w:rFonts w:ascii="Times New Roman" w:eastAsia="Times New Roman" w:hAnsi="Times New Roman" w:cs="Times New Roman"/>
          <w:sz w:val="26"/>
          <w:szCs w:val="26"/>
          <w:lang w:eastAsia="ru-RU"/>
        </w:rPr>
        <w:t>К мерам минимизации рисков относится.</w:t>
      </w:r>
    </w:p>
    <w:p w14:paraId="2D843293" w14:textId="77777777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5107">
        <w:rPr>
          <w:rFonts w:ascii="Times New Roman" w:eastAsia="Times New Roman" w:hAnsi="Times New Roman" w:cs="Times New Roman"/>
          <w:sz w:val="26"/>
          <w:szCs w:val="26"/>
          <w:lang w:eastAsia="ru-RU"/>
        </w:rPr>
        <w:t>1. Своевременное внесение изменений в:</w:t>
      </w:r>
    </w:p>
    <w:p w14:paraId="439502D9" w14:textId="77777777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510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состав основных мероприятий программы;</w:t>
      </w:r>
    </w:p>
    <w:p w14:paraId="469B29AE" w14:textId="77777777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5107">
        <w:rPr>
          <w:rFonts w:ascii="Times New Roman" w:eastAsia="Times New Roman" w:hAnsi="Times New Roman" w:cs="Times New Roman"/>
          <w:sz w:val="26"/>
          <w:szCs w:val="26"/>
          <w:lang w:eastAsia="ru-RU"/>
        </w:rPr>
        <w:t>- сроки их реализации;</w:t>
      </w:r>
    </w:p>
    <w:p w14:paraId="499AD2CD" w14:textId="77777777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5107">
        <w:rPr>
          <w:rFonts w:ascii="Times New Roman" w:eastAsia="Times New Roman" w:hAnsi="Times New Roman" w:cs="Times New Roman"/>
          <w:sz w:val="26"/>
          <w:szCs w:val="26"/>
          <w:lang w:eastAsia="ru-RU"/>
        </w:rPr>
        <w:t>- объемы бюджетных ассигнований на реализацию мероприятий в пределах утвержденных лимитов бюджетных ассигнований на следующий год.</w:t>
      </w:r>
    </w:p>
    <w:p w14:paraId="5395CD1A" w14:textId="77777777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EA34FD" w14:textId="77777777" w:rsidR="00A23075" w:rsidRPr="00F55107" w:rsidRDefault="00A23075" w:rsidP="00A23075">
      <w:pPr>
        <w:spacing w:after="0" w:line="240" w:lineRule="atLeast"/>
        <w:ind w:firstLine="709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5510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2. Приоритеты государственной (муниципальной) политики в сфере реализации программы, цели, задачи, описание основных целевых индикаторов, показателей задач программы, показателей государственных (муниципальных) заданий</w:t>
      </w:r>
    </w:p>
    <w:p w14:paraId="17FF9FE2" w14:textId="77777777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4A57000" w14:textId="77777777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5107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Основным приоритетом реализации муниципальной программы является обеспечение возможности утилизации ТКО без причинения существенного ущерба окружающей среде.</w:t>
      </w:r>
    </w:p>
    <w:p w14:paraId="19C6941B" w14:textId="6A07B9AE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51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Задачей программы является создание системы обращения с ТКО на территории Добровского муниципального округа, позволяющей снизить антропогенную нагрузку на окружающую среду, а также улучшение санитарного состояния территории </w:t>
      </w:r>
      <w:r w:rsidR="008F572A" w:rsidRPr="00F55107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Pr="00F551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обеспечение экологической безопасности жителей </w:t>
      </w:r>
      <w:r w:rsidR="008F572A" w:rsidRPr="00F55107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Pr="00F5510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22C9D0F" w14:textId="77777777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510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Показателем задачи является улучшение экологической обстановки округа за счет ликвидации несанкционированных свалок, приобретения контейнеров ТКО, реконструкция существующего полигона ТКО.</w:t>
      </w:r>
    </w:p>
    <w:p w14:paraId="34922CB4" w14:textId="77777777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C9D0BA" w14:textId="77777777" w:rsidR="00A23075" w:rsidRPr="00F55107" w:rsidRDefault="00A23075" w:rsidP="00A23075">
      <w:pPr>
        <w:spacing w:after="0" w:line="240" w:lineRule="atLeast"/>
        <w:ind w:firstLine="709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5510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 Сроки и этапы реализации программы</w:t>
      </w:r>
    </w:p>
    <w:p w14:paraId="67595984" w14:textId="77777777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9CC1702" w14:textId="77777777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5107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 реализации программы охватывает период 2026 - 2030 годов без выделения этапов.</w:t>
      </w:r>
    </w:p>
    <w:p w14:paraId="559BA3CF" w14:textId="77777777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EE80E3F" w14:textId="77777777" w:rsidR="00A23075" w:rsidRPr="00F55107" w:rsidRDefault="00A23075" w:rsidP="00A23075">
      <w:pPr>
        <w:spacing w:after="0" w:line="240" w:lineRule="atLeast"/>
        <w:ind w:firstLine="709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5510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4. Характеристика основных мероприятий Программы с описанием всех механизмов и инструментов, реализация которых запланирована в составе основных мероприятий</w:t>
      </w:r>
    </w:p>
    <w:p w14:paraId="37775CC1" w14:textId="77777777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92E3818" w14:textId="77777777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510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Реализация мероприятий, направленных на создание мест (площадок) накопления твердых коммунальных отходов на территории округа</w:t>
      </w:r>
    </w:p>
    <w:p w14:paraId="7D2AE4B4" w14:textId="77777777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5107">
        <w:rPr>
          <w:rFonts w:ascii="Times New Roman" w:eastAsia="Times New Roman" w:hAnsi="Times New Roman" w:cs="Times New Roman"/>
          <w:sz w:val="26"/>
          <w:szCs w:val="26"/>
          <w:lang w:eastAsia="ru-RU"/>
        </w:rPr>
        <w:t>Экология, расчистка рек и приток на территории округа</w:t>
      </w:r>
    </w:p>
    <w:p w14:paraId="7194D47C" w14:textId="77777777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5A88611" w14:textId="77777777" w:rsidR="00A23075" w:rsidRPr="00F55107" w:rsidRDefault="00A23075" w:rsidP="00A23075">
      <w:pPr>
        <w:spacing w:after="0" w:line="240" w:lineRule="atLeast"/>
        <w:ind w:firstLine="709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5510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5. Обоснование объема финансовых ресурсов, необходимых для реализации программы</w:t>
      </w:r>
    </w:p>
    <w:p w14:paraId="5D2C1F1A" w14:textId="77777777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B21C10" w14:textId="77777777" w:rsidR="00A23075" w:rsidRPr="00F55107" w:rsidRDefault="00A23075" w:rsidP="00A23075">
      <w:pPr>
        <w:spacing w:after="0" w:line="288" w:lineRule="atLeas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5107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Общий объем финансирования мероприятий программы ориентировочно с бюджета муниципального округа составит 5 000 000 руб.</w:t>
      </w:r>
    </w:p>
    <w:p w14:paraId="4BEB4FB4" w14:textId="77777777" w:rsidR="00A23075" w:rsidRPr="00F55107" w:rsidRDefault="00A23075" w:rsidP="00A23075">
      <w:pPr>
        <w:spacing w:after="1" w:line="220" w:lineRule="auto"/>
        <w:ind w:firstLine="709"/>
        <w:rPr>
          <w:sz w:val="26"/>
          <w:szCs w:val="26"/>
        </w:rPr>
      </w:pPr>
    </w:p>
    <w:p w14:paraId="1D5D8795" w14:textId="77777777" w:rsidR="00A23075" w:rsidRPr="00F55107" w:rsidRDefault="00A23075" w:rsidP="00A23075">
      <w:pPr>
        <w:spacing w:after="1" w:line="200" w:lineRule="auto"/>
        <w:ind w:firstLine="709"/>
        <w:rPr>
          <w:sz w:val="26"/>
          <w:szCs w:val="26"/>
        </w:rPr>
      </w:pPr>
    </w:p>
    <w:p w14:paraId="2827203E" w14:textId="77777777" w:rsidR="00A23075" w:rsidRPr="00F55107" w:rsidRDefault="00A23075" w:rsidP="00A23075">
      <w:pPr>
        <w:spacing w:after="1" w:line="200" w:lineRule="auto"/>
        <w:ind w:firstLine="709"/>
        <w:rPr>
          <w:sz w:val="26"/>
          <w:szCs w:val="26"/>
        </w:rPr>
      </w:pPr>
      <w:bookmarkStart w:id="1" w:name="P671"/>
      <w:bookmarkEnd w:id="1"/>
    </w:p>
    <w:p w14:paraId="000CBE73" w14:textId="34E034A5" w:rsidR="00A23075" w:rsidRPr="007F7A2D" w:rsidRDefault="00005528" w:rsidP="00005528">
      <w:pPr>
        <w:spacing w:after="1" w:line="20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F7A2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7F7A2D">
        <w:rPr>
          <w:rFonts w:ascii="Times New Roman" w:hAnsi="Times New Roman" w:cs="Times New Roman"/>
          <w:b/>
          <w:bCs/>
          <w:sz w:val="26"/>
          <w:szCs w:val="26"/>
          <w:lang w:val="en-US"/>
        </w:rPr>
        <w:t>II</w:t>
      </w:r>
      <w:r w:rsidRPr="007F7A2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23075" w:rsidRPr="007F7A2D">
        <w:rPr>
          <w:rFonts w:ascii="Times New Roman" w:hAnsi="Times New Roman" w:cs="Times New Roman"/>
          <w:b/>
          <w:bCs/>
          <w:sz w:val="26"/>
          <w:szCs w:val="26"/>
        </w:rPr>
        <w:t>Паспорт</w:t>
      </w:r>
    </w:p>
    <w:p w14:paraId="6F103F4F" w14:textId="77777777" w:rsidR="00EB5B76" w:rsidRPr="00BF5170" w:rsidRDefault="00A23075" w:rsidP="00EB5B76">
      <w:pPr>
        <w:pStyle w:val="ConsPlusTitle"/>
        <w:ind w:firstLine="709"/>
      </w:pPr>
      <w:r w:rsidRPr="007F7A2D">
        <w:rPr>
          <w:rFonts w:ascii="Times New Roman" w:hAnsi="Times New Roman" w:cs="Times New Roman"/>
          <w:bCs/>
          <w:sz w:val="26"/>
          <w:szCs w:val="26"/>
        </w:rPr>
        <w:t>Муниципальной  программы</w:t>
      </w:r>
      <w:bookmarkStart w:id="2" w:name="_Hlk146637448"/>
      <w:r w:rsidR="00EB5B76">
        <w:rPr>
          <w:rFonts w:ascii="Times New Roman" w:hAnsi="Times New Roman" w:cs="Times New Roman"/>
          <w:b w:val="0"/>
          <w:bCs/>
          <w:sz w:val="26"/>
          <w:szCs w:val="26"/>
        </w:rPr>
        <w:t xml:space="preserve"> </w:t>
      </w:r>
      <w:r w:rsidR="00EB5B76" w:rsidRPr="00BF5170">
        <w:rPr>
          <w:rFonts w:ascii="Times New Roman" w:hAnsi="Times New Roman" w:cs="Times New Roman"/>
          <w:sz w:val="28"/>
          <w:szCs w:val="28"/>
        </w:rPr>
        <w:t>«</w:t>
      </w:r>
      <w:r w:rsidR="00EB5B76" w:rsidRPr="00BF5170">
        <w:rPr>
          <w:rFonts w:ascii="Times New Roman" w:eastAsia="Times New Roman" w:hAnsi="Times New Roman" w:cs="Times New Roman"/>
          <w:sz w:val="28"/>
          <w:szCs w:val="28"/>
        </w:rPr>
        <w:t>Обращение с отходами на территории Добровского муниципального округа на 2026-2030 годы</w:t>
      </w:r>
      <w:r w:rsidR="00EB5B76" w:rsidRPr="00BF5170">
        <w:rPr>
          <w:rFonts w:ascii="Times New Roman" w:hAnsi="Times New Roman" w:cs="Times New Roman"/>
          <w:sz w:val="28"/>
          <w:szCs w:val="28"/>
        </w:rPr>
        <w:t>»</w:t>
      </w:r>
      <w:r w:rsidR="00EB5B76" w:rsidRPr="00BF5170">
        <w:t xml:space="preserve"> </w:t>
      </w:r>
    </w:p>
    <w:p w14:paraId="03F2DFAD" w14:textId="5D59B481" w:rsidR="00A23075" w:rsidRPr="007F7A2D" w:rsidRDefault="00A23075" w:rsidP="00005528">
      <w:pPr>
        <w:spacing w:after="1" w:line="20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351F6D7" w14:textId="77777777" w:rsidR="00005528" w:rsidRPr="00872802" w:rsidRDefault="00005528" w:rsidP="00005528">
      <w:pPr>
        <w:spacing w:after="1" w:line="200" w:lineRule="auto"/>
        <w:ind w:firstLine="709"/>
        <w:jc w:val="center"/>
        <w:rPr>
          <w:sz w:val="26"/>
          <w:szCs w:val="26"/>
        </w:rPr>
      </w:pPr>
    </w:p>
    <w:bookmarkEnd w:id="2"/>
    <w:p w14:paraId="7FF0070D" w14:textId="77777777" w:rsidR="00A23075" w:rsidRPr="00872802" w:rsidRDefault="00A23075" w:rsidP="00A23075">
      <w:pPr>
        <w:spacing w:after="1" w:line="200" w:lineRule="auto"/>
        <w:ind w:firstLine="709"/>
        <w:rPr>
          <w:sz w:val="26"/>
          <w:szCs w:val="26"/>
        </w:rPr>
      </w:pPr>
      <w:r w:rsidRPr="00872802">
        <w:rPr>
          <w:sz w:val="26"/>
          <w:szCs w:val="26"/>
        </w:rPr>
        <w:t>1. Основные положения</w:t>
      </w:r>
    </w:p>
    <w:p w14:paraId="364B73E7" w14:textId="77777777" w:rsidR="00A23075" w:rsidRPr="00872802" w:rsidRDefault="00A23075" w:rsidP="00A23075">
      <w:pPr>
        <w:spacing w:after="1" w:line="200" w:lineRule="auto"/>
        <w:ind w:firstLine="709"/>
        <w:rPr>
          <w:sz w:val="26"/>
          <w:szCs w:val="26"/>
        </w:rPr>
      </w:pPr>
      <w:r w:rsidRPr="00872802">
        <w:rPr>
          <w:sz w:val="26"/>
          <w:szCs w:val="26"/>
        </w:rPr>
        <w:t xml:space="preserve">                                                                    Таблица</w:t>
      </w:r>
    </w:p>
    <w:tbl>
      <w:tblPr>
        <w:tblW w:w="984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48"/>
        <w:gridCol w:w="6095"/>
      </w:tblGrid>
      <w:tr w:rsidR="00A23075" w:rsidRPr="00F55107" w14:paraId="6E3B2B6A" w14:textId="77777777" w:rsidTr="00F55107">
        <w:tc>
          <w:tcPr>
            <w:tcW w:w="3748" w:type="dxa"/>
          </w:tcPr>
          <w:p w14:paraId="07AA4834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F5510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 Куратор муниципальной программы </w:t>
            </w:r>
          </w:p>
        </w:tc>
        <w:tc>
          <w:tcPr>
            <w:tcW w:w="6095" w:type="dxa"/>
          </w:tcPr>
          <w:p w14:paraId="2AA099DB" w14:textId="3E5B3480" w:rsidR="00A23075" w:rsidRPr="00F55107" w:rsidRDefault="00F63D54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F55107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A23075" w:rsidRPr="00F55107">
              <w:rPr>
                <w:rFonts w:ascii="Times New Roman" w:hAnsi="Times New Roman" w:cs="Times New Roman"/>
                <w:sz w:val="26"/>
                <w:szCs w:val="26"/>
              </w:rPr>
              <w:t xml:space="preserve">аместитель главы администрации Добровского муниципального округа </w:t>
            </w:r>
          </w:p>
        </w:tc>
      </w:tr>
      <w:tr w:rsidR="00A23075" w:rsidRPr="00F55107" w14:paraId="084534A3" w14:textId="77777777" w:rsidTr="00F55107">
        <w:tc>
          <w:tcPr>
            <w:tcW w:w="3748" w:type="dxa"/>
          </w:tcPr>
          <w:p w14:paraId="6EFD7EEF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F55107">
              <w:rPr>
                <w:rFonts w:ascii="Times New Roman" w:hAnsi="Times New Roman" w:cs="Times New Roman"/>
                <w:sz w:val="26"/>
                <w:szCs w:val="26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6095" w:type="dxa"/>
          </w:tcPr>
          <w:p w14:paraId="0DFB99BA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F55107">
              <w:rPr>
                <w:rFonts w:ascii="Times New Roman" w:hAnsi="Times New Roman" w:cs="Times New Roman"/>
                <w:sz w:val="26"/>
                <w:szCs w:val="26"/>
              </w:rPr>
              <w:t xml:space="preserve"> начальник отдела ЖКХ и дорожной деятельности </w:t>
            </w:r>
          </w:p>
        </w:tc>
      </w:tr>
      <w:tr w:rsidR="00A23075" w:rsidRPr="00F55107" w14:paraId="1341A57A" w14:textId="77777777" w:rsidTr="00F55107">
        <w:trPr>
          <w:trHeight w:val="452"/>
        </w:trPr>
        <w:tc>
          <w:tcPr>
            <w:tcW w:w="3748" w:type="dxa"/>
          </w:tcPr>
          <w:p w14:paraId="160EC066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F55107">
              <w:rPr>
                <w:rFonts w:ascii="Times New Roman" w:hAnsi="Times New Roman" w:cs="Times New Roman"/>
                <w:sz w:val="26"/>
                <w:szCs w:val="26"/>
              </w:rPr>
              <w:t xml:space="preserve">Период реализации муниципальной программы  </w:t>
            </w:r>
          </w:p>
        </w:tc>
        <w:tc>
          <w:tcPr>
            <w:tcW w:w="6095" w:type="dxa"/>
          </w:tcPr>
          <w:p w14:paraId="4EF7CB5E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F55107">
              <w:rPr>
                <w:rFonts w:ascii="Times New Roman" w:hAnsi="Times New Roman" w:cs="Times New Roman"/>
                <w:sz w:val="26"/>
                <w:szCs w:val="26"/>
              </w:rPr>
              <w:t xml:space="preserve">  2026-2030</w:t>
            </w:r>
          </w:p>
        </w:tc>
      </w:tr>
      <w:tr w:rsidR="00A23075" w:rsidRPr="00F55107" w14:paraId="12B11E64" w14:textId="77777777" w:rsidTr="00F55107">
        <w:tc>
          <w:tcPr>
            <w:tcW w:w="3748" w:type="dxa"/>
          </w:tcPr>
          <w:p w14:paraId="5875E201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F55107">
              <w:rPr>
                <w:rFonts w:ascii="Times New Roman" w:hAnsi="Times New Roman" w:cs="Times New Roman"/>
                <w:sz w:val="26"/>
                <w:szCs w:val="26"/>
              </w:rPr>
              <w:t xml:space="preserve">Цели муниципальной программы:  </w:t>
            </w:r>
          </w:p>
          <w:p w14:paraId="3D6C3268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F55107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6095" w:type="dxa"/>
          </w:tcPr>
          <w:p w14:paraId="7AD684C9" w14:textId="0D246BBA" w:rsidR="00A23075" w:rsidRPr="00F55107" w:rsidRDefault="00005528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F55107">
              <w:rPr>
                <w:rFonts w:ascii="Times New Roman" w:hAnsi="Times New Roman" w:cs="Times New Roman"/>
                <w:sz w:val="26"/>
                <w:szCs w:val="26"/>
              </w:rPr>
              <w:t>создание</w:t>
            </w:r>
            <w:r w:rsidR="00A23075" w:rsidRPr="00F55107">
              <w:rPr>
                <w:rFonts w:ascii="Times New Roman" w:hAnsi="Times New Roman" w:cs="Times New Roman"/>
                <w:sz w:val="26"/>
                <w:szCs w:val="26"/>
              </w:rPr>
              <w:t xml:space="preserve"> устойчивой системы обращения с твердыми коммунальными отходами на территории Добровского муниципального округа</w:t>
            </w:r>
          </w:p>
        </w:tc>
      </w:tr>
      <w:tr w:rsidR="00A23075" w:rsidRPr="00F55107" w14:paraId="6E096C3F" w14:textId="77777777" w:rsidTr="00F55107">
        <w:trPr>
          <w:trHeight w:val="324"/>
        </w:trPr>
        <w:tc>
          <w:tcPr>
            <w:tcW w:w="3748" w:type="dxa"/>
          </w:tcPr>
          <w:p w14:paraId="2FE7901C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F55107">
              <w:rPr>
                <w:rFonts w:ascii="Times New Roman" w:hAnsi="Times New Roman" w:cs="Times New Roman"/>
                <w:sz w:val="26"/>
                <w:szCs w:val="26"/>
              </w:rPr>
              <w:t>Объемы финансового обеспечения за весь период реализации &lt;10&gt;</w:t>
            </w:r>
          </w:p>
        </w:tc>
        <w:tc>
          <w:tcPr>
            <w:tcW w:w="6095" w:type="dxa"/>
          </w:tcPr>
          <w:p w14:paraId="61905B56" w14:textId="3CA06BA5" w:rsidR="00A23075" w:rsidRPr="00F55107" w:rsidRDefault="00005528" w:rsidP="00A23075">
            <w:pPr>
              <w:spacing w:after="0" w:line="240" w:lineRule="atLeast"/>
              <w:ind w:firstLine="70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551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="00A23075" w:rsidRPr="00F551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бъемы финансирования, связанные с реализацией Программы, финансируемые за счет средств бюджета муниципального округа, предположительно составят всего </w:t>
            </w:r>
          </w:p>
          <w:p w14:paraId="7A0CD1EC" w14:textId="77777777" w:rsidR="00A23075" w:rsidRPr="00F55107" w:rsidRDefault="00A23075" w:rsidP="00A23075">
            <w:pPr>
              <w:spacing w:after="0" w:line="240" w:lineRule="atLeast"/>
              <w:ind w:firstLine="70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551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5 000 000 руб. из них:</w:t>
            </w:r>
          </w:p>
          <w:p w14:paraId="58DE4936" w14:textId="77777777" w:rsidR="00A23075" w:rsidRPr="00F55107" w:rsidRDefault="00A23075" w:rsidP="00A23075">
            <w:pPr>
              <w:spacing w:after="0" w:line="240" w:lineRule="atLeast"/>
              <w:ind w:firstLine="70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551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2026г. – 1 000 000.00 руб.</w:t>
            </w:r>
          </w:p>
          <w:p w14:paraId="62AB8DD5" w14:textId="77777777" w:rsidR="00A23075" w:rsidRPr="00F55107" w:rsidRDefault="00A23075" w:rsidP="00A23075">
            <w:pPr>
              <w:spacing w:after="0" w:line="240" w:lineRule="atLeast"/>
              <w:ind w:firstLine="70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551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2027г. – 1 000 000.00 руб.</w:t>
            </w:r>
          </w:p>
          <w:p w14:paraId="6A6D0FD3" w14:textId="77777777" w:rsidR="00A23075" w:rsidRPr="00F55107" w:rsidRDefault="00A23075" w:rsidP="00A23075">
            <w:pPr>
              <w:spacing w:after="0" w:line="240" w:lineRule="atLeast"/>
              <w:ind w:firstLine="70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551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2028г. – 1 000 000.00 руб.</w:t>
            </w:r>
          </w:p>
          <w:p w14:paraId="7504FD9F" w14:textId="77777777" w:rsidR="00A23075" w:rsidRPr="00F55107" w:rsidRDefault="00A23075" w:rsidP="00A23075">
            <w:pPr>
              <w:spacing w:after="0" w:line="240" w:lineRule="atLeast"/>
              <w:ind w:firstLine="70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551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2029г. – 1 000 000.00 руб.</w:t>
            </w:r>
          </w:p>
          <w:p w14:paraId="5B82B326" w14:textId="77777777" w:rsidR="00A23075" w:rsidRPr="00F55107" w:rsidRDefault="00A23075" w:rsidP="00A23075">
            <w:pPr>
              <w:spacing w:after="0" w:line="240" w:lineRule="atLeast"/>
              <w:ind w:firstLine="70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551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2030г. – 1 000 000.00 руб.</w:t>
            </w:r>
          </w:p>
          <w:p w14:paraId="401F9258" w14:textId="77777777" w:rsidR="00A23075" w:rsidRPr="00F55107" w:rsidRDefault="00A23075" w:rsidP="00A23075">
            <w:pPr>
              <w:spacing w:after="0" w:line="240" w:lineRule="atLeast"/>
              <w:ind w:firstLine="70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551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 финансирования программы ежегодно уточняется при формировании бюджета муниципального округа на очередной финансовый год и плановый период</w:t>
            </w:r>
          </w:p>
          <w:p w14:paraId="163E1622" w14:textId="77777777" w:rsidR="00A23075" w:rsidRPr="00F55107" w:rsidRDefault="00A23075" w:rsidP="00A23075">
            <w:pPr>
              <w:spacing w:after="0" w:line="240" w:lineRule="atLeast"/>
              <w:ind w:firstLine="70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551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Объемы финансирования, связанные с реализацией Программы, финансируемые за счет средств областного бюджета, 0 руб., из них:</w:t>
            </w:r>
          </w:p>
          <w:p w14:paraId="66E3D9DC" w14:textId="77777777" w:rsidR="00A23075" w:rsidRPr="00F55107" w:rsidRDefault="00A23075" w:rsidP="00A23075">
            <w:pPr>
              <w:spacing w:after="0" w:line="240" w:lineRule="atLeast"/>
              <w:ind w:firstLine="70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551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2026г. – 0 руб.</w:t>
            </w:r>
          </w:p>
          <w:p w14:paraId="4E29C003" w14:textId="77777777" w:rsidR="00A23075" w:rsidRPr="00F55107" w:rsidRDefault="00A23075" w:rsidP="00A23075">
            <w:pPr>
              <w:spacing w:after="0" w:line="240" w:lineRule="atLeast"/>
              <w:ind w:firstLine="70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551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2027г. – 0 руб.</w:t>
            </w:r>
          </w:p>
          <w:p w14:paraId="32B80CEE" w14:textId="77777777" w:rsidR="00A23075" w:rsidRPr="00F55107" w:rsidRDefault="00A23075" w:rsidP="00A23075">
            <w:pPr>
              <w:spacing w:after="0" w:line="240" w:lineRule="atLeast"/>
              <w:ind w:firstLine="70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551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2028г. – 0 руб.</w:t>
            </w:r>
          </w:p>
          <w:p w14:paraId="59D4D822" w14:textId="77777777" w:rsidR="00A23075" w:rsidRPr="00F55107" w:rsidRDefault="00A23075" w:rsidP="00A23075">
            <w:pPr>
              <w:spacing w:after="0" w:line="240" w:lineRule="atLeast"/>
              <w:ind w:firstLine="70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551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2029г. – 0 руб.</w:t>
            </w:r>
          </w:p>
          <w:p w14:paraId="557469BD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F551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2030г. – 0 руб.</w:t>
            </w:r>
          </w:p>
        </w:tc>
      </w:tr>
      <w:tr w:rsidR="00A23075" w:rsidRPr="00F55107" w14:paraId="09F68B70" w14:textId="77777777" w:rsidTr="00F55107">
        <w:trPr>
          <w:trHeight w:val="1246"/>
        </w:trPr>
        <w:tc>
          <w:tcPr>
            <w:tcW w:w="3748" w:type="dxa"/>
          </w:tcPr>
          <w:p w14:paraId="7A8A9F00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F55107">
              <w:rPr>
                <w:rFonts w:ascii="Times New Roman" w:hAnsi="Times New Roman" w:cs="Times New Roman"/>
                <w:sz w:val="26"/>
                <w:szCs w:val="26"/>
              </w:rPr>
              <w:t>Влияние на достижение целей государственных программ Российской Федерации</w:t>
            </w:r>
          </w:p>
        </w:tc>
        <w:tc>
          <w:tcPr>
            <w:tcW w:w="6095" w:type="dxa"/>
          </w:tcPr>
          <w:p w14:paraId="3302B56B" w14:textId="77777777" w:rsidR="00A23075" w:rsidRPr="00F55107" w:rsidRDefault="00A23075" w:rsidP="00005528">
            <w:pPr>
              <w:spacing w:after="1" w:line="220" w:lineRule="auto"/>
              <w:ind w:firstLine="298"/>
              <w:rPr>
                <w:rFonts w:ascii="Times New Roman" w:hAnsi="Times New Roman" w:cs="Times New Roman"/>
                <w:sz w:val="26"/>
                <w:szCs w:val="26"/>
              </w:rPr>
            </w:pPr>
            <w:r w:rsidRPr="00F55107">
              <w:rPr>
                <w:rFonts w:ascii="Times New Roman" w:hAnsi="Times New Roman" w:cs="Times New Roman"/>
                <w:sz w:val="26"/>
                <w:szCs w:val="26"/>
              </w:rPr>
              <w:t xml:space="preserve">-воспроизводство и использование природных ресурсов - создание к 2030 году устойчивой системы обращения с твердыми коммунальными отходами </w:t>
            </w:r>
          </w:p>
        </w:tc>
      </w:tr>
      <w:tr w:rsidR="00A23075" w:rsidRPr="00F55107" w14:paraId="7CBD9CBA" w14:textId="77777777" w:rsidTr="00F55107">
        <w:trPr>
          <w:trHeight w:val="740"/>
        </w:trPr>
        <w:tc>
          <w:tcPr>
            <w:tcW w:w="3748" w:type="dxa"/>
          </w:tcPr>
          <w:p w14:paraId="524FF8B1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F55107">
              <w:rPr>
                <w:rFonts w:ascii="Times New Roman" w:hAnsi="Times New Roman" w:cs="Times New Roman"/>
                <w:sz w:val="26"/>
                <w:szCs w:val="26"/>
              </w:rPr>
              <w:t>Влияние на достижение целей стратегии социально-экономического развития муниципального образования</w:t>
            </w:r>
          </w:p>
        </w:tc>
        <w:tc>
          <w:tcPr>
            <w:tcW w:w="6095" w:type="dxa"/>
          </w:tcPr>
          <w:p w14:paraId="55C53F88" w14:textId="77777777" w:rsidR="00005528" w:rsidRPr="00F55107" w:rsidRDefault="00005528" w:rsidP="0000552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107">
              <w:rPr>
                <w:rFonts w:ascii="Times New Roman" w:hAnsi="Times New Roman" w:cs="Times New Roman"/>
                <w:sz w:val="28"/>
                <w:szCs w:val="28"/>
              </w:rPr>
              <w:t>1. формирование экологической культуры населения в сфере обращения с твердыми коммунальными отходами;</w:t>
            </w:r>
          </w:p>
          <w:p w14:paraId="0B23394C" w14:textId="77777777" w:rsidR="00005528" w:rsidRPr="00F55107" w:rsidRDefault="00005528" w:rsidP="0000552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107">
              <w:rPr>
                <w:rFonts w:ascii="Times New Roman" w:hAnsi="Times New Roman" w:cs="Times New Roman"/>
                <w:sz w:val="28"/>
                <w:szCs w:val="28"/>
              </w:rPr>
              <w:t xml:space="preserve">2. установка на территории всех населенных пунктов  контейнерных площадок герметичного типа для накопления, в том числе раздельного накопления ТКО; </w:t>
            </w:r>
          </w:p>
          <w:p w14:paraId="6159D9DF" w14:textId="77777777" w:rsidR="00005528" w:rsidRPr="00F55107" w:rsidRDefault="00005528" w:rsidP="0000552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1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 проведение работ по обустройству площадок для сбора крупногабаритного мусора.</w:t>
            </w:r>
          </w:p>
          <w:p w14:paraId="02511C76" w14:textId="34D47625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1327ED1" w14:textId="77777777" w:rsidR="00A23075" w:rsidRDefault="00A23075" w:rsidP="00A23075">
      <w:pPr>
        <w:spacing w:after="1" w:line="220" w:lineRule="auto"/>
        <w:ind w:firstLine="709"/>
        <w:sectPr w:rsidR="00A23075" w:rsidSect="00F5510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426" w:right="991" w:bottom="709" w:left="993" w:header="709" w:footer="709" w:gutter="0"/>
          <w:cols w:space="708"/>
          <w:docGrid w:linePitch="360"/>
        </w:sectPr>
      </w:pPr>
    </w:p>
    <w:p w14:paraId="2197B293" w14:textId="77777777" w:rsidR="00BF5170" w:rsidRPr="00BF5170" w:rsidRDefault="00A23075" w:rsidP="00BF5170">
      <w:pPr>
        <w:pStyle w:val="ConsPlusTitle"/>
        <w:ind w:firstLine="709"/>
      </w:pPr>
      <w:r w:rsidRPr="00BD0A0A">
        <w:rPr>
          <w:rFonts w:ascii="Times New Roman" w:hAnsi="Times New Roman" w:cs="Times New Roman"/>
        </w:rPr>
        <w:lastRenderedPageBreak/>
        <w:t xml:space="preserve">2. Показатели муниципальной  </w:t>
      </w:r>
      <w:r w:rsidRPr="00BF5170">
        <w:rPr>
          <w:rFonts w:ascii="Times New Roman" w:hAnsi="Times New Roman" w:cs="Times New Roman"/>
        </w:rPr>
        <w:t xml:space="preserve">программы  </w:t>
      </w:r>
      <w:r w:rsidR="00BF5170" w:rsidRPr="00BF5170">
        <w:rPr>
          <w:rFonts w:ascii="Times New Roman" w:hAnsi="Times New Roman" w:cs="Times New Roman"/>
          <w:sz w:val="28"/>
          <w:szCs w:val="28"/>
        </w:rPr>
        <w:t>«</w:t>
      </w:r>
      <w:r w:rsidR="00BF5170" w:rsidRPr="00BF5170">
        <w:rPr>
          <w:rFonts w:ascii="Times New Roman" w:eastAsia="Times New Roman" w:hAnsi="Times New Roman" w:cs="Times New Roman"/>
          <w:sz w:val="28"/>
          <w:szCs w:val="28"/>
        </w:rPr>
        <w:t>Обращение с отходами на территории Добровского муниципального округа на 2026-2030 годы</w:t>
      </w:r>
      <w:r w:rsidR="00BF5170" w:rsidRPr="00BF5170">
        <w:rPr>
          <w:rFonts w:ascii="Times New Roman" w:hAnsi="Times New Roman" w:cs="Times New Roman"/>
          <w:sz w:val="28"/>
          <w:szCs w:val="28"/>
        </w:rPr>
        <w:t>»</w:t>
      </w:r>
      <w:r w:rsidR="00BF5170" w:rsidRPr="00BF5170">
        <w:t xml:space="preserve"> </w:t>
      </w:r>
    </w:p>
    <w:p w14:paraId="5FE9886F" w14:textId="53AA7B6E" w:rsidR="00A23075" w:rsidRDefault="00A23075" w:rsidP="00BF5170">
      <w:pPr>
        <w:pStyle w:val="ConsPlusTitle"/>
        <w:ind w:firstLine="709"/>
      </w:pPr>
      <w:r>
        <w:t xml:space="preserve">  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414"/>
        <w:gridCol w:w="1628"/>
        <w:gridCol w:w="893"/>
        <w:gridCol w:w="1151"/>
        <w:gridCol w:w="869"/>
        <w:gridCol w:w="775"/>
        <w:gridCol w:w="423"/>
        <w:gridCol w:w="471"/>
        <w:gridCol w:w="216"/>
        <w:gridCol w:w="338"/>
        <w:gridCol w:w="216"/>
        <w:gridCol w:w="378"/>
        <w:gridCol w:w="216"/>
        <w:gridCol w:w="380"/>
        <w:gridCol w:w="132"/>
        <w:gridCol w:w="480"/>
        <w:gridCol w:w="1259"/>
        <w:gridCol w:w="1259"/>
        <w:gridCol w:w="1287"/>
        <w:gridCol w:w="1343"/>
        <w:gridCol w:w="1313"/>
      </w:tblGrid>
      <w:tr w:rsidR="00F55107" w:rsidRPr="00F55107" w14:paraId="4380F025" w14:textId="77777777" w:rsidTr="00F55107">
        <w:tc>
          <w:tcPr>
            <w:tcW w:w="414" w:type="dxa"/>
          </w:tcPr>
          <w:p w14:paraId="65E1FFF1" w14:textId="17C49E47" w:rsidR="006E1C9D" w:rsidRPr="00F55107" w:rsidRDefault="006E1C9D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628" w:type="dxa"/>
          </w:tcPr>
          <w:p w14:paraId="2A24AF4C" w14:textId="501F0908" w:rsidR="006E1C9D" w:rsidRPr="00F55107" w:rsidRDefault="006E1C9D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893" w:type="dxa"/>
          </w:tcPr>
          <w:p w14:paraId="5C65BBEB" w14:textId="53CC6D74" w:rsidR="006E1C9D" w:rsidRPr="00F55107" w:rsidRDefault="006E1C9D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Уровень показателя</w:t>
            </w:r>
          </w:p>
        </w:tc>
        <w:tc>
          <w:tcPr>
            <w:tcW w:w="1151" w:type="dxa"/>
          </w:tcPr>
          <w:p w14:paraId="45E700E2" w14:textId="26EB4337" w:rsidR="006E1C9D" w:rsidRPr="00F55107" w:rsidRDefault="006E1C9D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Признак возрастания / убывания</w:t>
            </w:r>
          </w:p>
        </w:tc>
        <w:tc>
          <w:tcPr>
            <w:tcW w:w="869" w:type="dxa"/>
          </w:tcPr>
          <w:p w14:paraId="4A19C820" w14:textId="628C62FA" w:rsidR="006E1C9D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Единица измерения (по ОКЕИ)</w:t>
            </w:r>
          </w:p>
        </w:tc>
        <w:tc>
          <w:tcPr>
            <w:tcW w:w="1198" w:type="dxa"/>
            <w:gridSpan w:val="2"/>
          </w:tcPr>
          <w:p w14:paraId="5A1F4E49" w14:textId="31CA7E99" w:rsidR="006E1C9D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2827" w:type="dxa"/>
            <w:gridSpan w:val="9"/>
          </w:tcPr>
          <w:p w14:paraId="7E0B3E7A" w14:textId="5EE1A25C" w:rsidR="006E1C9D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Значение показателей</w:t>
            </w:r>
          </w:p>
        </w:tc>
        <w:tc>
          <w:tcPr>
            <w:tcW w:w="1259" w:type="dxa"/>
          </w:tcPr>
          <w:p w14:paraId="1068C71C" w14:textId="6D35470F" w:rsidR="006E1C9D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документ</w:t>
            </w:r>
          </w:p>
        </w:tc>
        <w:tc>
          <w:tcPr>
            <w:tcW w:w="1259" w:type="dxa"/>
          </w:tcPr>
          <w:p w14:paraId="1BB76F21" w14:textId="14A5AEA2" w:rsidR="006E1C9D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Ответственный за достижение</w:t>
            </w:r>
            <w:r w:rsidR="000F4395" w:rsidRPr="00F55107">
              <w:rPr>
                <w:rFonts w:ascii="Times New Roman" w:hAnsi="Times New Roman" w:cs="Times New Roman"/>
              </w:rPr>
              <w:t xml:space="preserve"> показателя</w:t>
            </w:r>
            <w:r w:rsidRPr="00F5510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87" w:type="dxa"/>
          </w:tcPr>
          <w:p w14:paraId="1EAB2928" w14:textId="75FCC6F5" w:rsidR="006E1C9D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Связь с показателями государственных программ Липецкой области</w:t>
            </w:r>
          </w:p>
        </w:tc>
        <w:tc>
          <w:tcPr>
            <w:tcW w:w="1343" w:type="dxa"/>
          </w:tcPr>
          <w:p w14:paraId="398ACFD6" w14:textId="5738A2BB" w:rsidR="006E1C9D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Связь с показателями стратегии и социальной – экономического развития муниципального образования</w:t>
            </w:r>
          </w:p>
        </w:tc>
        <w:tc>
          <w:tcPr>
            <w:tcW w:w="1313" w:type="dxa"/>
          </w:tcPr>
          <w:p w14:paraId="2756AEE9" w14:textId="430285C6" w:rsidR="006E1C9D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Информационная система</w:t>
            </w:r>
          </w:p>
        </w:tc>
      </w:tr>
      <w:tr w:rsidR="00F55107" w:rsidRPr="00F55107" w14:paraId="4CE5A92F" w14:textId="77777777" w:rsidTr="00F55107">
        <w:tc>
          <w:tcPr>
            <w:tcW w:w="414" w:type="dxa"/>
          </w:tcPr>
          <w:p w14:paraId="5122DDFC" w14:textId="77777777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</w:tcPr>
          <w:p w14:paraId="41AADAEC" w14:textId="77777777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3" w:type="dxa"/>
          </w:tcPr>
          <w:p w14:paraId="529D696C" w14:textId="77777777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</w:tcPr>
          <w:p w14:paraId="7BE23E54" w14:textId="77777777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9" w:type="dxa"/>
          </w:tcPr>
          <w:p w14:paraId="317E2483" w14:textId="77777777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</w:tcPr>
          <w:p w14:paraId="4F4B8324" w14:textId="6995CDB1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423" w:type="dxa"/>
          </w:tcPr>
          <w:p w14:paraId="448AEADB" w14:textId="785FD5F4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687" w:type="dxa"/>
            <w:gridSpan w:val="2"/>
          </w:tcPr>
          <w:p w14:paraId="1EF2D5D8" w14:textId="3E68BD81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554" w:type="dxa"/>
            <w:gridSpan w:val="2"/>
          </w:tcPr>
          <w:p w14:paraId="0EB4675D" w14:textId="7AA7E72F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594" w:type="dxa"/>
            <w:gridSpan w:val="2"/>
          </w:tcPr>
          <w:p w14:paraId="6F37E938" w14:textId="58DC4E3F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512" w:type="dxa"/>
            <w:gridSpan w:val="2"/>
          </w:tcPr>
          <w:p w14:paraId="1B394BD5" w14:textId="7C4E4D4B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480" w:type="dxa"/>
          </w:tcPr>
          <w:p w14:paraId="21D2B35A" w14:textId="6CD8DCCD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1259" w:type="dxa"/>
          </w:tcPr>
          <w:p w14:paraId="65028A2C" w14:textId="71C80773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14:paraId="0202CE6E" w14:textId="77777777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14:paraId="2D7B977F" w14:textId="5874558C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</w:tcPr>
          <w:p w14:paraId="0159FBA2" w14:textId="77777777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3" w:type="dxa"/>
          </w:tcPr>
          <w:p w14:paraId="796FB0FC" w14:textId="23514F3F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</w:p>
        </w:tc>
      </w:tr>
      <w:tr w:rsidR="00F55107" w:rsidRPr="00F55107" w14:paraId="75FCE9AD" w14:textId="77777777" w:rsidTr="00F55107">
        <w:tc>
          <w:tcPr>
            <w:tcW w:w="414" w:type="dxa"/>
          </w:tcPr>
          <w:p w14:paraId="263BDBDD" w14:textId="77777777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</w:tcPr>
          <w:p w14:paraId="616E7F41" w14:textId="0F350873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3" w:type="dxa"/>
          </w:tcPr>
          <w:p w14:paraId="6714D5E0" w14:textId="0091D72F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51" w:type="dxa"/>
          </w:tcPr>
          <w:p w14:paraId="255DD67B" w14:textId="75F8CA69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69" w:type="dxa"/>
          </w:tcPr>
          <w:p w14:paraId="1BF9F9F0" w14:textId="647A2205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75" w:type="dxa"/>
          </w:tcPr>
          <w:p w14:paraId="5FF62A14" w14:textId="3C77F335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3" w:type="dxa"/>
          </w:tcPr>
          <w:p w14:paraId="54C96D72" w14:textId="60BA067A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87" w:type="dxa"/>
            <w:gridSpan w:val="2"/>
          </w:tcPr>
          <w:p w14:paraId="01B91C75" w14:textId="5B97686F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4" w:type="dxa"/>
            <w:gridSpan w:val="2"/>
          </w:tcPr>
          <w:p w14:paraId="40E752E6" w14:textId="4D99F4A6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94" w:type="dxa"/>
            <w:gridSpan w:val="2"/>
          </w:tcPr>
          <w:p w14:paraId="386581C0" w14:textId="1D4DD2BA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12" w:type="dxa"/>
            <w:gridSpan w:val="2"/>
          </w:tcPr>
          <w:p w14:paraId="0FCAAE4A" w14:textId="36267F0B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80" w:type="dxa"/>
          </w:tcPr>
          <w:p w14:paraId="725FAD47" w14:textId="43AFE6CC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59" w:type="dxa"/>
          </w:tcPr>
          <w:p w14:paraId="35856A27" w14:textId="09DF18A4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59" w:type="dxa"/>
          </w:tcPr>
          <w:p w14:paraId="38FB17F2" w14:textId="5BD4DB77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87" w:type="dxa"/>
          </w:tcPr>
          <w:p w14:paraId="5A46361B" w14:textId="2A25F162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43" w:type="dxa"/>
          </w:tcPr>
          <w:p w14:paraId="7E557A83" w14:textId="7082A8E1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313" w:type="dxa"/>
          </w:tcPr>
          <w:p w14:paraId="529695C8" w14:textId="0EFCD1C9" w:rsidR="007C51BE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17</w:t>
            </w:r>
          </w:p>
        </w:tc>
      </w:tr>
      <w:tr w:rsidR="006E1C9D" w:rsidRPr="00F55107" w14:paraId="3BB294A6" w14:textId="77777777" w:rsidTr="00F55107">
        <w:trPr>
          <w:trHeight w:val="582"/>
        </w:trPr>
        <w:tc>
          <w:tcPr>
            <w:tcW w:w="15441" w:type="dxa"/>
            <w:gridSpan w:val="21"/>
            <w:tcBorders>
              <w:bottom w:val="single" w:sz="4" w:space="0" w:color="auto"/>
            </w:tcBorders>
          </w:tcPr>
          <w:p w14:paraId="1F626472" w14:textId="77777777" w:rsidR="00D574AA" w:rsidRPr="00F55107" w:rsidRDefault="00D574AA" w:rsidP="007C51BE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3B76128E" w14:textId="241A48AA" w:rsidR="006E1C9D" w:rsidRPr="00F55107" w:rsidRDefault="007C51BE" w:rsidP="007C51BE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Цель: «Улучшение качества условий населения Добровского муниципального округа»</w:t>
            </w:r>
          </w:p>
        </w:tc>
      </w:tr>
      <w:tr w:rsidR="00F55107" w:rsidRPr="00F55107" w14:paraId="21427C95" w14:textId="77777777" w:rsidTr="00F55107">
        <w:tc>
          <w:tcPr>
            <w:tcW w:w="414" w:type="dxa"/>
            <w:tcBorders>
              <w:top w:val="single" w:sz="4" w:space="0" w:color="auto"/>
              <w:bottom w:val="single" w:sz="4" w:space="0" w:color="auto"/>
            </w:tcBorders>
          </w:tcPr>
          <w:p w14:paraId="7F43BA8B" w14:textId="77777777" w:rsidR="006E1C9D" w:rsidRPr="00F55107" w:rsidRDefault="006E1C9D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tcBorders>
              <w:top w:val="single" w:sz="4" w:space="0" w:color="auto"/>
              <w:bottom w:val="single" w:sz="4" w:space="0" w:color="auto"/>
            </w:tcBorders>
          </w:tcPr>
          <w:p w14:paraId="64585AC8" w14:textId="533CF1F5" w:rsidR="006E1C9D" w:rsidRPr="00F55107" w:rsidRDefault="007C51BE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Показатель 1 Цели 1 «Доля населения округа, охваченного системой обращения с отходами</w:t>
            </w:r>
            <w:r w:rsidR="000F4395" w:rsidRPr="00F55107">
              <w:rPr>
                <w:rFonts w:ascii="Times New Roman" w:hAnsi="Times New Roman" w:cs="Times New Roman"/>
              </w:rPr>
              <w:t>, к общей численности населения округа</w:t>
            </w:r>
          </w:p>
        </w:tc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</w:tcPr>
          <w:p w14:paraId="4890BCCA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76F1D096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53543A46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4F32426A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3FA525E0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2C9FA743" w14:textId="562AB66C" w:rsidR="006E1C9D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14:paraId="5E1FA38A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52B4644E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52492680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2DFF128E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5F88ADD7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03E091CE" w14:textId="2D779480" w:rsidR="006E1C9D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Возрастающий</w:t>
            </w: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</w:tcPr>
          <w:p w14:paraId="7DE3BB8A" w14:textId="77777777" w:rsidR="00D574AA" w:rsidRPr="00F55107" w:rsidRDefault="00D574AA" w:rsidP="00D574AA">
            <w:pPr>
              <w:tabs>
                <w:tab w:val="left" w:pos="276"/>
                <w:tab w:val="center" w:pos="362"/>
              </w:tabs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ab/>
            </w:r>
          </w:p>
          <w:p w14:paraId="756B2DF3" w14:textId="77777777" w:rsidR="00D574AA" w:rsidRPr="00F55107" w:rsidRDefault="00D574AA" w:rsidP="00D574AA">
            <w:pPr>
              <w:tabs>
                <w:tab w:val="left" w:pos="276"/>
                <w:tab w:val="center" w:pos="362"/>
              </w:tabs>
              <w:spacing w:after="1" w:line="200" w:lineRule="auto"/>
              <w:rPr>
                <w:rFonts w:ascii="Times New Roman" w:hAnsi="Times New Roman" w:cs="Times New Roman"/>
              </w:rPr>
            </w:pPr>
          </w:p>
          <w:p w14:paraId="3550C177" w14:textId="77777777" w:rsidR="00D574AA" w:rsidRPr="00F55107" w:rsidRDefault="00D574AA" w:rsidP="00D574AA">
            <w:pPr>
              <w:tabs>
                <w:tab w:val="left" w:pos="276"/>
                <w:tab w:val="center" w:pos="362"/>
              </w:tabs>
              <w:spacing w:after="1" w:line="200" w:lineRule="auto"/>
              <w:rPr>
                <w:rFonts w:ascii="Times New Roman" w:hAnsi="Times New Roman" w:cs="Times New Roman"/>
              </w:rPr>
            </w:pPr>
          </w:p>
          <w:p w14:paraId="7AE8D92B" w14:textId="77777777" w:rsidR="00D574AA" w:rsidRPr="00F55107" w:rsidRDefault="00D574AA" w:rsidP="00D574AA">
            <w:pPr>
              <w:tabs>
                <w:tab w:val="left" w:pos="276"/>
                <w:tab w:val="center" w:pos="362"/>
              </w:tabs>
              <w:spacing w:after="1" w:line="200" w:lineRule="auto"/>
              <w:rPr>
                <w:rFonts w:ascii="Times New Roman" w:hAnsi="Times New Roman" w:cs="Times New Roman"/>
              </w:rPr>
            </w:pPr>
          </w:p>
          <w:p w14:paraId="2271B0C4" w14:textId="77777777" w:rsidR="00D574AA" w:rsidRPr="00F55107" w:rsidRDefault="00D574AA" w:rsidP="00D574AA">
            <w:pPr>
              <w:tabs>
                <w:tab w:val="left" w:pos="276"/>
                <w:tab w:val="center" w:pos="362"/>
              </w:tabs>
              <w:spacing w:after="1" w:line="200" w:lineRule="auto"/>
              <w:rPr>
                <w:rFonts w:ascii="Times New Roman" w:hAnsi="Times New Roman" w:cs="Times New Roman"/>
              </w:rPr>
            </w:pPr>
          </w:p>
          <w:p w14:paraId="594644DB" w14:textId="51E03C2F" w:rsidR="006E1C9D" w:rsidRPr="00F55107" w:rsidRDefault="00D574AA" w:rsidP="00D574AA">
            <w:pPr>
              <w:tabs>
                <w:tab w:val="left" w:pos="276"/>
                <w:tab w:val="center" w:pos="362"/>
              </w:tabs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ab/>
              <w:t>%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BE62D3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725514DE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57603F11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621D58CA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3C6CCB18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77CC6829" w14:textId="1AE41E58" w:rsidR="006E1C9D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98            2025</w:t>
            </w: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</w:tcPr>
          <w:p w14:paraId="1812FAFB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634424E2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0A21D7C8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270B64AC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6092C6BA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77C4EE98" w14:textId="7B21F3CC" w:rsidR="006E1C9D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98,2</w:t>
            </w:r>
          </w:p>
        </w:tc>
        <w:tc>
          <w:tcPr>
            <w:tcW w:w="5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0D87AB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77285584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1276681C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739C2FC2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5D38B857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770A1498" w14:textId="49E12441" w:rsidR="006E1C9D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98,6</w:t>
            </w:r>
          </w:p>
        </w:tc>
        <w:tc>
          <w:tcPr>
            <w:tcW w:w="5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C2F426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0524A7DF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06DF2125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6516DD9A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73008678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1B22FA89" w14:textId="39404E16" w:rsidR="006E1C9D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9BC496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3FE670DC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25F4162F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4DCF1794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50644FFF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3046F01F" w14:textId="1CC86F58" w:rsidR="006E1C9D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99,2</w:t>
            </w:r>
          </w:p>
        </w:tc>
        <w:tc>
          <w:tcPr>
            <w:tcW w:w="6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D8E8319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1F8B8099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05B6EE0D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3A614B2E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7E8164AF" w14:textId="77777777" w:rsidR="00D574AA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465F16FC" w14:textId="418DF874" w:rsidR="006E1C9D" w:rsidRPr="00F55107" w:rsidRDefault="00D574AA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</w:tcPr>
          <w:p w14:paraId="5902273E" w14:textId="36B96B36" w:rsidR="00D574AA" w:rsidRPr="00F55107" w:rsidRDefault="000F4395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 xml:space="preserve">Решение Совета депутатов  </w:t>
            </w:r>
            <w:r w:rsidR="0093324C" w:rsidRPr="00F55107">
              <w:rPr>
                <w:rFonts w:ascii="Times New Roman" w:hAnsi="Times New Roman" w:cs="Times New Roman"/>
              </w:rPr>
              <w:t xml:space="preserve">№229-рс от 19.02.2025г. </w:t>
            </w:r>
            <w:r w:rsidRPr="00F55107">
              <w:rPr>
                <w:rFonts w:ascii="Times New Roman" w:hAnsi="Times New Roman" w:cs="Times New Roman"/>
              </w:rPr>
              <w:t>«О стратеги</w:t>
            </w:r>
            <w:r w:rsidR="00D574AA" w:rsidRPr="00F55107">
              <w:rPr>
                <w:rFonts w:ascii="Times New Roman" w:hAnsi="Times New Roman" w:cs="Times New Roman"/>
              </w:rPr>
              <w:t>и и  социальной – экономического развития муниципального округа до 2030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</w:tcPr>
          <w:p w14:paraId="7AE4A64B" w14:textId="2BE86115" w:rsidR="006E1C9D" w:rsidRPr="00F55107" w:rsidRDefault="000F4395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Отдел ЖКХ и дорожной деятельности администрации Добровского муниципального округа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42A85043" w14:textId="0FC8F840" w:rsidR="006E1C9D" w:rsidRPr="00F55107" w:rsidRDefault="006E1C9D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14:paraId="7192723A" w14:textId="2E58920D" w:rsidR="006E1C9D" w:rsidRPr="00F55107" w:rsidRDefault="000F4395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Доля населения округа, охваченного системой обращения с отходами, к общей численности населения округа</w:t>
            </w: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</w:tcPr>
          <w:p w14:paraId="4E1BF2E8" w14:textId="70330D4F" w:rsidR="006E1C9D" w:rsidRPr="00F55107" w:rsidRDefault="006E1C9D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5107" w:rsidRPr="00F55107" w14:paraId="5B3CB08D" w14:textId="77777777" w:rsidTr="00F55107">
        <w:tc>
          <w:tcPr>
            <w:tcW w:w="414" w:type="dxa"/>
            <w:tcBorders>
              <w:top w:val="single" w:sz="4" w:space="0" w:color="auto"/>
            </w:tcBorders>
          </w:tcPr>
          <w:p w14:paraId="15A45D5C" w14:textId="77777777" w:rsidR="00892EFB" w:rsidRPr="00F55107" w:rsidRDefault="00892EFB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tcBorders>
              <w:top w:val="single" w:sz="4" w:space="0" w:color="auto"/>
            </w:tcBorders>
          </w:tcPr>
          <w:p w14:paraId="1C1CA4AF" w14:textId="009D8FDA" w:rsidR="00F55107" w:rsidRDefault="00F55107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2</w:t>
            </w:r>
          </w:p>
          <w:p w14:paraId="5D9E3F01" w14:textId="51BB5E47" w:rsidR="00892EFB" w:rsidRPr="00F55107" w:rsidRDefault="00892EFB" w:rsidP="00A23075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 xml:space="preserve">Цель 2 Негативное воздействие на окружающую </w:t>
            </w:r>
            <w:r w:rsidRPr="00F55107">
              <w:rPr>
                <w:rFonts w:ascii="Times New Roman" w:hAnsi="Times New Roman" w:cs="Times New Roman"/>
              </w:rPr>
              <w:lastRenderedPageBreak/>
              <w:t>среду. Возмещение затрат на ликвидацию несанкционированных свалок</w:t>
            </w:r>
          </w:p>
        </w:tc>
        <w:tc>
          <w:tcPr>
            <w:tcW w:w="893" w:type="dxa"/>
            <w:tcBorders>
              <w:top w:val="single" w:sz="4" w:space="0" w:color="auto"/>
            </w:tcBorders>
          </w:tcPr>
          <w:p w14:paraId="1AE3E621" w14:textId="35FB1C6D" w:rsidR="00892EFB" w:rsidRPr="00F55107" w:rsidRDefault="00892EFB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1151" w:type="dxa"/>
            <w:tcBorders>
              <w:top w:val="single" w:sz="4" w:space="0" w:color="auto"/>
            </w:tcBorders>
          </w:tcPr>
          <w:p w14:paraId="34002E85" w14:textId="7B03F6D0" w:rsidR="00892EFB" w:rsidRPr="00F55107" w:rsidRDefault="002D219F" w:rsidP="00F55107">
            <w:pPr>
              <w:spacing w:after="1" w:line="20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Возрастающий</w:t>
            </w:r>
          </w:p>
        </w:tc>
        <w:tc>
          <w:tcPr>
            <w:tcW w:w="869" w:type="dxa"/>
            <w:tcBorders>
              <w:top w:val="single" w:sz="4" w:space="0" w:color="auto"/>
            </w:tcBorders>
          </w:tcPr>
          <w:p w14:paraId="06057671" w14:textId="5573EE2D" w:rsidR="00892EFB" w:rsidRPr="00F55107" w:rsidRDefault="00F55107" w:rsidP="00D574AA">
            <w:pPr>
              <w:tabs>
                <w:tab w:val="left" w:pos="276"/>
                <w:tab w:val="center" w:pos="362"/>
              </w:tabs>
              <w:spacing w:after="1" w:line="2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</w:tcBorders>
          </w:tcPr>
          <w:p w14:paraId="1AA0F823" w14:textId="77777777" w:rsidR="00892EFB" w:rsidRDefault="002D219F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  <w:p w14:paraId="1A9D8387" w14:textId="3B290D40" w:rsidR="002D219F" w:rsidRPr="00F55107" w:rsidRDefault="002D219F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471" w:type="dxa"/>
            <w:tcBorders>
              <w:top w:val="single" w:sz="4" w:space="0" w:color="auto"/>
            </w:tcBorders>
          </w:tcPr>
          <w:p w14:paraId="27CB878B" w14:textId="7E399C20" w:rsidR="00892EFB" w:rsidRPr="00F55107" w:rsidRDefault="002D219F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82 </w:t>
            </w:r>
          </w:p>
        </w:tc>
        <w:tc>
          <w:tcPr>
            <w:tcW w:w="554" w:type="dxa"/>
            <w:gridSpan w:val="2"/>
            <w:tcBorders>
              <w:top w:val="single" w:sz="4" w:space="0" w:color="auto"/>
            </w:tcBorders>
          </w:tcPr>
          <w:p w14:paraId="461BAD7F" w14:textId="1A8924A6" w:rsidR="00892EFB" w:rsidRPr="00F55107" w:rsidRDefault="002D219F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594" w:type="dxa"/>
            <w:gridSpan w:val="2"/>
            <w:tcBorders>
              <w:top w:val="single" w:sz="4" w:space="0" w:color="auto"/>
            </w:tcBorders>
          </w:tcPr>
          <w:p w14:paraId="2EDBBE59" w14:textId="7C0CF607" w:rsidR="00892EFB" w:rsidRPr="00F55107" w:rsidRDefault="002D219F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596" w:type="dxa"/>
            <w:gridSpan w:val="2"/>
            <w:tcBorders>
              <w:top w:val="single" w:sz="4" w:space="0" w:color="auto"/>
            </w:tcBorders>
          </w:tcPr>
          <w:p w14:paraId="3F2234AC" w14:textId="05BD3FD0" w:rsidR="00892EFB" w:rsidRPr="00F55107" w:rsidRDefault="002D219F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612" w:type="dxa"/>
            <w:gridSpan w:val="2"/>
            <w:tcBorders>
              <w:top w:val="single" w:sz="4" w:space="0" w:color="auto"/>
            </w:tcBorders>
          </w:tcPr>
          <w:p w14:paraId="1E4B8A3F" w14:textId="47AF2BAC" w:rsidR="00892EFB" w:rsidRPr="00F55107" w:rsidRDefault="002D219F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59" w:type="dxa"/>
            <w:tcBorders>
              <w:top w:val="single" w:sz="4" w:space="0" w:color="auto"/>
            </w:tcBorders>
          </w:tcPr>
          <w:p w14:paraId="53034B9B" w14:textId="7C81B680" w:rsidR="00892EFB" w:rsidRPr="00F55107" w:rsidRDefault="00F55107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 xml:space="preserve">Решение Совета депутатов  №229-рс от </w:t>
            </w:r>
            <w:r w:rsidRPr="00F55107">
              <w:rPr>
                <w:rFonts w:ascii="Times New Roman" w:hAnsi="Times New Roman" w:cs="Times New Roman"/>
              </w:rPr>
              <w:lastRenderedPageBreak/>
              <w:t>19.02.2025г. «О стратегии и  социальной – экономического развития муниципального округа до 2030</w:t>
            </w:r>
          </w:p>
        </w:tc>
        <w:tc>
          <w:tcPr>
            <w:tcW w:w="1259" w:type="dxa"/>
            <w:tcBorders>
              <w:top w:val="single" w:sz="4" w:space="0" w:color="auto"/>
            </w:tcBorders>
          </w:tcPr>
          <w:p w14:paraId="40786668" w14:textId="6E6580D0" w:rsidR="00892EFB" w:rsidRPr="00F55107" w:rsidRDefault="00F55107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lastRenderedPageBreak/>
              <w:t xml:space="preserve">Отдел ЖКХ и дорожной деятельности </w:t>
            </w:r>
            <w:r w:rsidRPr="00F55107">
              <w:rPr>
                <w:rFonts w:ascii="Times New Roman" w:hAnsi="Times New Roman" w:cs="Times New Roman"/>
              </w:rPr>
              <w:lastRenderedPageBreak/>
              <w:t>администрации Добровского муниципального округа</w:t>
            </w:r>
          </w:p>
        </w:tc>
        <w:tc>
          <w:tcPr>
            <w:tcW w:w="1287" w:type="dxa"/>
            <w:tcBorders>
              <w:top w:val="single" w:sz="4" w:space="0" w:color="auto"/>
            </w:tcBorders>
          </w:tcPr>
          <w:p w14:paraId="65FD693D" w14:textId="77777777" w:rsidR="00892EFB" w:rsidRPr="00F55107" w:rsidRDefault="00892EFB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tcBorders>
              <w:top w:val="single" w:sz="4" w:space="0" w:color="auto"/>
            </w:tcBorders>
          </w:tcPr>
          <w:p w14:paraId="233FAD2E" w14:textId="77777777" w:rsidR="00892EFB" w:rsidRDefault="00892EFB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  <w:p w14:paraId="45BB319C" w14:textId="18F03203" w:rsidR="00F55107" w:rsidRPr="00F55107" w:rsidRDefault="00F55107" w:rsidP="00F55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ликвидированных </w:t>
            </w:r>
            <w:r>
              <w:rPr>
                <w:rFonts w:ascii="Times New Roman" w:hAnsi="Times New Roman" w:cs="Times New Roman"/>
              </w:rPr>
              <w:lastRenderedPageBreak/>
              <w:t>свалок на территории округа</w:t>
            </w:r>
          </w:p>
        </w:tc>
        <w:tc>
          <w:tcPr>
            <w:tcW w:w="1313" w:type="dxa"/>
            <w:tcBorders>
              <w:top w:val="single" w:sz="4" w:space="0" w:color="auto"/>
            </w:tcBorders>
          </w:tcPr>
          <w:p w14:paraId="396B0F74" w14:textId="77777777" w:rsidR="00892EFB" w:rsidRPr="00F55107" w:rsidRDefault="00892EFB" w:rsidP="00D574AA">
            <w:pPr>
              <w:spacing w:after="1" w:line="20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D23EE5B" w14:textId="77777777" w:rsidR="00A23075" w:rsidRDefault="00A23075" w:rsidP="00A23075">
      <w:pPr>
        <w:spacing w:after="1" w:line="200" w:lineRule="auto"/>
        <w:ind w:firstLine="709"/>
      </w:pPr>
    </w:p>
    <w:p w14:paraId="69B408F6" w14:textId="6A044FC2" w:rsidR="00A23075" w:rsidRDefault="00A23075" w:rsidP="00A23075">
      <w:pPr>
        <w:spacing w:after="1" w:line="200" w:lineRule="auto"/>
        <w:ind w:firstLine="709"/>
      </w:pPr>
      <w:r>
        <w:t xml:space="preserve"> Таблица</w:t>
      </w:r>
    </w:p>
    <w:p w14:paraId="3CECFCD0" w14:textId="77777777" w:rsidR="00A23075" w:rsidRDefault="00A23075" w:rsidP="00A23075">
      <w:pPr>
        <w:spacing w:after="1" w:line="220" w:lineRule="auto"/>
        <w:ind w:firstLine="709"/>
      </w:pPr>
    </w:p>
    <w:p w14:paraId="6AAB91A0" w14:textId="77777777" w:rsidR="00A23075" w:rsidRPr="006C5A3C" w:rsidRDefault="00A23075" w:rsidP="00A23075">
      <w:pPr>
        <w:spacing w:after="1" w:line="200" w:lineRule="auto"/>
        <w:ind w:firstLine="709"/>
        <w:rPr>
          <w:sz w:val="18"/>
          <w:szCs w:val="18"/>
        </w:rPr>
      </w:pPr>
    </w:p>
    <w:p w14:paraId="63AFED35" w14:textId="712C5A26" w:rsidR="00DC2555" w:rsidRPr="00DC2555" w:rsidRDefault="00A23075" w:rsidP="00DC2555">
      <w:pPr>
        <w:spacing w:after="0" w:line="288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D0A0A">
        <w:rPr>
          <w:rFonts w:ascii="Times New Roman" w:hAnsi="Times New Roman" w:cs="Times New Roman"/>
        </w:rPr>
        <w:t xml:space="preserve">3. Структура муниципальной программы </w:t>
      </w:r>
      <w:r w:rsidR="00DC2555" w:rsidRPr="002E5278">
        <w:rPr>
          <w:rFonts w:ascii="Times New Roman" w:hAnsi="Times New Roman" w:cs="Times New Roman"/>
          <w:sz w:val="26"/>
          <w:szCs w:val="26"/>
        </w:rPr>
        <w:t>«</w:t>
      </w:r>
      <w:r w:rsidR="00DC2555" w:rsidRPr="002E5278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Обращение с отходами на территории Добровского муниципального округа на 2026-2030 годы</w:t>
      </w:r>
      <w:r w:rsidR="00DC2555" w:rsidRPr="002E5278">
        <w:rPr>
          <w:rFonts w:ascii="Times New Roman" w:hAnsi="Times New Roman" w:cs="Times New Roman"/>
          <w:sz w:val="26"/>
          <w:szCs w:val="26"/>
        </w:rPr>
        <w:t>»</w:t>
      </w:r>
    </w:p>
    <w:p w14:paraId="52FE8DB3" w14:textId="6F2BF224" w:rsidR="00A23075" w:rsidRPr="00BD0A0A" w:rsidRDefault="00A23075" w:rsidP="00A23075">
      <w:pPr>
        <w:pStyle w:val="ConsPlusTitle"/>
        <w:ind w:firstLine="709"/>
        <w:rPr>
          <w:rFonts w:ascii="Times New Roman" w:hAnsi="Times New Roman" w:cs="Times New Roman"/>
        </w:rPr>
      </w:pPr>
    </w:p>
    <w:p w14:paraId="0A8EFF6C" w14:textId="77777777" w:rsidR="00A23075" w:rsidRPr="00BD0A0A" w:rsidRDefault="00A23075" w:rsidP="00A23075">
      <w:pPr>
        <w:spacing w:after="1" w:line="200" w:lineRule="auto"/>
        <w:ind w:firstLine="709"/>
      </w:pPr>
      <w:r w:rsidRPr="00BD0A0A">
        <w:t xml:space="preserve">  </w:t>
      </w:r>
    </w:p>
    <w:p w14:paraId="2AE97B39" w14:textId="77777777" w:rsidR="00A23075" w:rsidRPr="00BD0A0A" w:rsidRDefault="00A23075" w:rsidP="00A23075">
      <w:pPr>
        <w:spacing w:after="1" w:line="200" w:lineRule="auto"/>
        <w:ind w:firstLine="709"/>
      </w:pPr>
    </w:p>
    <w:p w14:paraId="5A28FAE5" w14:textId="77777777" w:rsidR="00A23075" w:rsidRDefault="00A23075" w:rsidP="00A23075">
      <w:pPr>
        <w:spacing w:after="1" w:line="200" w:lineRule="auto"/>
        <w:ind w:firstLine="709"/>
      </w:pPr>
      <w:r w:rsidRPr="00901922">
        <w:t>Таблица</w:t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4139"/>
        <w:gridCol w:w="6781"/>
        <w:gridCol w:w="3544"/>
      </w:tblGrid>
      <w:tr w:rsidR="00A23075" w:rsidRPr="00F55107" w14:paraId="4979E165" w14:textId="77777777" w:rsidTr="00A62548">
        <w:tc>
          <w:tcPr>
            <w:tcW w:w="624" w:type="dxa"/>
          </w:tcPr>
          <w:p w14:paraId="712DFE14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139" w:type="dxa"/>
          </w:tcPr>
          <w:p w14:paraId="0C792BC5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 xml:space="preserve">Задачи структурного элемента </w:t>
            </w:r>
          </w:p>
        </w:tc>
        <w:tc>
          <w:tcPr>
            <w:tcW w:w="6781" w:type="dxa"/>
          </w:tcPr>
          <w:p w14:paraId="1F90EAA0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Краткое описание ожидаемых эффектов от реализации задачи структурного элемента &lt;20&gt;</w:t>
            </w:r>
          </w:p>
        </w:tc>
        <w:tc>
          <w:tcPr>
            <w:tcW w:w="3544" w:type="dxa"/>
          </w:tcPr>
          <w:p w14:paraId="1585CF99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Связь с показателями &lt;21&gt;</w:t>
            </w:r>
          </w:p>
        </w:tc>
      </w:tr>
      <w:tr w:rsidR="00A23075" w:rsidRPr="00F55107" w14:paraId="232CD03D" w14:textId="77777777" w:rsidTr="00A62548">
        <w:trPr>
          <w:trHeight w:val="189"/>
        </w:trPr>
        <w:tc>
          <w:tcPr>
            <w:tcW w:w="624" w:type="dxa"/>
          </w:tcPr>
          <w:p w14:paraId="63C8BE19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4139" w:type="dxa"/>
          </w:tcPr>
          <w:p w14:paraId="2731C031" w14:textId="77777777" w:rsidR="00A23075" w:rsidRPr="00F55107" w:rsidRDefault="00A23075" w:rsidP="00A23075">
            <w:pPr>
              <w:spacing w:after="75"/>
              <w:ind w:firstLine="709"/>
              <w:textAlignment w:val="baseline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81" w:type="dxa"/>
          </w:tcPr>
          <w:p w14:paraId="3AA6DBFC" w14:textId="77777777" w:rsidR="00A23075" w:rsidRPr="00F55107" w:rsidRDefault="00A23075" w:rsidP="00A23075">
            <w:pPr>
              <w:pStyle w:val="ConsPlusNormal"/>
              <w:spacing w:line="276" w:lineRule="auto"/>
              <w:ind w:firstLine="709"/>
              <w:rPr>
                <w:rFonts w:ascii="Times New Roman" w:hAnsi="Times New Roman" w:cs="Times New Roman"/>
                <w:sz w:val="22"/>
                <w:szCs w:val="22"/>
              </w:rPr>
            </w:pPr>
            <w:r w:rsidRPr="00F5510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544" w:type="dxa"/>
          </w:tcPr>
          <w:p w14:paraId="2E5237A0" w14:textId="77777777" w:rsidR="00A23075" w:rsidRPr="00F55107" w:rsidRDefault="00A23075" w:rsidP="00A23075">
            <w:pPr>
              <w:shd w:val="clear" w:color="auto" w:fill="FFFFFF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4</w:t>
            </w:r>
          </w:p>
        </w:tc>
      </w:tr>
      <w:tr w:rsidR="00A23075" w:rsidRPr="00F55107" w14:paraId="523CF49F" w14:textId="77777777" w:rsidTr="00A62548">
        <w:tc>
          <w:tcPr>
            <w:tcW w:w="624" w:type="dxa"/>
          </w:tcPr>
          <w:p w14:paraId="093D8935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b/>
                <w:bCs/>
              </w:rPr>
            </w:pPr>
            <w:r w:rsidRPr="00F55107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4464" w:type="dxa"/>
            <w:gridSpan w:val="3"/>
          </w:tcPr>
          <w:p w14:paraId="18C56FF4" w14:textId="77777777" w:rsidR="00A23075" w:rsidRPr="00F55107" w:rsidRDefault="00A23075" w:rsidP="00A23075">
            <w:pPr>
              <w:ind w:firstLine="709"/>
              <w:rPr>
                <w:rFonts w:ascii="Times New Roman" w:hAnsi="Times New Roman" w:cs="Times New Roman"/>
                <w:b/>
                <w:bCs/>
              </w:rPr>
            </w:pPr>
            <w:r w:rsidRPr="00F55107">
              <w:rPr>
                <w:rFonts w:ascii="Times New Roman" w:hAnsi="Times New Roman" w:cs="Times New Roman"/>
                <w:b/>
                <w:bCs/>
              </w:rPr>
              <w:t>Комплекс процессных мероприятий «Развитие и модернизация жилищно-коммунальной инфраструктуры Добровского муниципального округа»</w:t>
            </w:r>
          </w:p>
          <w:p w14:paraId="696491DF" w14:textId="77777777" w:rsidR="00A23075" w:rsidRPr="00F55107" w:rsidRDefault="00A23075" w:rsidP="00A23075">
            <w:pPr>
              <w:shd w:val="clear" w:color="auto" w:fill="FFFFFF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23075" w:rsidRPr="00F55107" w14:paraId="56E39853" w14:textId="77777777" w:rsidTr="00A62548">
        <w:tc>
          <w:tcPr>
            <w:tcW w:w="624" w:type="dxa"/>
          </w:tcPr>
          <w:p w14:paraId="07816516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139" w:type="dxa"/>
          </w:tcPr>
          <w:p w14:paraId="0A0FB0FF" w14:textId="77777777" w:rsidR="00A23075" w:rsidRPr="00F55107" w:rsidRDefault="00A23075" w:rsidP="00A23075">
            <w:pPr>
              <w:spacing w:after="75"/>
              <w:ind w:firstLine="709"/>
              <w:textAlignment w:val="baseline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 xml:space="preserve"> Ответственный исполнитель: ЖКХ и дорожной деятельности администрации округа</w:t>
            </w:r>
          </w:p>
        </w:tc>
        <w:tc>
          <w:tcPr>
            <w:tcW w:w="10325" w:type="dxa"/>
            <w:gridSpan w:val="2"/>
          </w:tcPr>
          <w:p w14:paraId="1705DC5D" w14:textId="77777777" w:rsidR="00A23075" w:rsidRPr="00F55107" w:rsidRDefault="00A23075" w:rsidP="00A23075">
            <w:pPr>
              <w:shd w:val="clear" w:color="auto" w:fill="FFFFFF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Срок реализации: 2026-2030 гг.</w:t>
            </w:r>
          </w:p>
        </w:tc>
      </w:tr>
      <w:tr w:rsidR="00A23075" w:rsidRPr="00F55107" w14:paraId="11A8E8E3" w14:textId="77777777" w:rsidTr="00A62548">
        <w:tc>
          <w:tcPr>
            <w:tcW w:w="624" w:type="dxa"/>
          </w:tcPr>
          <w:p w14:paraId="74579F5C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139" w:type="dxa"/>
          </w:tcPr>
          <w:p w14:paraId="60898C3F" w14:textId="1734B560" w:rsidR="00A23075" w:rsidRPr="00F55107" w:rsidRDefault="00A23075" w:rsidP="00A23075">
            <w:pPr>
              <w:spacing w:after="75"/>
              <w:ind w:firstLine="709"/>
              <w:textAlignment w:val="baseline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 xml:space="preserve">  Задача:</w:t>
            </w:r>
          </w:p>
          <w:p w14:paraId="17D64899" w14:textId="77777777" w:rsidR="00A23075" w:rsidRPr="00F55107" w:rsidRDefault="00A23075" w:rsidP="00A23075">
            <w:pPr>
              <w:spacing w:after="75"/>
              <w:ind w:firstLine="709"/>
              <w:textAlignment w:val="baseline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 xml:space="preserve">Проведение мероприятий, по обустройству контейнерных площадок и </w:t>
            </w:r>
            <w:r w:rsidRPr="00F55107">
              <w:rPr>
                <w:rFonts w:ascii="Times New Roman" w:hAnsi="Times New Roman" w:cs="Times New Roman"/>
              </w:rPr>
              <w:lastRenderedPageBreak/>
              <w:t>приобретению контейнеров ТКО на территории Добровского округа</w:t>
            </w:r>
          </w:p>
        </w:tc>
        <w:tc>
          <w:tcPr>
            <w:tcW w:w="6781" w:type="dxa"/>
          </w:tcPr>
          <w:p w14:paraId="12ABC4CA" w14:textId="0E61879F" w:rsidR="00A23075" w:rsidRPr="00F55107" w:rsidRDefault="00A23075" w:rsidP="00A23075">
            <w:pPr>
              <w:pStyle w:val="ConsPlusNormal"/>
              <w:spacing w:line="276" w:lineRule="auto"/>
              <w:ind w:firstLine="709"/>
              <w:rPr>
                <w:rFonts w:ascii="Times New Roman" w:hAnsi="Times New Roman" w:cs="Times New Roman"/>
                <w:sz w:val="22"/>
                <w:szCs w:val="22"/>
              </w:rPr>
            </w:pPr>
            <w:r w:rsidRPr="00F5510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Обустройство контейнерных площадок / строительство / реконструкция </w:t>
            </w:r>
            <w:r w:rsidR="00DC2555" w:rsidRPr="00F55107">
              <w:rPr>
                <w:rFonts w:ascii="Times New Roman" w:hAnsi="Times New Roman" w:cs="Times New Roman"/>
                <w:sz w:val="22"/>
                <w:szCs w:val="22"/>
              </w:rPr>
              <w:t>/ приобретение контейнеров ТКО</w:t>
            </w:r>
          </w:p>
        </w:tc>
        <w:tc>
          <w:tcPr>
            <w:tcW w:w="3544" w:type="dxa"/>
          </w:tcPr>
          <w:p w14:paraId="62A93D7E" w14:textId="77777777" w:rsidR="00A23075" w:rsidRPr="00F55107" w:rsidRDefault="00A23075" w:rsidP="00A23075">
            <w:pPr>
              <w:shd w:val="clear" w:color="auto" w:fill="FFFFFF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 xml:space="preserve">Доля населения Добровского муниципального округа, обеспеченного </w:t>
            </w:r>
            <w:r w:rsidRPr="00F55107">
              <w:rPr>
                <w:rFonts w:ascii="Times New Roman" w:hAnsi="Times New Roman" w:cs="Times New Roman"/>
              </w:rPr>
              <w:lastRenderedPageBreak/>
              <w:t>качественными услугами обращение с отходами ТКО</w:t>
            </w:r>
          </w:p>
        </w:tc>
      </w:tr>
      <w:tr w:rsidR="00892EFB" w:rsidRPr="00F55107" w14:paraId="0FEEDF5F" w14:textId="77777777" w:rsidTr="00A62548">
        <w:tc>
          <w:tcPr>
            <w:tcW w:w="624" w:type="dxa"/>
          </w:tcPr>
          <w:p w14:paraId="3CBE2DCC" w14:textId="75D270F8" w:rsidR="00892EFB" w:rsidRPr="00F55107" w:rsidRDefault="00892EFB" w:rsidP="00892EFB">
            <w:pPr>
              <w:spacing w:after="1" w:line="220" w:lineRule="auto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lastRenderedPageBreak/>
              <w:t>.3.</w:t>
            </w:r>
          </w:p>
        </w:tc>
        <w:tc>
          <w:tcPr>
            <w:tcW w:w="4139" w:type="dxa"/>
          </w:tcPr>
          <w:p w14:paraId="66EFC027" w14:textId="3EBE0552" w:rsidR="00892EFB" w:rsidRPr="00F55107" w:rsidRDefault="00892EFB" w:rsidP="00A23075">
            <w:pPr>
              <w:spacing w:after="75"/>
              <w:ind w:firstLine="709"/>
              <w:textAlignment w:val="baseline"/>
              <w:rPr>
                <w:rFonts w:ascii="Times New Roman" w:hAnsi="Times New Roman" w:cs="Times New Roman"/>
              </w:rPr>
            </w:pPr>
            <w:r w:rsidRPr="00F55107">
              <w:rPr>
                <w:rFonts w:ascii="Times New Roman" w:hAnsi="Times New Roman" w:cs="Times New Roman"/>
              </w:rPr>
              <w:t>Задача: Проведение мероприятий по н</w:t>
            </w:r>
            <w:r w:rsidRPr="00F55107">
              <w:rPr>
                <w:rFonts w:ascii="Times New Roman" w:hAnsi="Times New Roman" w:cs="Times New Roman"/>
              </w:rPr>
              <w:t>егативн</w:t>
            </w:r>
            <w:r w:rsidRPr="00F55107">
              <w:rPr>
                <w:rFonts w:ascii="Times New Roman" w:hAnsi="Times New Roman" w:cs="Times New Roman"/>
              </w:rPr>
              <w:t>ому</w:t>
            </w:r>
            <w:r w:rsidRPr="00F55107">
              <w:rPr>
                <w:rFonts w:ascii="Times New Roman" w:hAnsi="Times New Roman" w:cs="Times New Roman"/>
              </w:rPr>
              <w:t xml:space="preserve"> воздействи</w:t>
            </w:r>
            <w:r w:rsidRPr="00F55107">
              <w:rPr>
                <w:rFonts w:ascii="Times New Roman" w:hAnsi="Times New Roman" w:cs="Times New Roman"/>
              </w:rPr>
              <w:t>ю</w:t>
            </w:r>
            <w:r w:rsidRPr="00F55107">
              <w:rPr>
                <w:rFonts w:ascii="Times New Roman" w:hAnsi="Times New Roman" w:cs="Times New Roman"/>
              </w:rPr>
              <w:t xml:space="preserve"> на окружающую среду. </w:t>
            </w:r>
          </w:p>
        </w:tc>
        <w:tc>
          <w:tcPr>
            <w:tcW w:w="6781" w:type="dxa"/>
          </w:tcPr>
          <w:p w14:paraId="16AB783B" w14:textId="4E7B1D27" w:rsidR="00892EFB" w:rsidRPr="00F55107" w:rsidRDefault="00892EFB" w:rsidP="00A23075">
            <w:pPr>
              <w:pStyle w:val="ConsPlusNormal"/>
              <w:spacing w:line="276" w:lineRule="auto"/>
              <w:ind w:firstLine="709"/>
              <w:rPr>
                <w:rFonts w:ascii="Times New Roman" w:hAnsi="Times New Roman" w:cs="Times New Roman"/>
                <w:sz w:val="22"/>
                <w:szCs w:val="22"/>
              </w:rPr>
            </w:pPr>
            <w:r w:rsidRPr="00F55107"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 w:rsidRPr="00F55107">
              <w:rPr>
                <w:rFonts w:ascii="Times New Roman" w:hAnsi="Times New Roman" w:cs="Times New Roman"/>
                <w:sz w:val="22"/>
                <w:szCs w:val="22"/>
              </w:rPr>
              <w:t>иквидац</w:t>
            </w:r>
            <w:r w:rsidRPr="00F55107">
              <w:rPr>
                <w:rFonts w:ascii="Times New Roman" w:hAnsi="Times New Roman" w:cs="Times New Roman"/>
                <w:sz w:val="22"/>
                <w:szCs w:val="22"/>
              </w:rPr>
              <w:t>ия</w:t>
            </w:r>
            <w:r w:rsidRPr="00F55107">
              <w:rPr>
                <w:rFonts w:ascii="Times New Roman" w:hAnsi="Times New Roman" w:cs="Times New Roman"/>
                <w:sz w:val="22"/>
                <w:szCs w:val="22"/>
              </w:rPr>
              <w:t xml:space="preserve"> несанкционированных свалок</w:t>
            </w:r>
          </w:p>
        </w:tc>
        <w:tc>
          <w:tcPr>
            <w:tcW w:w="3544" w:type="dxa"/>
          </w:tcPr>
          <w:p w14:paraId="4B301DAA" w14:textId="6755CD3D" w:rsidR="00892EFB" w:rsidRPr="00F55107" w:rsidRDefault="00F55107" w:rsidP="00A23075">
            <w:pPr>
              <w:shd w:val="clear" w:color="auto" w:fill="FFFFFF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ликвидированных свалок</w:t>
            </w:r>
          </w:p>
        </w:tc>
      </w:tr>
    </w:tbl>
    <w:p w14:paraId="17FB0557" w14:textId="77777777" w:rsidR="00A23075" w:rsidRDefault="00A23075" w:rsidP="00A23075">
      <w:pPr>
        <w:pStyle w:val="ConsPlusTitle"/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40888EA" w14:textId="77777777" w:rsidR="00A23075" w:rsidRDefault="00A23075" w:rsidP="00A23075">
      <w:pPr>
        <w:pStyle w:val="ConsPlusTitle"/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840B461" w14:textId="2F0BEB9C" w:rsidR="00A23075" w:rsidRDefault="00A23075" w:rsidP="00DC2555">
      <w:pPr>
        <w:pStyle w:val="ConsPlusTitle"/>
        <w:ind w:firstLine="709"/>
      </w:pPr>
      <w:r w:rsidRPr="00BD0A0A">
        <w:rPr>
          <w:rFonts w:ascii="Times New Roman" w:eastAsia="Times New Roman" w:hAnsi="Times New Roman" w:cs="Times New Roman"/>
          <w:bCs/>
          <w:sz w:val="24"/>
          <w:szCs w:val="24"/>
        </w:rPr>
        <w:t xml:space="preserve">4. Финансовое обеспечение муниципальной программы    </w:t>
      </w:r>
      <w:r w:rsidR="00DC2555" w:rsidRPr="002E5278">
        <w:rPr>
          <w:rFonts w:ascii="Times New Roman" w:hAnsi="Times New Roman" w:cs="Times New Roman"/>
          <w:sz w:val="26"/>
          <w:szCs w:val="26"/>
        </w:rPr>
        <w:t>«</w:t>
      </w:r>
      <w:r w:rsidR="00DC2555" w:rsidRPr="002E5278">
        <w:rPr>
          <w:rFonts w:ascii="Times New Roman" w:eastAsia="Times New Roman" w:hAnsi="Times New Roman" w:cs="Times New Roman"/>
          <w:sz w:val="26"/>
          <w:szCs w:val="26"/>
        </w:rPr>
        <w:t>Обращение с отходами на территории Добровского муниципального округа на 2026-2030 годы</w:t>
      </w:r>
      <w:r w:rsidR="00DC2555" w:rsidRPr="002E5278">
        <w:rPr>
          <w:rFonts w:ascii="Times New Roman" w:hAnsi="Times New Roman" w:cs="Times New Roman"/>
          <w:sz w:val="26"/>
          <w:szCs w:val="26"/>
        </w:rPr>
        <w:t>»</w:t>
      </w:r>
      <w:r w:rsidRPr="00D90294">
        <w:t xml:space="preserve"> </w:t>
      </w:r>
    </w:p>
    <w:p w14:paraId="1554E1E8" w14:textId="77777777" w:rsidR="00A23075" w:rsidRDefault="00A23075" w:rsidP="00A23075">
      <w:pPr>
        <w:spacing w:after="1" w:line="200" w:lineRule="auto"/>
        <w:ind w:firstLine="709"/>
      </w:pPr>
      <w:r w:rsidRPr="00D90294">
        <w:t xml:space="preserve">                                                                  Таблица</w:t>
      </w:r>
      <w:r>
        <w:t xml:space="preserve"> (руб)</w:t>
      </w:r>
    </w:p>
    <w:tbl>
      <w:tblPr>
        <w:tblW w:w="14813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60"/>
        <w:gridCol w:w="3401"/>
        <w:gridCol w:w="1701"/>
        <w:gridCol w:w="1701"/>
        <w:gridCol w:w="1417"/>
        <w:gridCol w:w="1701"/>
        <w:gridCol w:w="1666"/>
        <w:gridCol w:w="1666"/>
      </w:tblGrid>
      <w:tr w:rsidR="00A23075" w:rsidRPr="00F55107" w14:paraId="3813EFFF" w14:textId="77777777" w:rsidTr="00A62548">
        <w:trPr>
          <w:trHeight w:val="552"/>
        </w:trPr>
        <w:tc>
          <w:tcPr>
            <w:tcW w:w="1560" w:type="dxa"/>
          </w:tcPr>
          <w:p w14:paraId="746B2DA3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vMerge w:val="restart"/>
          </w:tcPr>
          <w:p w14:paraId="4EC2B46F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(комплексной программы), структурного элемента/источник финансового обеспечения &lt;24&gt;</w:t>
            </w:r>
          </w:p>
        </w:tc>
        <w:tc>
          <w:tcPr>
            <w:tcW w:w="9852" w:type="dxa"/>
            <w:gridSpan w:val="6"/>
          </w:tcPr>
          <w:p w14:paraId="1E90E7A9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</w:tr>
      <w:tr w:rsidR="00A23075" w:rsidRPr="00F55107" w14:paraId="67178D6A" w14:textId="77777777" w:rsidTr="00A62548">
        <w:tc>
          <w:tcPr>
            <w:tcW w:w="1560" w:type="dxa"/>
          </w:tcPr>
          <w:p w14:paraId="6FEAECEA" w14:textId="77777777" w:rsidR="00A23075" w:rsidRPr="00F55107" w:rsidRDefault="00A23075" w:rsidP="00A23075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14:paraId="228FC0B3" w14:textId="77777777" w:rsidR="00A23075" w:rsidRPr="00F55107" w:rsidRDefault="00A23075" w:rsidP="00A23075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FE057E2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701" w:type="dxa"/>
          </w:tcPr>
          <w:p w14:paraId="5C987688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7" w:type="dxa"/>
          </w:tcPr>
          <w:p w14:paraId="60081BF1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701" w:type="dxa"/>
          </w:tcPr>
          <w:p w14:paraId="3224D2E7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666" w:type="dxa"/>
          </w:tcPr>
          <w:p w14:paraId="49BBC667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666" w:type="dxa"/>
          </w:tcPr>
          <w:p w14:paraId="43B73921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A23075" w:rsidRPr="00F55107" w14:paraId="55A6BD64" w14:textId="77777777" w:rsidTr="00A62548">
        <w:trPr>
          <w:trHeight w:val="528"/>
        </w:trPr>
        <w:tc>
          <w:tcPr>
            <w:tcW w:w="1560" w:type="dxa"/>
          </w:tcPr>
          <w:p w14:paraId="0D9900F7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1" w:type="dxa"/>
          </w:tcPr>
          <w:p w14:paraId="41C6B4F5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7F1901CD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7D671DC4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77EDD1A0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798FD6D7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6" w:type="dxa"/>
          </w:tcPr>
          <w:p w14:paraId="1E31EFB7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6" w:type="dxa"/>
          </w:tcPr>
          <w:p w14:paraId="7CC611D3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23075" w:rsidRPr="00F55107" w14:paraId="60782509" w14:textId="77777777" w:rsidTr="00A62548">
        <w:tc>
          <w:tcPr>
            <w:tcW w:w="1560" w:type="dxa"/>
          </w:tcPr>
          <w:p w14:paraId="78BC9B56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1" w:type="dxa"/>
          </w:tcPr>
          <w:p w14:paraId="76A035AA" w14:textId="77777777" w:rsidR="00A23075" w:rsidRPr="00F55107" w:rsidRDefault="00A23075" w:rsidP="00A23075">
            <w:pPr>
              <w:pStyle w:val="ConsPlusTitle"/>
              <w:ind w:firstLine="709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F55107">
              <w:rPr>
                <w:rFonts w:ascii="Times New Roman" w:eastAsia="Times New Roman" w:hAnsi="Times New Roman" w:cs="Times New Roman"/>
                <w:b w:val="0"/>
                <w:bCs/>
                <w:color w:val="333333"/>
                <w:sz w:val="24"/>
                <w:szCs w:val="24"/>
              </w:rPr>
              <w:t>«Обращение с отходами на территории Добровского муниципального округа»</w:t>
            </w:r>
          </w:p>
        </w:tc>
        <w:tc>
          <w:tcPr>
            <w:tcW w:w="1701" w:type="dxa"/>
          </w:tcPr>
          <w:p w14:paraId="7B37ABAC" w14:textId="77777777" w:rsidR="00A23075" w:rsidRPr="00F55107" w:rsidRDefault="00A23075" w:rsidP="002751BF">
            <w:pPr>
              <w:spacing w:after="1" w:line="220" w:lineRule="auto"/>
              <w:ind w:firstLine="294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1000000</w:t>
            </w:r>
          </w:p>
        </w:tc>
        <w:tc>
          <w:tcPr>
            <w:tcW w:w="1701" w:type="dxa"/>
          </w:tcPr>
          <w:p w14:paraId="21C1DB80" w14:textId="77777777" w:rsidR="00A23075" w:rsidRPr="00F55107" w:rsidRDefault="00A23075" w:rsidP="002751BF">
            <w:pPr>
              <w:spacing w:after="1" w:line="220" w:lineRule="auto"/>
              <w:ind w:firstLine="295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1000000</w:t>
            </w:r>
          </w:p>
        </w:tc>
        <w:tc>
          <w:tcPr>
            <w:tcW w:w="1417" w:type="dxa"/>
          </w:tcPr>
          <w:p w14:paraId="250E7446" w14:textId="77777777" w:rsidR="00A23075" w:rsidRPr="00F55107" w:rsidRDefault="00A23075" w:rsidP="002751BF">
            <w:pPr>
              <w:spacing w:after="1" w:line="220" w:lineRule="auto"/>
              <w:ind w:firstLine="13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1000000</w:t>
            </w:r>
          </w:p>
        </w:tc>
        <w:tc>
          <w:tcPr>
            <w:tcW w:w="1701" w:type="dxa"/>
          </w:tcPr>
          <w:p w14:paraId="368F72CD" w14:textId="77777777" w:rsidR="00A23075" w:rsidRPr="00F55107" w:rsidRDefault="00A23075" w:rsidP="002751BF">
            <w:pPr>
              <w:spacing w:after="1" w:line="220" w:lineRule="auto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1000000</w:t>
            </w:r>
          </w:p>
        </w:tc>
        <w:tc>
          <w:tcPr>
            <w:tcW w:w="1666" w:type="dxa"/>
          </w:tcPr>
          <w:p w14:paraId="3834065A" w14:textId="77777777" w:rsidR="00A23075" w:rsidRPr="00F55107" w:rsidRDefault="00A23075" w:rsidP="002751BF">
            <w:pPr>
              <w:spacing w:after="1" w:line="220" w:lineRule="auto"/>
              <w:ind w:firstLine="305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1000000</w:t>
            </w:r>
          </w:p>
        </w:tc>
        <w:tc>
          <w:tcPr>
            <w:tcW w:w="1666" w:type="dxa"/>
          </w:tcPr>
          <w:p w14:paraId="3EE48968" w14:textId="77777777" w:rsidR="00A23075" w:rsidRPr="00F55107" w:rsidRDefault="00A23075" w:rsidP="002751BF">
            <w:pPr>
              <w:spacing w:after="1" w:line="220" w:lineRule="auto"/>
              <w:ind w:firstLine="194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5000000</w:t>
            </w:r>
          </w:p>
        </w:tc>
      </w:tr>
      <w:tr w:rsidR="00A23075" w:rsidRPr="00F55107" w14:paraId="21A20B95" w14:textId="77777777" w:rsidTr="00A62548">
        <w:tc>
          <w:tcPr>
            <w:tcW w:w="1560" w:type="dxa"/>
          </w:tcPr>
          <w:p w14:paraId="7C31A454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401" w:type="dxa"/>
          </w:tcPr>
          <w:p w14:paraId="177A3775" w14:textId="77777777" w:rsidR="00A23075" w:rsidRPr="00F55107" w:rsidRDefault="00A23075" w:rsidP="00A23075">
            <w:pPr>
              <w:pStyle w:val="ConsPlusTitle"/>
              <w:ind w:firstLine="709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551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Бюджет МО (всего), из них:</w:t>
            </w:r>
          </w:p>
        </w:tc>
        <w:tc>
          <w:tcPr>
            <w:tcW w:w="1701" w:type="dxa"/>
          </w:tcPr>
          <w:p w14:paraId="46AE509B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85720A1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18B7D8E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F5C8BD9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2C6DE6D0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0F3C9162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075" w:rsidRPr="00F55107" w14:paraId="202421EB" w14:textId="77777777" w:rsidTr="00A62548">
        <w:tc>
          <w:tcPr>
            <w:tcW w:w="1560" w:type="dxa"/>
          </w:tcPr>
          <w:p w14:paraId="60A328B2" w14:textId="26B319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55107" w:rsidRPr="00F551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1" w:type="dxa"/>
          </w:tcPr>
          <w:p w14:paraId="6E5D1F22" w14:textId="77777777" w:rsidR="00A23075" w:rsidRPr="00F55107" w:rsidRDefault="00A23075" w:rsidP="00A23075">
            <w:pPr>
              <w:pStyle w:val="ConsPlusTitle"/>
              <w:ind w:firstLine="709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F55107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за счет собственных средств МО</w:t>
            </w:r>
          </w:p>
        </w:tc>
        <w:tc>
          <w:tcPr>
            <w:tcW w:w="1701" w:type="dxa"/>
          </w:tcPr>
          <w:p w14:paraId="05805FD4" w14:textId="77777777" w:rsidR="00A23075" w:rsidRPr="00F55107" w:rsidRDefault="00A23075" w:rsidP="002751BF">
            <w:pPr>
              <w:spacing w:after="1" w:line="220" w:lineRule="auto"/>
              <w:ind w:firstLine="294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1000000</w:t>
            </w:r>
          </w:p>
        </w:tc>
        <w:tc>
          <w:tcPr>
            <w:tcW w:w="1701" w:type="dxa"/>
          </w:tcPr>
          <w:p w14:paraId="28E900E3" w14:textId="77777777" w:rsidR="00A23075" w:rsidRPr="00F55107" w:rsidRDefault="00A23075" w:rsidP="002751BF">
            <w:pPr>
              <w:spacing w:after="1" w:line="220" w:lineRule="auto"/>
              <w:ind w:firstLine="295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1000000</w:t>
            </w:r>
          </w:p>
        </w:tc>
        <w:tc>
          <w:tcPr>
            <w:tcW w:w="1417" w:type="dxa"/>
          </w:tcPr>
          <w:p w14:paraId="0DD3D923" w14:textId="77777777" w:rsidR="00A23075" w:rsidRPr="00F55107" w:rsidRDefault="00A23075" w:rsidP="002751BF">
            <w:pPr>
              <w:spacing w:after="1" w:line="220" w:lineRule="auto"/>
              <w:ind w:firstLine="13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1000000</w:t>
            </w:r>
          </w:p>
        </w:tc>
        <w:tc>
          <w:tcPr>
            <w:tcW w:w="1701" w:type="dxa"/>
          </w:tcPr>
          <w:p w14:paraId="133DD0EF" w14:textId="77777777" w:rsidR="00A23075" w:rsidRPr="00F55107" w:rsidRDefault="00A23075" w:rsidP="002751BF">
            <w:pPr>
              <w:spacing w:after="1" w:line="220" w:lineRule="auto"/>
              <w:ind w:firstLine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1000000</w:t>
            </w:r>
          </w:p>
        </w:tc>
        <w:tc>
          <w:tcPr>
            <w:tcW w:w="1666" w:type="dxa"/>
          </w:tcPr>
          <w:p w14:paraId="458523A9" w14:textId="77777777" w:rsidR="00A23075" w:rsidRPr="00F55107" w:rsidRDefault="00A23075" w:rsidP="002751BF">
            <w:pPr>
              <w:spacing w:after="1" w:line="220" w:lineRule="auto"/>
              <w:ind w:firstLine="305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1000000</w:t>
            </w:r>
          </w:p>
        </w:tc>
        <w:tc>
          <w:tcPr>
            <w:tcW w:w="1666" w:type="dxa"/>
          </w:tcPr>
          <w:p w14:paraId="1FB5E523" w14:textId="77777777" w:rsidR="00A23075" w:rsidRPr="00F55107" w:rsidRDefault="00A23075" w:rsidP="002751BF">
            <w:pPr>
              <w:spacing w:after="1" w:line="220" w:lineRule="auto"/>
              <w:ind w:firstLine="194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5000000</w:t>
            </w:r>
          </w:p>
        </w:tc>
      </w:tr>
      <w:tr w:rsidR="00A23075" w:rsidRPr="00F55107" w14:paraId="43EB0785" w14:textId="77777777" w:rsidTr="00A62548">
        <w:tc>
          <w:tcPr>
            <w:tcW w:w="1560" w:type="dxa"/>
          </w:tcPr>
          <w:p w14:paraId="253602AC" w14:textId="507141E8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55107" w:rsidRPr="00F551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1" w:type="dxa"/>
          </w:tcPr>
          <w:p w14:paraId="24115335" w14:textId="77777777" w:rsidR="00A23075" w:rsidRPr="00F55107" w:rsidRDefault="00A23075" w:rsidP="00A23075">
            <w:pPr>
              <w:pStyle w:val="ConsPlusTitle"/>
              <w:ind w:firstLine="709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F55107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за счет межбюджетных  трансфертов, всего, в т.ч.:</w:t>
            </w:r>
          </w:p>
        </w:tc>
        <w:tc>
          <w:tcPr>
            <w:tcW w:w="1701" w:type="dxa"/>
          </w:tcPr>
          <w:p w14:paraId="47B1E01C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DEF736F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62C13F6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4068567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1938B3BC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2F53FBAE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075" w:rsidRPr="00F55107" w14:paraId="32A0E4C3" w14:textId="77777777" w:rsidTr="00A62548">
        <w:tc>
          <w:tcPr>
            <w:tcW w:w="1560" w:type="dxa"/>
          </w:tcPr>
          <w:p w14:paraId="2A8C53D5" w14:textId="6983ACDE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55107" w:rsidRPr="00F55107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3401" w:type="dxa"/>
          </w:tcPr>
          <w:p w14:paraId="6478D60A" w14:textId="77777777" w:rsidR="00A23075" w:rsidRPr="00F55107" w:rsidRDefault="00A23075" w:rsidP="00A23075">
            <w:pPr>
              <w:pStyle w:val="ConsPlusTitle"/>
              <w:ind w:firstLine="709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F55107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средства федерального </w:t>
            </w:r>
            <w:r w:rsidRPr="00F55107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lastRenderedPageBreak/>
              <w:t>бюджета</w:t>
            </w:r>
          </w:p>
        </w:tc>
        <w:tc>
          <w:tcPr>
            <w:tcW w:w="1701" w:type="dxa"/>
          </w:tcPr>
          <w:p w14:paraId="0AB8184D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388ED35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700DCAD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71EAB33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3E9A688B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44A96BFF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075" w:rsidRPr="00F55107" w14:paraId="7CDA7B42" w14:textId="77777777" w:rsidTr="00A62548">
        <w:tc>
          <w:tcPr>
            <w:tcW w:w="1560" w:type="dxa"/>
          </w:tcPr>
          <w:p w14:paraId="6174DF7C" w14:textId="30CF414C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55107" w:rsidRPr="00F551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1" w:type="dxa"/>
          </w:tcPr>
          <w:p w14:paraId="5BAE7F4C" w14:textId="77777777" w:rsidR="00A23075" w:rsidRPr="00F55107" w:rsidRDefault="00A23075" w:rsidP="00A23075">
            <w:pPr>
              <w:pStyle w:val="ConsPlusTitle"/>
              <w:ind w:firstLine="709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F55107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701" w:type="dxa"/>
          </w:tcPr>
          <w:p w14:paraId="50566BFD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E799989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A03E154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1E83513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0448E06A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7AD5F30F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075" w:rsidRPr="00F55107" w14:paraId="03E9EC7F" w14:textId="77777777" w:rsidTr="00A62548">
        <w:tc>
          <w:tcPr>
            <w:tcW w:w="1560" w:type="dxa"/>
          </w:tcPr>
          <w:p w14:paraId="64B79A12" w14:textId="5FEAFF60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55107" w:rsidRPr="00F551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1" w:type="dxa"/>
          </w:tcPr>
          <w:p w14:paraId="729E918F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01" w:type="dxa"/>
          </w:tcPr>
          <w:p w14:paraId="4842FFCD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D5C4831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84A6F24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A96B523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52AFB942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3A6305FF" w14:textId="77777777" w:rsidR="00A23075" w:rsidRPr="00F55107" w:rsidRDefault="00A23075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2EFB" w:rsidRPr="00F55107" w14:paraId="683E794C" w14:textId="77777777" w:rsidTr="00A62548">
        <w:tc>
          <w:tcPr>
            <w:tcW w:w="1560" w:type="dxa"/>
          </w:tcPr>
          <w:p w14:paraId="1BDF4E37" w14:textId="6FEDB8CA" w:rsidR="00892EFB" w:rsidRPr="00F55107" w:rsidRDefault="00892EFB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1" w:type="dxa"/>
          </w:tcPr>
          <w:p w14:paraId="60C8613B" w14:textId="0DD713FF" w:rsidR="00892EFB" w:rsidRPr="00F55107" w:rsidRDefault="00892EFB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Негативное воздействие на окружающую среду. Возмещение затрат на ликвидацию несанкционированных свалок</w:t>
            </w:r>
          </w:p>
        </w:tc>
        <w:tc>
          <w:tcPr>
            <w:tcW w:w="1701" w:type="dxa"/>
          </w:tcPr>
          <w:p w14:paraId="0246F8B1" w14:textId="77777777" w:rsidR="00892EFB" w:rsidRPr="00F55107" w:rsidRDefault="00892EFB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7BF531F" w14:textId="77777777" w:rsidR="00892EFB" w:rsidRPr="00F55107" w:rsidRDefault="00892EFB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1E4CEA5" w14:textId="77777777" w:rsidR="00892EFB" w:rsidRPr="00F55107" w:rsidRDefault="00892EFB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1D8363B" w14:textId="77777777" w:rsidR="00892EFB" w:rsidRPr="00F55107" w:rsidRDefault="00892EFB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1EA5484F" w14:textId="77777777" w:rsidR="00892EFB" w:rsidRPr="00F55107" w:rsidRDefault="00892EFB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45D3C522" w14:textId="77777777" w:rsidR="00892EFB" w:rsidRPr="00F55107" w:rsidRDefault="00892EFB" w:rsidP="00A23075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2EFB" w:rsidRPr="00F55107" w14:paraId="10011563" w14:textId="77777777" w:rsidTr="00A62548">
        <w:tc>
          <w:tcPr>
            <w:tcW w:w="1560" w:type="dxa"/>
          </w:tcPr>
          <w:p w14:paraId="29E93F15" w14:textId="2FEA7229" w:rsidR="00892EFB" w:rsidRPr="00F55107" w:rsidRDefault="00F55107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401" w:type="dxa"/>
          </w:tcPr>
          <w:p w14:paraId="7425D49A" w14:textId="76BCBB00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eastAsia="Times New Roman" w:hAnsi="Times New Roman" w:cs="Times New Roman"/>
                <w:sz w:val="24"/>
                <w:szCs w:val="24"/>
              </w:rPr>
              <w:t>за счет собственных средств МО</w:t>
            </w:r>
          </w:p>
        </w:tc>
        <w:tc>
          <w:tcPr>
            <w:tcW w:w="1701" w:type="dxa"/>
          </w:tcPr>
          <w:p w14:paraId="6A5A1F30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E6B6F66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A9D524E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06B414C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4DB4B49C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2881A0C3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2EFB" w:rsidRPr="00F55107" w14:paraId="647C008F" w14:textId="77777777" w:rsidTr="00A62548">
        <w:tc>
          <w:tcPr>
            <w:tcW w:w="1560" w:type="dxa"/>
          </w:tcPr>
          <w:p w14:paraId="765C4EA8" w14:textId="6AF34644" w:rsidR="00892EFB" w:rsidRPr="00F55107" w:rsidRDefault="00F55107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401" w:type="dxa"/>
          </w:tcPr>
          <w:p w14:paraId="4E4289FA" w14:textId="415EEB62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eastAsia="Times New Roman" w:hAnsi="Times New Roman" w:cs="Times New Roman"/>
                <w:sz w:val="24"/>
                <w:szCs w:val="24"/>
              </w:rPr>
              <w:t>за счет межбюджетных  трансфертов, всего, в т.ч.:</w:t>
            </w:r>
          </w:p>
        </w:tc>
        <w:tc>
          <w:tcPr>
            <w:tcW w:w="1701" w:type="dxa"/>
          </w:tcPr>
          <w:p w14:paraId="69B41AE7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D78FD04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58F47E9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4C69E18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12ABE081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66D069E9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2EFB" w:rsidRPr="00F55107" w14:paraId="247BCA58" w14:textId="77777777" w:rsidTr="00A62548">
        <w:tc>
          <w:tcPr>
            <w:tcW w:w="1560" w:type="dxa"/>
          </w:tcPr>
          <w:p w14:paraId="297D3189" w14:textId="286936A2" w:rsidR="00892EFB" w:rsidRPr="00F55107" w:rsidRDefault="00F55107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401" w:type="dxa"/>
          </w:tcPr>
          <w:p w14:paraId="42E22FCF" w14:textId="7178D628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701" w:type="dxa"/>
          </w:tcPr>
          <w:p w14:paraId="7A50E645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C9EEF9D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85B07F7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74D75D4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21AE43D3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356CA828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2EFB" w:rsidRPr="00F55107" w14:paraId="645FEB71" w14:textId="77777777" w:rsidTr="00A62548">
        <w:tc>
          <w:tcPr>
            <w:tcW w:w="1560" w:type="dxa"/>
          </w:tcPr>
          <w:p w14:paraId="380C19DA" w14:textId="6C7D0D5F" w:rsidR="00892EFB" w:rsidRPr="00F55107" w:rsidRDefault="00F55107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401" w:type="dxa"/>
          </w:tcPr>
          <w:p w14:paraId="43488355" w14:textId="43BCA84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701" w:type="dxa"/>
          </w:tcPr>
          <w:p w14:paraId="4FE32420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7EDCE11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9075856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9D4C63E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42C5FAAF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402EF453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2EFB" w:rsidRPr="00F55107" w14:paraId="500890A2" w14:textId="77777777" w:rsidTr="00A62548">
        <w:tc>
          <w:tcPr>
            <w:tcW w:w="1560" w:type="dxa"/>
          </w:tcPr>
          <w:p w14:paraId="3D73B359" w14:textId="3B3C6990" w:rsidR="00892EFB" w:rsidRPr="00F55107" w:rsidRDefault="00F55107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401" w:type="dxa"/>
          </w:tcPr>
          <w:p w14:paraId="1AB43C6B" w14:textId="37908D6D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55107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01" w:type="dxa"/>
          </w:tcPr>
          <w:p w14:paraId="0F7E9B9B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7244EC5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6EE9DA8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22F173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6695A430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15C8B65B" w14:textId="77777777" w:rsidR="00892EFB" w:rsidRPr="00F55107" w:rsidRDefault="00892EFB" w:rsidP="00892EFB">
            <w:pPr>
              <w:spacing w:after="1" w:line="22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2263FB" w14:textId="77777777" w:rsidR="00A23075" w:rsidRDefault="00A23075" w:rsidP="00A23075">
      <w:pPr>
        <w:pStyle w:val="ConsPlusTitle"/>
        <w:ind w:firstLine="709"/>
        <w:outlineLvl w:val="2"/>
        <w:rPr>
          <w:rFonts w:ascii="Times New Roman" w:hAnsi="Times New Roman" w:cs="Times New Roman"/>
        </w:rPr>
      </w:pPr>
    </w:p>
    <w:p w14:paraId="02627598" w14:textId="77777777" w:rsidR="00A23075" w:rsidRDefault="00A23075" w:rsidP="00A23075">
      <w:pPr>
        <w:pStyle w:val="ConsPlusTitle"/>
        <w:ind w:firstLine="709"/>
        <w:outlineLvl w:val="2"/>
        <w:rPr>
          <w:rFonts w:ascii="Times New Roman" w:hAnsi="Times New Roman" w:cs="Times New Roman"/>
        </w:rPr>
      </w:pPr>
    </w:p>
    <w:p w14:paraId="164600CB" w14:textId="77777777" w:rsidR="00A23075" w:rsidRDefault="00A23075" w:rsidP="00A23075">
      <w:pPr>
        <w:pStyle w:val="ConsPlusTitle"/>
        <w:ind w:firstLine="709"/>
        <w:outlineLvl w:val="2"/>
        <w:rPr>
          <w:rFonts w:ascii="Times New Roman" w:hAnsi="Times New Roman" w:cs="Times New Roman"/>
        </w:rPr>
      </w:pPr>
    </w:p>
    <w:p w14:paraId="1699248C" w14:textId="77777777" w:rsidR="00A23075" w:rsidRPr="00892EFB" w:rsidRDefault="00A23075" w:rsidP="00A23075">
      <w:pPr>
        <w:pStyle w:val="ConsPlusNormal"/>
        <w:ind w:firstLine="709"/>
      </w:pPr>
      <w:r>
        <w:t xml:space="preserve">  </w:t>
      </w:r>
    </w:p>
    <w:p w14:paraId="123F8325" w14:textId="77777777" w:rsidR="00A23075" w:rsidRDefault="00A23075" w:rsidP="00A23075">
      <w:pPr>
        <w:spacing w:after="0" w:line="240" w:lineRule="atLeast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sectPr w:rsidR="00A23075" w:rsidSect="009853FB">
      <w:pgSz w:w="16838" w:h="11906" w:orient="landscape"/>
      <w:pgMar w:top="709" w:right="536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EBB74" w14:textId="77777777" w:rsidR="000B28DC" w:rsidRDefault="000B28DC">
      <w:pPr>
        <w:spacing w:after="0" w:line="240" w:lineRule="auto"/>
      </w:pPr>
      <w:r>
        <w:separator/>
      </w:r>
    </w:p>
  </w:endnote>
  <w:endnote w:type="continuationSeparator" w:id="0">
    <w:p w14:paraId="2D0C1264" w14:textId="77777777" w:rsidR="000B28DC" w:rsidRDefault="000B2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88D7C" w14:textId="77777777" w:rsidR="00E1667D" w:rsidRDefault="000B28D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422EF" w14:textId="77777777" w:rsidR="00E1667D" w:rsidRDefault="000B28D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7CC28" w14:textId="77777777" w:rsidR="00E1667D" w:rsidRDefault="000B28D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D35DF" w14:textId="77777777" w:rsidR="000B28DC" w:rsidRDefault="000B28DC">
      <w:pPr>
        <w:spacing w:after="0" w:line="240" w:lineRule="auto"/>
      </w:pPr>
      <w:r>
        <w:separator/>
      </w:r>
    </w:p>
  </w:footnote>
  <w:footnote w:type="continuationSeparator" w:id="0">
    <w:p w14:paraId="6FA3009E" w14:textId="77777777" w:rsidR="000B28DC" w:rsidRDefault="000B2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BCD34" w14:textId="77777777" w:rsidR="00E1667D" w:rsidRDefault="000B28D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59A8A" w14:textId="77777777" w:rsidR="00E1667D" w:rsidRDefault="000B28D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D8C90" w14:textId="77777777" w:rsidR="00E1667D" w:rsidRDefault="000B28D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3B6"/>
    <w:rsid w:val="00005528"/>
    <w:rsid w:val="000B28DC"/>
    <w:rsid w:val="000F4395"/>
    <w:rsid w:val="0013622A"/>
    <w:rsid w:val="00171316"/>
    <w:rsid w:val="002751BF"/>
    <w:rsid w:val="002D219F"/>
    <w:rsid w:val="002E5278"/>
    <w:rsid w:val="003B6D22"/>
    <w:rsid w:val="00594B23"/>
    <w:rsid w:val="005A35B8"/>
    <w:rsid w:val="005D0A07"/>
    <w:rsid w:val="005E2421"/>
    <w:rsid w:val="006E1C9D"/>
    <w:rsid w:val="00737F67"/>
    <w:rsid w:val="007C51BE"/>
    <w:rsid w:val="007E42F9"/>
    <w:rsid w:val="007F7A2D"/>
    <w:rsid w:val="00892EFB"/>
    <w:rsid w:val="008F572A"/>
    <w:rsid w:val="009073B6"/>
    <w:rsid w:val="009158B6"/>
    <w:rsid w:val="0093324C"/>
    <w:rsid w:val="009853FB"/>
    <w:rsid w:val="009A627B"/>
    <w:rsid w:val="00A23075"/>
    <w:rsid w:val="00B71F50"/>
    <w:rsid w:val="00BF5170"/>
    <w:rsid w:val="00C02909"/>
    <w:rsid w:val="00C838FC"/>
    <w:rsid w:val="00D574AA"/>
    <w:rsid w:val="00DC2555"/>
    <w:rsid w:val="00EB5B76"/>
    <w:rsid w:val="00F55107"/>
    <w:rsid w:val="00F63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BE413"/>
  <w15:chartTrackingRefBased/>
  <w15:docId w15:val="{391E2352-41AB-4220-8921-BCF25AA72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3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073B6"/>
    <w:rPr>
      <w:color w:val="0000FF"/>
      <w:u w:val="single"/>
    </w:rPr>
  </w:style>
  <w:style w:type="paragraph" w:customStyle="1" w:styleId="ConsPlusTitle">
    <w:name w:val="ConsPlusTitle"/>
    <w:rsid w:val="002E527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link w:val="ConsPlusNormal0"/>
    <w:rsid w:val="00A2307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23075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2307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A230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2307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A2307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6E1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220&amp;n=133678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9</Pages>
  <Words>1703</Words>
  <Characters>9708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Князькова Галина Геннадьевна</dc:creator>
  <cp:keywords/>
  <dc:description/>
  <cp:lastModifiedBy>Князькова Галина Геннадьевна</cp:lastModifiedBy>
  <cp:revision>21</cp:revision>
  <cp:lastPrinted>2025-10-27T12:48:00Z</cp:lastPrinted>
  <dcterms:created xsi:type="dcterms:W3CDTF">2025-10-20T05:45:00Z</dcterms:created>
  <dcterms:modified xsi:type="dcterms:W3CDTF">2025-10-28T08:28:00Z</dcterms:modified>
</cp:coreProperties>
</file>