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25A3EA" w14:textId="77777777" w:rsidR="005C5FBA" w:rsidRDefault="005C5FBA" w:rsidP="009702CE">
      <w:pPr>
        <w:pStyle w:val="ConsPlusNormal"/>
        <w:jc w:val="right"/>
        <w:outlineLvl w:val="1"/>
      </w:pPr>
      <w:r>
        <w:t>Приложение</w:t>
      </w:r>
    </w:p>
    <w:p w14:paraId="269EAF3D" w14:textId="047BEF38" w:rsidR="005C5FBA" w:rsidRDefault="005C5FBA" w:rsidP="009702CE">
      <w:pPr>
        <w:pStyle w:val="ConsPlusNormal"/>
        <w:jc w:val="right"/>
      </w:pPr>
      <w:r>
        <w:t xml:space="preserve">к </w:t>
      </w:r>
      <w:r w:rsidR="009702CE">
        <w:t>распоряжению</w:t>
      </w:r>
    </w:p>
    <w:p w14:paraId="2194EDBE" w14:textId="0DCCED9C" w:rsidR="009702CE" w:rsidRDefault="009702CE" w:rsidP="009702CE">
      <w:pPr>
        <w:pStyle w:val="ConsPlusNormal"/>
        <w:jc w:val="right"/>
      </w:pPr>
      <w:r>
        <w:t>администрации Добровского</w:t>
      </w:r>
    </w:p>
    <w:p w14:paraId="09C437A4" w14:textId="2B8F087D" w:rsidR="009702CE" w:rsidRDefault="009702CE" w:rsidP="009702CE">
      <w:pPr>
        <w:pStyle w:val="ConsPlusNormal"/>
        <w:jc w:val="right"/>
      </w:pPr>
      <w:r>
        <w:t>муниципального округа</w:t>
      </w:r>
    </w:p>
    <w:p w14:paraId="6439DC3E" w14:textId="5880580F" w:rsidR="009702CE" w:rsidRDefault="009702CE" w:rsidP="009702CE">
      <w:pPr>
        <w:pStyle w:val="ConsPlusNormal"/>
        <w:jc w:val="right"/>
      </w:pPr>
      <w:r>
        <w:t>№</w:t>
      </w:r>
      <w:r w:rsidR="00FF6C43">
        <w:t>9-р</w:t>
      </w:r>
      <w:r>
        <w:t xml:space="preserve"> от </w:t>
      </w:r>
      <w:r w:rsidR="00FF6C43">
        <w:t>10.01.</w:t>
      </w:r>
      <w:bookmarkStart w:id="0" w:name="_GoBack"/>
      <w:bookmarkEnd w:id="0"/>
      <w:r>
        <w:t>2025г.</w:t>
      </w:r>
    </w:p>
    <w:p w14:paraId="30B56E62" w14:textId="77777777" w:rsidR="005C5FBA" w:rsidRDefault="005C5FBA" w:rsidP="005C5FBA">
      <w:pPr>
        <w:pStyle w:val="ConsPlusNormal"/>
        <w:jc w:val="both"/>
      </w:pPr>
    </w:p>
    <w:p w14:paraId="3B587A6C" w14:textId="7ED21606" w:rsidR="005C5FBA" w:rsidRPr="005C5FBA" w:rsidRDefault="009702CE" w:rsidP="009702CE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68"/>
      <w:bookmarkEnd w:id="1"/>
      <w:r>
        <w:rPr>
          <w:rFonts w:ascii="Times New Roman" w:hAnsi="Times New Roman" w:cs="Times New Roman"/>
          <w:sz w:val="28"/>
          <w:szCs w:val="28"/>
        </w:rPr>
        <w:t>Перечень</w:t>
      </w:r>
    </w:p>
    <w:p w14:paraId="4C5D4C63" w14:textId="559087EE" w:rsidR="005C5FBA" w:rsidRPr="005C5FBA" w:rsidRDefault="005C5FBA" w:rsidP="005C5FB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C5FBA">
        <w:rPr>
          <w:rFonts w:ascii="Times New Roman" w:hAnsi="Times New Roman" w:cs="Times New Roman"/>
          <w:sz w:val="28"/>
          <w:szCs w:val="28"/>
        </w:rPr>
        <w:t xml:space="preserve"> объектов, в отношении которых планируется заключение концессионных</w:t>
      </w:r>
    </w:p>
    <w:p w14:paraId="324852EC" w14:textId="136E20A4" w:rsidR="005C5FBA" w:rsidRPr="005C5FBA" w:rsidRDefault="005C5FBA" w:rsidP="005C5FBA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5C5FBA">
        <w:rPr>
          <w:rFonts w:ascii="Times New Roman" w:hAnsi="Times New Roman" w:cs="Times New Roman"/>
          <w:sz w:val="28"/>
          <w:szCs w:val="28"/>
        </w:rPr>
        <w:t>соглашений</w:t>
      </w:r>
      <w:r w:rsidR="001365A1">
        <w:rPr>
          <w:rFonts w:ascii="Times New Roman" w:hAnsi="Times New Roman" w:cs="Times New Roman"/>
          <w:sz w:val="28"/>
          <w:szCs w:val="28"/>
        </w:rPr>
        <w:t xml:space="preserve"> в 2025 году</w:t>
      </w:r>
    </w:p>
    <w:p w14:paraId="1BA20339" w14:textId="77777777" w:rsidR="005C5FBA" w:rsidRPr="005C5FBA" w:rsidRDefault="005C5FBA" w:rsidP="005C5FBA">
      <w:pPr>
        <w:pStyle w:val="ConsPlusNormal"/>
        <w:jc w:val="center"/>
        <w:rPr>
          <w:sz w:val="28"/>
          <w:szCs w:val="28"/>
        </w:rPr>
      </w:pPr>
    </w:p>
    <w:tbl>
      <w:tblPr>
        <w:tblW w:w="0" w:type="auto"/>
        <w:tblInd w:w="-5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013"/>
        <w:gridCol w:w="2268"/>
        <w:gridCol w:w="1843"/>
        <w:gridCol w:w="1842"/>
        <w:gridCol w:w="1843"/>
        <w:gridCol w:w="1843"/>
        <w:gridCol w:w="2126"/>
      </w:tblGrid>
      <w:tr w:rsidR="005C5FBA" w14:paraId="6C9CF3E9" w14:textId="77777777" w:rsidTr="005C5F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2733B" w14:textId="77777777" w:rsidR="005C5FBA" w:rsidRDefault="005C5FBA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N п/п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B69E3" w14:textId="77777777" w:rsidR="005C5FBA" w:rsidRDefault="005C5FBA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Наименование объекта, адрес и (или) местоположение объекта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9FFEE" w14:textId="77777777" w:rsidR="005C5FBA" w:rsidRDefault="005C5FBA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Вид работ в рамках концессионного соглашения (создание и (или) реконструкция)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EC3ED4" w14:textId="77777777" w:rsidR="005C5FBA" w:rsidRDefault="005C5FBA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Характеристика объекта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331E0A" w14:textId="77777777" w:rsidR="005C5FBA" w:rsidRDefault="005C5FBA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Планируемая сфера применения объекта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42301" w14:textId="77777777" w:rsidR="005C5FBA" w:rsidRDefault="005C5FBA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Кадастровый номер объекта недвижимого имущества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8F87C5" w14:textId="77777777" w:rsidR="005C5FBA" w:rsidRDefault="005C5FBA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Балансовая стоимость, тыс.руб.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58896C" w14:textId="77777777" w:rsidR="005C5FBA" w:rsidRDefault="005C5FBA">
            <w:pPr>
              <w:pStyle w:val="ConsPlusNormal"/>
              <w:spacing w:line="254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Остаточная стоимость, тыс.руб.</w:t>
            </w:r>
          </w:p>
        </w:tc>
      </w:tr>
      <w:tr w:rsidR="001365A1" w14:paraId="7CC144F5" w14:textId="77777777" w:rsidTr="005C5F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61F43" w14:textId="65DE1F6A" w:rsidR="001365A1" w:rsidRDefault="001365A1" w:rsidP="001365A1">
            <w:pPr>
              <w:pStyle w:val="ConsPlusNormal"/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A43A8" w14:textId="31D8A8E0" w:rsidR="001365A1" w:rsidRDefault="001365A1" w:rsidP="001365A1">
            <w:pPr>
              <w:pStyle w:val="ConsPlusNormal"/>
              <w:spacing w:line="254" w:lineRule="auto"/>
              <w:rPr>
                <w:lang w:eastAsia="en-US"/>
              </w:rPr>
            </w:pPr>
            <w:r w:rsidRPr="00606BC5">
              <w:rPr>
                <w:sz w:val="16"/>
                <w:szCs w:val="16"/>
                <w:lang w:eastAsia="en-US"/>
              </w:rPr>
              <w:t>Нежилое здание с. Б.Хомутец, ул. Зарникова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2303D" w14:textId="5FD36221" w:rsidR="001365A1" w:rsidRDefault="001365A1" w:rsidP="001365A1">
            <w:pPr>
              <w:pStyle w:val="ConsPlusNormal"/>
              <w:spacing w:line="254" w:lineRule="auto"/>
              <w:rPr>
                <w:lang w:eastAsia="en-US"/>
              </w:rPr>
            </w:pPr>
            <w:r w:rsidRPr="00606BC5">
              <w:rPr>
                <w:sz w:val="16"/>
                <w:szCs w:val="16"/>
                <w:lang w:eastAsia="en-US"/>
              </w:rPr>
              <w:t>реконструкция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87423" w14:textId="26D2AF7D" w:rsidR="001365A1" w:rsidRPr="00F02D91" w:rsidRDefault="001365A1" w:rsidP="001365A1">
            <w:pPr>
              <w:autoSpaceDE w:val="0"/>
              <w:autoSpaceDN w:val="0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 w:rsidRPr="00F02D91">
              <w:rPr>
                <w:rFonts w:eastAsia="Calibri"/>
                <w:sz w:val="16"/>
                <w:szCs w:val="16"/>
                <w:lang w:eastAsia="en-US"/>
              </w:rPr>
              <w:t>Нежилое здание. Назначение: нежилое. Этажность: 1. общей площадью 1525,5 кв. м; нежилое здание (котельная) общей площадью 40 кв. м на земельном участке общей площадью 16607 кв. м расположенные по адресу: РФ, Ли</w:t>
            </w:r>
            <w:r>
              <w:rPr>
                <w:rFonts w:eastAsia="Calibri"/>
                <w:sz w:val="16"/>
                <w:szCs w:val="16"/>
                <w:lang w:eastAsia="en-US"/>
              </w:rPr>
              <w:t>пецкая область, Добровский округ</w:t>
            </w:r>
            <w:r w:rsidRPr="00F02D91">
              <w:rPr>
                <w:rFonts w:eastAsia="Calibri"/>
                <w:sz w:val="16"/>
                <w:szCs w:val="16"/>
                <w:lang w:eastAsia="en-US"/>
              </w:rPr>
              <w:t>, с. Большой Хомутец, ул. Зарникова, 15</w:t>
            </w:r>
          </w:p>
          <w:p w14:paraId="78B17471" w14:textId="77777777" w:rsidR="001365A1" w:rsidRDefault="001365A1" w:rsidP="001365A1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CFC8D" w14:textId="013C4EFE" w:rsidR="001365A1" w:rsidRDefault="001365A1" w:rsidP="001365A1">
            <w:pPr>
              <w:pStyle w:val="ConsPlusNormal"/>
              <w:spacing w:line="254" w:lineRule="auto"/>
              <w:rPr>
                <w:lang w:eastAsia="en-US"/>
              </w:rPr>
            </w:pPr>
            <w:r w:rsidRPr="00606BC5">
              <w:rPr>
                <w:sz w:val="16"/>
                <w:szCs w:val="16"/>
                <w:lang w:eastAsia="en-US"/>
              </w:rPr>
              <w:t>Туристическая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F0573" w14:textId="77777777" w:rsidR="001365A1" w:rsidRPr="00606BC5" w:rsidRDefault="001365A1" w:rsidP="001365A1">
            <w:pPr>
              <w:pStyle w:val="ConsPlusNormal"/>
              <w:spacing w:line="254" w:lineRule="auto"/>
              <w:rPr>
                <w:rFonts w:eastAsia="Calibri"/>
                <w:sz w:val="16"/>
                <w:szCs w:val="16"/>
                <w:lang w:eastAsia="en-US"/>
              </w:rPr>
            </w:pPr>
            <w:r w:rsidRPr="00F02D91">
              <w:rPr>
                <w:rFonts w:eastAsia="Calibri"/>
                <w:sz w:val="16"/>
                <w:szCs w:val="16"/>
                <w:lang w:eastAsia="en-US"/>
              </w:rPr>
              <w:t>48:05:0740602:2</w:t>
            </w:r>
          </w:p>
          <w:p w14:paraId="35017D79" w14:textId="3270AF79" w:rsidR="001365A1" w:rsidRDefault="001365A1" w:rsidP="001365A1">
            <w:pPr>
              <w:pStyle w:val="ConsPlusNormal"/>
              <w:spacing w:line="254" w:lineRule="auto"/>
              <w:rPr>
                <w:lang w:eastAsia="en-US"/>
              </w:rPr>
            </w:pPr>
            <w:r w:rsidRPr="00F02D91">
              <w:rPr>
                <w:rFonts w:eastAsia="Calibri"/>
                <w:sz w:val="16"/>
                <w:szCs w:val="16"/>
                <w:lang w:eastAsia="en-US"/>
              </w:rPr>
              <w:t>48:05:0740607:3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7530A" w14:textId="4590AA99" w:rsidR="001365A1" w:rsidRDefault="001365A1" w:rsidP="001365A1">
            <w:pPr>
              <w:pStyle w:val="ConsPlusNormal"/>
              <w:spacing w:line="254" w:lineRule="auto"/>
              <w:rPr>
                <w:lang w:eastAsia="en-US"/>
              </w:rPr>
            </w:pPr>
            <w:r w:rsidRPr="00606BC5">
              <w:rPr>
                <w:sz w:val="16"/>
                <w:szCs w:val="16"/>
                <w:lang w:eastAsia="en-US"/>
              </w:rPr>
              <w:t>6272</w:t>
            </w:r>
            <w:r w:rsidR="009702CE">
              <w:rPr>
                <w:sz w:val="16"/>
                <w:szCs w:val="16"/>
                <w:lang w:eastAsia="en-US"/>
              </w:rPr>
              <w:t>,</w:t>
            </w:r>
            <w:r w:rsidRPr="00606BC5">
              <w:rPr>
                <w:sz w:val="16"/>
                <w:szCs w:val="16"/>
                <w:lang w:eastAsia="en-US"/>
              </w:rPr>
              <w:t>52615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9766F" w14:textId="77777777" w:rsidR="001365A1" w:rsidRDefault="001365A1" w:rsidP="001365A1">
            <w:pPr>
              <w:pStyle w:val="ConsPlusNormal"/>
              <w:spacing w:line="254" w:lineRule="auto"/>
              <w:rPr>
                <w:lang w:eastAsia="en-US"/>
              </w:rPr>
            </w:pPr>
          </w:p>
        </w:tc>
      </w:tr>
      <w:tr w:rsidR="001365A1" w14:paraId="6D13C4EF" w14:textId="77777777" w:rsidTr="005C5F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F5388" w14:textId="15681CCC" w:rsidR="001365A1" w:rsidRDefault="001365A1" w:rsidP="001365A1">
            <w:pPr>
              <w:pStyle w:val="ConsPlusNormal"/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44ADE" w14:textId="60B158E8" w:rsidR="001365A1" w:rsidRDefault="001365A1" w:rsidP="001365A1">
            <w:pPr>
              <w:pStyle w:val="ConsPlusNormal"/>
              <w:spacing w:line="254" w:lineRule="auto"/>
              <w:rPr>
                <w:lang w:eastAsia="en-US"/>
              </w:rPr>
            </w:pPr>
            <w:r w:rsidRPr="00AD1238">
              <w:rPr>
                <w:sz w:val="16"/>
                <w:szCs w:val="16"/>
                <w:lang w:eastAsia="en-US"/>
              </w:rPr>
              <w:t>Нежилое здание конторы с. Борисовка, ул. Проезжая, д. 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904E8" w14:textId="0EAC93F3" w:rsidR="001365A1" w:rsidRDefault="001365A1" w:rsidP="001365A1">
            <w:pPr>
              <w:pStyle w:val="ConsPlusNormal"/>
              <w:spacing w:line="254" w:lineRule="auto"/>
              <w:rPr>
                <w:lang w:eastAsia="en-US"/>
              </w:rPr>
            </w:pPr>
            <w:r w:rsidRPr="00AD1238">
              <w:rPr>
                <w:sz w:val="16"/>
                <w:szCs w:val="16"/>
                <w:lang w:eastAsia="en-US"/>
              </w:rPr>
              <w:t>реконструкция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E2574" w14:textId="45B7E23A" w:rsidR="001365A1" w:rsidRDefault="001365A1" w:rsidP="001365A1">
            <w:pPr>
              <w:pStyle w:val="ConsPlusNormal"/>
              <w:spacing w:line="254" w:lineRule="auto"/>
              <w:rPr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Нежилое здание: контора. Этажность: 1 </w:t>
            </w:r>
            <w:r w:rsidRPr="00AD1238">
              <w:rPr>
                <w:sz w:val="16"/>
                <w:szCs w:val="16"/>
                <w:lang w:eastAsia="en-US"/>
              </w:rPr>
              <w:t>общей площадью 347,3</w:t>
            </w:r>
            <w:r>
              <w:rPr>
                <w:sz w:val="16"/>
                <w:szCs w:val="16"/>
                <w:lang w:eastAsia="en-US"/>
              </w:rPr>
              <w:t xml:space="preserve">, место расположение: РФ, Липецкая область, Добровский округ, с. </w:t>
            </w:r>
            <w:r>
              <w:rPr>
                <w:sz w:val="16"/>
                <w:szCs w:val="16"/>
                <w:lang w:eastAsia="en-US"/>
              </w:rPr>
              <w:lastRenderedPageBreak/>
              <w:t>Борисовка, ул. Проезжая. Д. 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F9FA4" w14:textId="4F247C0D" w:rsidR="001365A1" w:rsidRDefault="001365A1" w:rsidP="001365A1">
            <w:pPr>
              <w:pStyle w:val="ConsPlusNormal"/>
              <w:spacing w:line="254" w:lineRule="auto"/>
              <w:rPr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lastRenderedPageBreak/>
              <w:t>Малый бизнес</w:t>
            </w:r>
            <w:r w:rsidR="009702CE">
              <w:rPr>
                <w:sz w:val="16"/>
                <w:szCs w:val="16"/>
                <w:lang w:eastAsia="en-US"/>
              </w:rPr>
              <w:t xml:space="preserve"> (производство)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C41E0" w14:textId="39BF99CA" w:rsidR="001365A1" w:rsidRDefault="009702CE" w:rsidP="001365A1">
            <w:pPr>
              <w:pStyle w:val="ConsPlusNormal"/>
              <w:spacing w:line="254" w:lineRule="auto"/>
              <w:rPr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кадастровый номер </w:t>
            </w:r>
            <w:r w:rsidRPr="00AD1238">
              <w:rPr>
                <w:sz w:val="16"/>
                <w:szCs w:val="16"/>
                <w:lang w:eastAsia="en-US"/>
              </w:rPr>
              <w:t>48:05:0690102:93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80C69" w14:textId="0711792E" w:rsidR="001365A1" w:rsidRDefault="001365A1" w:rsidP="001365A1">
            <w:pPr>
              <w:pStyle w:val="ConsPlusNormal"/>
              <w:spacing w:line="254" w:lineRule="auto"/>
              <w:rPr>
                <w:lang w:eastAsia="en-US"/>
              </w:rPr>
            </w:pPr>
            <w:r w:rsidRPr="00AD1238">
              <w:rPr>
                <w:sz w:val="16"/>
                <w:szCs w:val="16"/>
                <w:lang w:eastAsia="en-US"/>
              </w:rPr>
              <w:t>400</w:t>
            </w:r>
            <w:r w:rsidR="009702CE">
              <w:rPr>
                <w:sz w:val="16"/>
                <w:szCs w:val="16"/>
                <w:lang w:eastAsia="en-US"/>
              </w:rPr>
              <w:t>,</w:t>
            </w:r>
            <w:r w:rsidRPr="00AD1238">
              <w:rPr>
                <w:sz w:val="16"/>
                <w:szCs w:val="16"/>
                <w:lang w:eastAsia="en-US"/>
              </w:rPr>
              <w:t>00000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0F06A" w14:textId="13C69C80" w:rsidR="001365A1" w:rsidRDefault="001365A1" w:rsidP="001365A1">
            <w:pPr>
              <w:pStyle w:val="ConsPlusNormal"/>
              <w:spacing w:line="254" w:lineRule="auto"/>
              <w:rPr>
                <w:lang w:eastAsia="en-US"/>
              </w:rPr>
            </w:pPr>
            <w:r w:rsidRPr="00AD1238">
              <w:rPr>
                <w:sz w:val="16"/>
                <w:szCs w:val="16"/>
                <w:lang w:eastAsia="en-US"/>
              </w:rPr>
              <w:t>352</w:t>
            </w:r>
            <w:r w:rsidR="009702CE">
              <w:rPr>
                <w:sz w:val="16"/>
                <w:szCs w:val="16"/>
                <w:lang w:eastAsia="en-US"/>
              </w:rPr>
              <w:t>,</w:t>
            </w:r>
            <w:r w:rsidRPr="00AD1238">
              <w:rPr>
                <w:sz w:val="16"/>
                <w:szCs w:val="16"/>
                <w:lang w:eastAsia="en-US"/>
              </w:rPr>
              <w:t>00012</w:t>
            </w:r>
          </w:p>
        </w:tc>
      </w:tr>
      <w:tr w:rsidR="009702CE" w14:paraId="4168DBF5" w14:textId="77777777" w:rsidTr="005C5FBA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6E808" w14:textId="5625782E" w:rsidR="009702CE" w:rsidRDefault="009702CE" w:rsidP="009702CE">
            <w:pPr>
              <w:pStyle w:val="ConsPlusNormal"/>
              <w:spacing w:line="254" w:lineRule="auto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04144" w14:textId="0B51F3FF" w:rsidR="009702CE" w:rsidRPr="001365A1" w:rsidRDefault="009702CE" w:rsidP="009702CE">
            <w:pPr>
              <w:pStyle w:val="ConsPlusNormal"/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Котельная с тепловой трассой МБОУ СОШ №1 с.Доброе ул.Победы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496AF" w14:textId="7F864151" w:rsidR="009702CE" w:rsidRPr="009702CE" w:rsidRDefault="009702CE" w:rsidP="009702CE">
            <w:pPr>
              <w:pStyle w:val="ConsPlusNormal"/>
              <w:spacing w:line="254" w:lineRule="auto"/>
              <w:rPr>
                <w:sz w:val="16"/>
                <w:szCs w:val="16"/>
                <w:lang w:eastAsia="en-US"/>
              </w:rPr>
            </w:pPr>
            <w:r w:rsidRPr="00AD1238">
              <w:rPr>
                <w:sz w:val="16"/>
                <w:szCs w:val="16"/>
                <w:lang w:eastAsia="en-US"/>
              </w:rPr>
              <w:t>реконструкция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58E45" w14:textId="26C7F99C" w:rsidR="009702CE" w:rsidRPr="009702CE" w:rsidRDefault="009702CE" w:rsidP="009702CE">
            <w:pPr>
              <w:pStyle w:val="ConsPlusNormal"/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Котельная мощностью 3,0 МВт, ввод в эксплуатацию  1988г.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FA69C" w14:textId="54C4F48F" w:rsidR="009702CE" w:rsidRPr="009702CE" w:rsidRDefault="009702CE" w:rsidP="009702CE">
            <w:pPr>
              <w:pStyle w:val="ConsPlusNormal"/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образование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79BB1" w14:textId="66F1FD35" w:rsidR="009702CE" w:rsidRPr="009702CE" w:rsidRDefault="009702CE" w:rsidP="009702CE">
            <w:pPr>
              <w:pStyle w:val="ConsPlusNormal"/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48:05:0400420:1223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CBA3B" w14:textId="743C608B" w:rsidR="009702CE" w:rsidRPr="009702CE" w:rsidRDefault="009702CE" w:rsidP="009702CE">
            <w:pPr>
              <w:pStyle w:val="ConsPlusNormal"/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1187,94532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1369C" w14:textId="7E45F846" w:rsidR="009702CE" w:rsidRPr="009702CE" w:rsidRDefault="009702CE" w:rsidP="009702CE">
            <w:pPr>
              <w:pStyle w:val="ConsPlusNormal"/>
              <w:spacing w:line="254" w:lineRule="auto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157,48947</w:t>
            </w:r>
          </w:p>
        </w:tc>
      </w:tr>
    </w:tbl>
    <w:p w14:paraId="6ECB254F" w14:textId="77777777" w:rsidR="005C5FBA" w:rsidRDefault="005C5FBA" w:rsidP="005C5FBA">
      <w:pPr>
        <w:pStyle w:val="ConsPlusNormal"/>
        <w:jc w:val="both"/>
        <w:rPr>
          <w:rFonts w:ascii="Calibri" w:hAnsi="Calibri" w:cs="Calibri"/>
          <w:sz w:val="22"/>
        </w:rPr>
      </w:pPr>
    </w:p>
    <w:p w14:paraId="026349B4" w14:textId="77777777" w:rsidR="001A6BDC" w:rsidRDefault="001A6BDC"/>
    <w:sectPr w:rsidR="001A6BDC" w:rsidSect="005C5FB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FBA"/>
    <w:rsid w:val="001365A1"/>
    <w:rsid w:val="001A6BDC"/>
    <w:rsid w:val="005404DF"/>
    <w:rsid w:val="005C5FBA"/>
    <w:rsid w:val="009702CE"/>
    <w:rsid w:val="00FF6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3597F"/>
  <w15:chartTrackingRefBased/>
  <w15:docId w15:val="{0A7BFA36-21BB-4135-8029-A079FE1CA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5F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C5FB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nformat">
    <w:name w:val="ConsPlusNonformat"/>
    <w:rsid w:val="005C5FB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7000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210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Попова Зинаида Николаевна</dc:creator>
  <cp:keywords/>
  <dc:description/>
  <cp:lastModifiedBy>Попова Зинаида Николаевна</cp:lastModifiedBy>
  <cp:revision>5</cp:revision>
  <cp:lastPrinted>2025-01-09T08:49:00Z</cp:lastPrinted>
  <dcterms:created xsi:type="dcterms:W3CDTF">2024-01-26T07:55:00Z</dcterms:created>
  <dcterms:modified xsi:type="dcterms:W3CDTF">2025-01-14T12:02:00Z</dcterms:modified>
</cp:coreProperties>
</file>