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97BE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>Муниципальный земельный контроль</w:t>
      </w:r>
      <w:r w:rsidRPr="00D23D79">
        <w:rPr>
          <w:rFonts w:ascii="Times New Roman" w:hAnsi="Times New Roman" w:cs="Times New Roman"/>
        </w:rPr>
        <w:t> </w:t>
      </w:r>
      <w:r w:rsidR="004F0C55">
        <w:rPr>
          <w:rFonts w:ascii="Times New Roman" w:hAnsi="Times New Roman" w:cs="Times New Roman"/>
        </w:rPr>
        <w:t xml:space="preserve">- </w:t>
      </w:r>
      <w:r w:rsidRPr="00D23D79">
        <w:rPr>
          <w:rFonts w:ascii="Times New Roman" w:hAnsi="Times New Roman" w:cs="Times New Roman"/>
        </w:rPr>
        <w:t>осуществляется посредством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выявлению, пресечению, предупреждению и (или) устранению последствий выявленных нарушений обязательных требований.</w:t>
      </w:r>
    </w:p>
    <w:p w14:paraId="679C2060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 xml:space="preserve">Предметом муниципального земельного </w:t>
      </w:r>
      <w:r w:rsidR="00626634" w:rsidRPr="00D23D79">
        <w:rPr>
          <w:rFonts w:ascii="Times New Roman" w:hAnsi="Times New Roman" w:cs="Times New Roman"/>
          <w:b/>
        </w:rPr>
        <w:t>контроля</w:t>
      </w:r>
      <w:r w:rsidR="00626634" w:rsidRPr="00D23D79">
        <w:rPr>
          <w:rFonts w:ascii="Times New Roman" w:hAnsi="Times New Roman" w:cs="Times New Roman"/>
        </w:rPr>
        <w:t xml:space="preserve"> является</w:t>
      </w:r>
      <w:r w:rsidRPr="00D23D79">
        <w:rPr>
          <w:rFonts w:ascii="Times New Roman" w:hAnsi="Times New Roman" w:cs="Times New Roman"/>
        </w:rPr>
        <w:t xml:space="preserve">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14:paraId="6B92E03C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 xml:space="preserve">Объектами муниципального земельного </w:t>
      </w:r>
      <w:r w:rsidR="00626634" w:rsidRPr="00D23D79">
        <w:rPr>
          <w:rFonts w:ascii="Times New Roman" w:hAnsi="Times New Roman" w:cs="Times New Roman"/>
          <w:b/>
        </w:rPr>
        <w:t>контроля являются</w:t>
      </w:r>
      <w:r w:rsidRPr="00D23D79">
        <w:rPr>
          <w:rFonts w:ascii="Times New Roman" w:hAnsi="Times New Roman" w:cs="Times New Roman"/>
        </w:rPr>
        <w:t>:</w:t>
      </w:r>
    </w:p>
    <w:p w14:paraId="7CB14412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</w:rPr>
        <w:t>-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</w:t>
      </w:r>
    </w:p>
    <w:p w14:paraId="378D647F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</w:rPr>
        <w:t>- результаты деятельности граждан и организаций, в том числе продукция (товары), работы и услуги, к которым предъявляются обязательные требования</w:t>
      </w:r>
    </w:p>
    <w:p w14:paraId="46551CA6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</w:rPr>
        <w:t>- здания, помещения, сооружения и иные производственные объекты, установленные статьей 16 Федерального закона от 31.07.2020 № 248-ФЗ «О государственном контроле (надзоре) и муниципальном контроле в Российской Федерации».</w:t>
      </w:r>
    </w:p>
    <w:p w14:paraId="4A38F534" w14:textId="73CEB6B8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 xml:space="preserve">Муниципальный земельный </w:t>
      </w:r>
      <w:r w:rsidR="00626634" w:rsidRPr="00D23D79">
        <w:rPr>
          <w:rFonts w:ascii="Times New Roman" w:hAnsi="Times New Roman" w:cs="Times New Roman"/>
          <w:b/>
        </w:rPr>
        <w:t>контроль</w:t>
      </w:r>
      <w:r w:rsidR="00626634" w:rsidRPr="00D23D79">
        <w:rPr>
          <w:rFonts w:ascii="Times New Roman" w:hAnsi="Times New Roman" w:cs="Times New Roman"/>
        </w:rPr>
        <w:t xml:space="preserve"> осуществляется</w:t>
      </w:r>
      <w:r w:rsidRPr="00D23D79">
        <w:rPr>
          <w:rFonts w:ascii="Times New Roman" w:hAnsi="Times New Roman" w:cs="Times New Roman"/>
        </w:rPr>
        <w:t xml:space="preserve"> администрацией </w:t>
      </w:r>
      <w:r w:rsidR="001A4767">
        <w:rPr>
          <w:rFonts w:ascii="Times New Roman" w:hAnsi="Times New Roman" w:cs="Times New Roman"/>
        </w:rPr>
        <w:t xml:space="preserve">Добровского </w:t>
      </w:r>
      <w:r w:rsidRPr="00D23D79">
        <w:rPr>
          <w:rFonts w:ascii="Times New Roman" w:hAnsi="Times New Roman" w:cs="Times New Roman"/>
        </w:rPr>
        <w:t xml:space="preserve">муниципального </w:t>
      </w:r>
      <w:r w:rsidR="001A4767">
        <w:rPr>
          <w:rFonts w:ascii="Times New Roman" w:hAnsi="Times New Roman" w:cs="Times New Roman"/>
        </w:rPr>
        <w:t xml:space="preserve">округа </w:t>
      </w:r>
      <w:r w:rsidRPr="00D23D79">
        <w:rPr>
          <w:rFonts w:ascii="Times New Roman" w:hAnsi="Times New Roman" w:cs="Times New Roman"/>
        </w:rPr>
        <w:t xml:space="preserve"> Липецкой области Российской Федерации</w:t>
      </w:r>
    </w:p>
    <w:p w14:paraId="0623B11F" w14:textId="6E093F49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 xml:space="preserve">Муниципальный земельный </w:t>
      </w:r>
      <w:r w:rsidR="00626634" w:rsidRPr="00D23D79">
        <w:rPr>
          <w:rFonts w:ascii="Times New Roman" w:hAnsi="Times New Roman" w:cs="Times New Roman"/>
          <w:b/>
        </w:rPr>
        <w:t>контроль осуществляется</w:t>
      </w:r>
      <w:r w:rsidRPr="00D23D79">
        <w:rPr>
          <w:rFonts w:ascii="Times New Roman" w:hAnsi="Times New Roman" w:cs="Times New Roman"/>
        </w:rPr>
        <w:t xml:space="preserve"> на основании Решения Совета депутатов </w:t>
      </w:r>
      <w:r w:rsidR="005A0820">
        <w:rPr>
          <w:rFonts w:ascii="Times New Roman" w:hAnsi="Times New Roman" w:cs="Times New Roman"/>
        </w:rPr>
        <w:t>Добровского</w:t>
      </w:r>
      <w:r w:rsidRPr="00D23D79">
        <w:rPr>
          <w:rFonts w:ascii="Times New Roman" w:hAnsi="Times New Roman" w:cs="Times New Roman"/>
        </w:rPr>
        <w:t xml:space="preserve"> муниципального </w:t>
      </w:r>
      <w:r w:rsidR="00D23D79">
        <w:rPr>
          <w:rFonts w:ascii="Times New Roman" w:hAnsi="Times New Roman" w:cs="Times New Roman"/>
        </w:rPr>
        <w:t>округа</w:t>
      </w:r>
      <w:r w:rsidR="00626634" w:rsidRPr="00D23D79">
        <w:rPr>
          <w:rFonts w:ascii="Times New Roman" w:hAnsi="Times New Roman" w:cs="Times New Roman"/>
        </w:rPr>
        <w:t xml:space="preserve"> от</w:t>
      </w:r>
      <w:r w:rsidRPr="00D23D79">
        <w:rPr>
          <w:rFonts w:ascii="Times New Roman" w:hAnsi="Times New Roman" w:cs="Times New Roman"/>
        </w:rPr>
        <w:t xml:space="preserve"> </w:t>
      </w:r>
      <w:r w:rsidR="005A0820">
        <w:rPr>
          <w:rFonts w:ascii="Times New Roman" w:hAnsi="Times New Roman" w:cs="Times New Roman"/>
        </w:rPr>
        <w:t>27</w:t>
      </w:r>
      <w:r w:rsidRPr="00D23D79">
        <w:rPr>
          <w:rFonts w:ascii="Times New Roman" w:hAnsi="Times New Roman" w:cs="Times New Roman"/>
        </w:rPr>
        <w:t>.</w:t>
      </w:r>
      <w:r w:rsidR="005A0820">
        <w:rPr>
          <w:rFonts w:ascii="Times New Roman" w:hAnsi="Times New Roman" w:cs="Times New Roman"/>
        </w:rPr>
        <w:t>03</w:t>
      </w:r>
      <w:r w:rsidRPr="00D23D79">
        <w:rPr>
          <w:rFonts w:ascii="Times New Roman" w:hAnsi="Times New Roman" w:cs="Times New Roman"/>
        </w:rPr>
        <w:t>.202</w:t>
      </w:r>
      <w:r w:rsidR="005A0820">
        <w:rPr>
          <w:rFonts w:ascii="Times New Roman" w:hAnsi="Times New Roman" w:cs="Times New Roman"/>
        </w:rPr>
        <w:t>4</w:t>
      </w:r>
      <w:r w:rsidRPr="00D23D79">
        <w:rPr>
          <w:rFonts w:ascii="Times New Roman" w:hAnsi="Times New Roman" w:cs="Times New Roman"/>
        </w:rPr>
        <w:t xml:space="preserve"> № </w:t>
      </w:r>
      <w:r w:rsidR="00D23D79">
        <w:rPr>
          <w:rFonts w:ascii="Times New Roman" w:hAnsi="Times New Roman" w:cs="Times New Roman"/>
        </w:rPr>
        <w:t>1</w:t>
      </w:r>
      <w:r w:rsidR="005A0820">
        <w:rPr>
          <w:rFonts w:ascii="Times New Roman" w:hAnsi="Times New Roman" w:cs="Times New Roman"/>
        </w:rPr>
        <w:t>52-рс</w:t>
      </w:r>
      <w:r w:rsidRPr="00D23D79">
        <w:rPr>
          <w:rFonts w:ascii="Times New Roman" w:hAnsi="Times New Roman" w:cs="Times New Roman"/>
        </w:rPr>
        <w:t xml:space="preserve"> «Об утверждении Положения «О муниципальном земельном контроле на территории </w:t>
      </w:r>
      <w:r w:rsidR="005A0820">
        <w:rPr>
          <w:rFonts w:ascii="Times New Roman" w:hAnsi="Times New Roman" w:cs="Times New Roman"/>
        </w:rPr>
        <w:t>Добровского</w:t>
      </w:r>
      <w:r w:rsidRPr="00D23D79">
        <w:rPr>
          <w:rFonts w:ascii="Times New Roman" w:hAnsi="Times New Roman" w:cs="Times New Roman"/>
        </w:rPr>
        <w:t xml:space="preserve"> муниципального </w:t>
      </w:r>
      <w:r w:rsidR="00D23D79">
        <w:rPr>
          <w:rFonts w:ascii="Times New Roman" w:hAnsi="Times New Roman" w:cs="Times New Roman"/>
        </w:rPr>
        <w:t>округа</w:t>
      </w:r>
      <w:r w:rsidRPr="00D23D79">
        <w:rPr>
          <w:rFonts w:ascii="Times New Roman" w:hAnsi="Times New Roman" w:cs="Times New Roman"/>
        </w:rPr>
        <w:t xml:space="preserve"> Липецкой области</w:t>
      </w:r>
      <w:r w:rsidR="00D23D79">
        <w:rPr>
          <w:rFonts w:ascii="Times New Roman" w:hAnsi="Times New Roman" w:cs="Times New Roman"/>
        </w:rPr>
        <w:t xml:space="preserve"> Российской Федерации</w:t>
      </w:r>
      <w:r w:rsidRPr="00D23D79">
        <w:rPr>
          <w:rFonts w:ascii="Times New Roman" w:hAnsi="Times New Roman" w:cs="Times New Roman"/>
        </w:rPr>
        <w:t>».</w:t>
      </w:r>
    </w:p>
    <w:p w14:paraId="224EB4F3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>Консультирование</w:t>
      </w:r>
      <w:r w:rsidRPr="00D23D79">
        <w:rPr>
          <w:rFonts w:ascii="Times New Roman" w:hAnsi="Times New Roman" w:cs="Times New Roman"/>
        </w:rPr>
        <w:t xml:space="preserve"> по вопросам муниципального земельного контроля осуществляется </w:t>
      </w:r>
      <w:r w:rsidR="006846A7">
        <w:rPr>
          <w:rFonts w:ascii="Times New Roman" w:hAnsi="Times New Roman" w:cs="Times New Roman"/>
        </w:rPr>
        <w:t>старший инспектор по земельному контролю</w:t>
      </w:r>
      <w:r w:rsidRPr="00D23D79">
        <w:rPr>
          <w:rFonts w:ascii="Times New Roman" w:hAnsi="Times New Roman" w:cs="Times New Roman"/>
        </w:rPr>
        <w:t xml:space="preserve"> отдела имущественных, земельных отношений и сельского хозяйства  по телефону, посредством видео-конференц-связи, на личном приеме либо в ходе проведения профилактического мероприятия, контрольного мероприятия. Консультирование осуществляется без взимания платы.</w:t>
      </w:r>
    </w:p>
    <w:p w14:paraId="40809B14" w14:textId="60F40509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  <w:b/>
        </w:rPr>
        <w:t>Контрольный орган расположен по адресу</w:t>
      </w:r>
      <w:r w:rsidRPr="00D23D79">
        <w:rPr>
          <w:rFonts w:ascii="Times New Roman" w:hAnsi="Times New Roman" w:cs="Times New Roman"/>
        </w:rPr>
        <w:t xml:space="preserve">: Липецкая область, </w:t>
      </w:r>
      <w:r w:rsidR="001A4767">
        <w:rPr>
          <w:rFonts w:ascii="Times New Roman" w:hAnsi="Times New Roman" w:cs="Times New Roman"/>
        </w:rPr>
        <w:t>Добровский округ</w:t>
      </w:r>
      <w:r w:rsidRPr="00D23D79">
        <w:rPr>
          <w:rFonts w:ascii="Times New Roman" w:hAnsi="Times New Roman" w:cs="Times New Roman"/>
        </w:rPr>
        <w:t>, с. </w:t>
      </w:r>
      <w:r w:rsidR="001A4767">
        <w:rPr>
          <w:rFonts w:ascii="Times New Roman" w:hAnsi="Times New Roman" w:cs="Times New Roman"/>
        </w:rPr>
        <w:t>Доброе</w:t>
      </w:r>
      <w:r w:rsidRPr="00D23D79">
        <w:rPr>
          <w:rFonts w:ascii="Times New Roman" w:hAnsi="Times New Roman" w:cs="Times New Roman"/>
        </w:rPr>
        <w:t xml:space="preserve">, </w:t>
      </w:r>
      <w:r w:rsidR="001A4767">
        <w:rPr>
          <w:rFonts w:ascii="Times New Roman" w:hAnsi="Times New Roman" w:cs="Times New Roman"/>
        </w:rPr>
        <w:t>пл. Октябрьская</w:t>
      </w:r>
      <w:r w:rsidRPr="00D23D79">
        <w:rPr>
          <w:rFonts w:ascii="Times New Roman" w:hAnsi="Times New Roman" w:cs="Times New Roman"/>
        </w:rPr>
        <w:t>, контактный телефон: 8(474</w:t>
      </w:r>
      <w:r w:rsidR="001A4767">
        <w:rPr>
          <w:rFonts w:ascii="Times New Roman" w:hAnsi="Times New Roman" w:cs="Times New Roman"/>
        </w:rPr>
        <w:t>63</w:t>
      </w:r>
      <w:r w:rsidRPr="00D23D79">
        <w:rPr>
          <w:rFonts w:ascii="Times New Roman" w:hAnsi="Times New Roman" w:cs="Times New Roman"/>
        </w:rPr>
        <w:t>)</w:t>
      </w:r>
      <w:r w:rsidR="001A4767">
        <w:rPr>
          <w:rFonts w:ascii="Times New Roman" w:hAnsi="Times New Roman" w:cs="Times New Roman"/>
        </w:rPr>
        <w:t xml:space="preserve"> </w:t>
      </w:r>
      <w:r w:rsidRPr="00D23D79">
        <w:rPr>
          <w:rFonts w:ascii="Times New Roman" w:hAnsi="Times New Roman" w:cs="Times New Roman"/>
        </w:rPr>
        <w:t>2-1</w:t>
      </w:r>
      <w:r w:rsidR="001A4767">
        <w:rPr>
          <w:rFonts w:ascii="Times New Roman" w:hAnsi="Times New Roman" w:cs="Times New Roman"/>
        </w:rPr>
        <w:t>6</w:t>
      </w:r>
      <w:r w:rsidRPr="00D23D79">
        <w:rPr>
          <w:rFonts w:ascii="Times New Roman" w:hAnsi="Times New Roman" w:cs="Times New Roman"/>
        </w:rPr>
        <w:t>-</w:t>
      </w:r>
      <w:r w:rsidR="001A4767">
        <w:rPr>
          <w:rFonts w:ascii="Times New Roman" w:hAnsi="Times New Roman" w:cs="Times New Roman"/>
        </w:rPr>
        <w:t>61</w:t>
      </w:r>
      <w:r w:rsidRPr="00D23D79">
        <w:rPr>
          <w:rFonts w:ascii="Times New Roman" w:hAnsi="Times New Roman" w:cs="Times New Roman"/>
        </w:rPr>
        <w:t>, адрес электронной почты:  </w:t>
      </w:r>
      <w:r w:rsidR="005A0820" w:rsidRPr="00D23D79">
        <w:rPr>
          <w:rFonts w:ascii="Times New Roman" w:hAnsi="Times New Roman" w:cs="Times New Roman"/>
        </w:rPr>
        <w:t xml:space="preserve"> </w:t>
      </w:r>
      <w:r w:rsidR="005A0820" w:rsidRPr="005A0820">
        <w:rPr>
          <w:rFonts w:ascii="Times New Roman" w:hAnsi="Times New Roman" w:cs="Times New Roman"/>
        </w:rPr>
        <w:t>zemlya_dobroe@admlr.lipetsk.ru</w:t>
      </w:r>
    </w:p>
    <w:p w14:paraId="20CA2F13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</w:rPr>
        <w:t>Режим работы: понедельник-пятница, с 08.00 час. до 17.00 час, обеденный перерыв – с 1</w:t>
      </w:r>
      <w:r w:rsidR="00D23D79">
        <w:rPr>
          <w:rFonts w:ascii="Times New Roman" w:hAnsi="Times New Roman" w:cs="Times New Roman"/>
        </w:rPr>
        <w:t>2</w:t>
      </w:r>
      <w:r w:rsidRPr="00D23D79">
        <w:rPr>
          <w:rFonts w:ascii="Times New Roman" w:hAnsi="Times New Roman" w:cs="Times New Roman"/>
        </w:rPr>
        <w:t>.00 час. до 1</w:t>
      </w:r>
      <w:r w:rsidR="00D23D79">
        <w:rPr>
          <w:rFonts w:ascii="Times New Roman" w:hAnsi="Times New Roman" w:cs="Times New Roman"/>
        </w:rPr>
        <w:t>3</w:t>
      </w:r>
      <w:r w:rsidRPr="00D23D79">
        <w:rPr>
          <w:rFonts w:ascii="Times New Roman" w:hAnsi="Times New Roman" w:cs="Times New Roman"/>
        </w:rPr>
        <w:t>.00 час.</w:t>
      </w:r>
    </w:p>
    <w:p w14:paraId="077CB975" w14:textId="77777777" w:rsidR="000507C9" w:rsidRPr="00D23D7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</w:rPr>
        <w:t>Перечень нормативных правовых актов, содержащих обязательные требования</w:t>
      </w:r>
    </w:p>
    <w:p w14:paraId="56E370E7" w14:textId="77777777" w:rsidR="000507C9" w:rsidRDefault="000507C9" w:rsidP="00D23D79">
      <w:pPr>
        <w:jc w:val="both"/>
        <w:rPr>
          <w:rFonts w:ascii="Times New Roman" w:hAnsi="Times New Roman" w:cs="Times New Roman"/>
        </w:rPr>
      </w:pPr>
      <w:r w:rsidRPr="00D23D79">
        <w:rPr>
          <w:rFonts w:ascii="Times New Roman" w:hAnsi="Times New Roman" w:cs="Times New Roman"/>
        </w:rPr>
        <w:t xml:space="preserve">Перечень нормативных правовых актов, </w:t>
      </w:r>
      <w:r w:rsidR="00626634" w:rsidRPr="00D23D79">
        <w:rPr>
          <w:rFonts w:ascii="Times New Roman" w:hAnsi="Times New Roman" w:cs="Times New Roman"/>
        </w:rPr>
        <w:t>регулирующих осуществление</w:t>
      </w:r>
      <w:r w:rsidRPr="00D23D79">
        <w:rPr>
          <w:rFonts w:ascii="Times New Roman" w:hAnsi="Times New Roman" w:cs="Times New Roman"/>
        </w:rPr>
        <w:t xml:space="preserve"> </w:t>
      </w:r>
      <w:r w:rsidR="00626634" w:rsidRPr="00D23D79">
        <w:rPr>
          <w:rFonts w:ascii="Times New Roman" w:hAnsi="Times New Roman" w:cs="Times New Roman"/>
        </w:rPr>
        <w:t>государственного контроля</w:t>
      </w:r>
      <w:r w:rsidRPr="00D23D79">
        <w:rPr>
          <w:rFonts w:ascii="Times New Roman" w:hAnsi="Times New Roman" w:cs="Times New Roman"/>
        </w:rPr>
        <w:t xml:space="preserve"> (надзора), муниципального контроля;</w:t>
      </w:r>
    </w:p>
    <w:tbl>
      <w:tblPr>
        <w:tblStyle w:val="a6"/>
        <w:tblW w:w="9356" w:type="dxa"/>
        <w:tblInd w:w="-5" w:type="dxa"/>
        <w:tblLook w:val="04A0" w:firstRow="1" w:lastRow="0" w:firstColumn="1" w:lastColumn="0" w:noHBand="0" w:noVBand="1"/>
      </w:tblPr>
      <w:tblGrid>
        <w:gridCol w:w="462"/>
        <w:gridCol w:w="4074"/>
        <w:gridCol w:w="2977"/>
        <w:gridCol w:w="1843"/>
      </w:tblGrid>
      <w:tr w:rsidR="002D19A5" w14:paraId="7C6EBAC1" w14:textId="77777777" w:rsidTr="004F0C55">
        <w:tc>
          <w:tcPr>
            <w:tcW w:w="462" w:type="dxa"/>
          </w:tcPr>
          <w:p w14:paraId="6E6F3EFB" w14:textId="77777777" w:rsidR="002D19A5" w:rsidRDefault="002D19A5" w:rsidP="002D19A5">
            <w:pPr>
              <w:pStyle w:val="a3"/>
              <w:spacing w:before="84" w:beforeAutospacing="0" w:after="192" w:afterAutospacing="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 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п/п</w:t>
            </w:r>
          </w:p>
          <w:p w14:paraId="3CD0270F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4" w:type="dxa"/>
          </w:tcPr>
          <w:p w14:paraId="1877384D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Наименование и реквизиты акта</w:t>
            </w:r>
          </w:p>
          <w:p w14:paraId="30B7B140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2179E79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  <w:p w14:paraId="2F27409B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FE63A13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  <w:p w14:paraId="0E4EB47C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19A5" w14:paraId="2B7CA632" w14:textId="77777777" w:rsidTr="004F0C55">
        <w:tc>
          <w:tcPr>
            <w:tcW w:w="462" w:type="dxa"/>
          </w:tcPr>
          <w:p w14:paraId="3EFF89C8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074" w:type="dxa"/>
          </w:tcPr>
          <w:p w14:paraId="6C55874F" w14:textId="77777777" w:rsidR="002D19A5" w:rsidRDefault="005A0820" w:rsidP="002D19A5">
            <w:pPr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="002D19A5">
                <w:rPr>
                  <w:rStyle w:val="a5"/>
                  <w:rFonts w:ascii="Arial" w:hAnsi="Arial" w:cs="Arial"/>
                  <w:color w:val="0000EE"/>
                  <w:sz w:val="18"/>
                  <w:szCs w:val="18"/>
                  <w:u w:val="none"/>
                </w:rPr>
                <w:t>Земельный кодекс Российской Федерации</w:t>
              </w:r>
              <w:r w:rsidR="002D19A5">
                <w:rPr>
                  <w:rFonts w:ascii="Arial" w:hAnsi="Arial" w:cs="Arial"/>
                  <w:color w:val="0000EE"/>
                  <w:sz w:val="18"/>
                  <w:szCs w:val="18"/>
                </w:rPr>
                <w:br/>
              </w:r>
              <w:r w:rsidR="002D19A5">
                <w:rPr>
                  <w:rStyle w:val="a5"/>
                  <w:rFonts w:ascii="Arial" w:hAnsi="Arial" w:cs="Arial"/>
                  <w:color w:val="0000EE"/>
                  <w:sz w:val="18"/>
                  <w:szCs w:val="18"/>
                  <w:u w:val="none"/>
                </w:rPr>
                <w:t>Федеральный закон от 25 октября 2001 г. № 136-ФЗ</w:t>
              </w:r>
            </w:hyperlink>
          </w:p>
        </w:tc>
        <w:tc>
          <w:tcPr>
            <w:tcW w:w="2977" w:type="dxa"/>
          </w:tcPr>
          <w:p w14:paraId="2834D0BF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соблюдение обязательных требований,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</w:t>
            </w:r>
          </w:p>
          <w:p w14:paraId="0D38EA5C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B837D06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 полном объеме</w:t>
            </w:r>
          </w:p>
          <w:p w14:paraId="5E603275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19A5" w14:paraId="2C33CF8A" w14:textId="77777777" w:rsidTr="004F0C55">
        <w:tc>
          <w:tcPr>
            <w:tcW w:w="462" w:type="dxa"/>
          </w:tcPr>
          <w:p w14:paraId="68009105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74" w:type="dxa"/>
          </w:tcPr>
          <w:p w14:paraId="78C86A3E" w14:textId="77777777" w:rsidR="002D19A5" w:rsidRDefault="005A0820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5" w:history="1">
              <w:r w:rsidR="002D19A5">
                <w:rPr>
                  <w:rStyle w:val="a5"/>
                  <w:rFonts w:ascii="Arial" w:hAnsi="Arial" w:cs="Arial"/>
                  <w:color w:val="0000EE"/>
                  <w:sz w:val="18"/>
                  <w:szCs w:val="18"/>
                  <w:u w:val="none"/>
                </w:rPr>
                <w:t>Федеральный закон от 31.07.2020 № 248-ФЗ «О государственном контроле (надзоре) и муниципальном контроле в Российской Федерации»</w:t>
              </w:r>
            </w:hyperlink>
          </w:p>
          <w:p w14:paraId="3BA0CF46" w14:textId="77777777" w:rsidR="002D19A5" w:rsidRDefault="002D19A5" w:rsidP="002D19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33C88EC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соблюдение обязательных требований,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</w:t>
            </w:r>
          </w:p>
          <w:p w14:paraId="645D8D10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3F99C04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 полном объёме</w:t>
            </w:r>
          </w:p>
          <w:p w14:paraId="49E3334C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19A5" w14:paraId="1397069D" w14:textId="77777777" w:rsidTr="004F0C55">
        <w:tc>
          <w:tcPr>
            <w:tcW w:w="462" w:type="dxa"/>
          </w:tcPr>
          <w:p w14:paraId="5AADAE4F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74" w:type="dxa"/>
          </w:tcPr>
          <w:p w14:paraId="5404E9FC" w14:textId="77777777" w:rsidR="002D19A5" w:rsidRDefault="005A0820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" w:history="1">
              <w:r w:rsidR="002D19A5">
                <w:rPr>
                  <w:rStyle w:val="a5"/>
                  <w:rFonts w:ascii="Arial" w:hAnsi="Arial" w:cs="Arial"/>
                  <w:color w:val="0000EE"/>
                  <w:sz w:val="18"/>
                  <w:szCs w:val="18"/>
                  <w:u w:val="none"/>
                </w:rPr>
                <w:t>Решение Совета депутатов Становлянского муниципального округа от 28.12.2023 № 124 Об утверждении Положения «О муниципальном земельном контроле на территории Становлянского муниципального округа Липецкой области Российской Федерации».</w:t>
              </w:r>
            </w:hyperlink>
          </w:p>
          <w:p w14:paraId="5B9147DB" w14:textId="77777777" w:rsidR="002D19A5" w:rsidRDefault="002D19A5" w:rsidP="002D19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6F7E7831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соблюдение обязательных требований,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</w:t>
            </w:r>
          </w:p>
          <w:p w14:paraId="61D5F59F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83CBE7C" w14:textId="77777777" w:rsidR="002D19A5" w:rsidRDefault="002D19A5" w:rsidP="002D19A5">
            <w:pPr>
              <w:pStyle w:val="a3"/>
              <w:spacing w:before="84" w:beforeAutospacing="0" w:after="192" w:afterAutospacing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 полном объеме</w:t>
            </w:r>
          </w:p>
          <w:p w14:paraId="7D648032" w14:textId="77777777" w:rsidR="002D19A5" w:rsidRDefault="002D19A5" w:rsidP="00D23D7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E55FAC" w14:textId="77777777" w:rsidR="002D19A5" w:rsidRPr="00D23D79" w:rsidRDefault="002D19A5" w:rsidP="00D23D79">
      <w:pPr>
        <w:jc w:val="both"/>
        <w:rPr>
          <w:rFonts w:ascii="Times New Roman" w:hAnsi="Times New Roman" w:cs="Times New Roman"/>
        </w:rPr>
      </w:pPr>
    </w:p>
    <w:sectPr w:rsidR="002D19A5" w:rsidRPr="00D23D79" w:rsidSect="004F0C5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C9"/>
    <w:rsid w:val="000507C9"/>
    <w:rsid w:val="001A4767"/>
    <w:rsid w:val="001C1542"/>
    <w:rsid w:val="002D19A5"/>
    <w:rsid w:val="004F0C55"/>
    <w:rsid w:val="005A0820"/>
    <w:rsid w:val="00626634"/>
    <w:rsid w:val="006846A7"/>
    <w:rsid w:val="008A22BC"/>
    <w:rsid w:val="00D2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83A2"/>
  <w15:chartTrackingRefBased/>
  <w15:docId w15:val="{55E2E1A9-0355-43D8-8A9E-B17C7A586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0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07C9"/>
    <w:rPr>
      <w:b/>
      <w:bCs/>
    </w:rPr>
  </w:style>
  <w:style w:type="character" w:styleId="a5">
    <w:name w:val="Hyperlink"/>
    <w:basedOn w:val="a0"/>
    <w:uiPriority w:val="99"/>
    <w:unhideWhenUsed/>
    <w:rsid w:val="000507C9"/>
    <w:rPr>
      <w:color w:val="0000FF"/>
      <w:u w:val="single"/>
    </w:rPr>
  </w:style>
  <w:style w:type="table" w:styleId="a6">
    <w:name w:val="Table Grid"/>
    <w:basedOn w:val="a1"/>
    <w:uiPriority w:val="39"/>
    <w:rsid w:val="002D1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2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minstanovoe.ru/index.php?option=com_content&amp;view=article&amp;id=8890:03200320223546546546864684646&amp;catid=60:zemelnyj-kontrol&amp;Itemid=247" TargetMode="External"/><Relationship Id="rId5" Type="http://schemas.openxmlformats.org/officeDocument/2006/relationships/hyperlink" Target="http://pravo.gov.ru/proxy/ips/?searchres=&amp;bpas=cd00000&amp;a3=102000505&amp;a3type=1&amp;a3value=%D4%E5%E4%E5%F0%E0%EB%FC%ED%FB%E9+%E7%E0%EA%EE%ED&amp;a6=&amp;a6type=1&amp;a6value=&amp;a15=&amp;a15type=1&amp;a15value=&amp;a7type=1&amp;a7from=&amp;a7to=&amp;a7date=31.07.2020&amp;a8=248&amp;a8type=1&amp;a1=&amp;a0=&amp;a16=&amp;a16type=1&amp;a16value=&amp;a17=&amp;a17type=1&amp;a17value=&amp;a4=&amp;a4type=1&amp;a4value=&amp;a23=&amp;a23type=1&amp;a23value=&amp;textpres=&amp;sort=7&amp;x=62&amp;y=11" TargetMode="External"/><Relationship Id="rId4" Type="http://schemas.openxmlformats.org/officeDocument/2006/relationships/hyperlink" Target="http://ips.pravo.gov.ru:8080/default.aspx?dt=20011025&amp;num=136-%D1%84%D0%B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Атаманова Инна Олеговна</dc:creator>
  <cp:keywords/>
  <dc:description/>
  <cp:lastModifiedBy>Ярикова Наталия Александровна</cp:lastModifiedBy>
  <cp:revision>4</cp:revision>
  <dcterms:created xsi:type="dcterms:W3CDTF">2024-09-16T12:36:00Z</dcterms:created>
  <dcterms:modified xsi:type="dcterms:W3CDTF">2024-09-16T13:33:00Z</dcterms:modified>
</cp:coreProperties>
</file>