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485BC" w14:textId="77777777" w:rsidR="00BB296E" w:rsidRPr="00006D40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ст. 45 </w:t>
      </w:r>
      <w:r w:rsidRPr="00006D40">
        <w:rPr>
          <w:rFonts w:ascii="Times New Roman" w:hAnsi="Times New Roman" w:cs="Times New Roman"/>
          <w:sz w:val="28"/>
          <w:szCs w:val="28"/>
        </w:rPr>
        <w:t>Федерального закона от 31 июля 2020 года № 248-ФЗ «О государственном контроле (надзоре) и муниципальном контроле в Российской Федерации»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контрольные (надзорные) органы могут проводить профилактические мероприятия, как обобщение правоприменительной практики. </w:t>
      </w:r>
    </w:p>
    <w:p w14:paraId="3FEB50EB" w14:textId="77777777" w:rsidR="001D692A" w:rsidRPr="002F0165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профилактических мероприятий, которые проводятся при осуществлении государственного контроля (надзора), муниципального контроля, определяются положением о виде контроля с учетом того, что при осуществлении государственного контроля (надзора) является обязательным проведение профилактических мероприятий, указанных в пунктах 1, 2, 4, 5 и 7 части 1 статьи 45, при осуществлении муниципального контроля - проведение профилактических мероприятий, предусмотренных пунктами 1 и 5 части 1 статьи 45, если иное не установлено федеральным законом о виде контроля, общими требованиями к организации и осуществлению вида муниципального контроля, утвержденными Правительством Российской </w:t>
      </w:r>
      <w:r w:rsidRPr="002F016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Федерации.</w:t>
      </w:r>
    </w:p>
    <w:p w14:paraId="418C161F" w14:textId="429B8F4B" w:rsidR="00FD7D4C" w:rsidRPr="002F0165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2F0165" w:rsidRPr="002F0165">
        <w:rPr>
          <w:rFonts w:ascii="Times New Roman" w:hAnsi="Times New Roman" w:cs="Times New Roman"/>
          <w:kern w:val="36"/>
          <w:sz w:val="28"/>
          <w:szCs w:val="28"/>
        </w:rPr>
        <w:t>Положени</w:t>
      </w:r>
      <w:r w:rsidR="002F0165" w:rsidRPr="002F0165">
        <w:rPr>
          <w:rFonts w:ascii="Times New Roman" w:hAnsi="Times New Roman" w:cs="Times New Roman"/>
          <w:kern w:val="36"/>
          <w:sz w:val="28"/>
          <w:szCs w:val="28"/>
        </w:rPr>
        <w:t xml:space="preserve">ем </w:t>
      </w:r>
      <w:r w:rsidR="002F0165" w:rsidRPr="002F0165">
        <w:rPr>
          <w:rFonts w:ascii="Times New Roman" w:hAnsi="Times New Roman" w:cs="Times New Roman"/>
          <w:kern w:val="36"/>
          <w:sz w:val="28"/>
          <w:szCs w:val="28"/>
        </w:rPr>
        <w:t>о муниципальном контроле за сохранностью автомобильных дорог общего пользования местного значения в границах населенных пунктов   Добровского муниципального округа Липецкой области Российской Федерации</w:t>
      </w:r>
      <w:r w:rsidRPr="002F0165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предусмотрено профилактическое мероприятие, как обобщение правоприменительной практики.</w:t>
      </w:r>
    </w:p>
    <w:p w14:paraId="3639796E" w14:textId="59053BBB" w:rsidR="00BB296E" w:rsidRPr="002F0165" w:rsidRDefault="001D692A" w:rsidP="00BB29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Названное выше Положение </w:t>
      </w:r>
      <w:r w:rsidR="00BB296E" w:rsidRPr="002F0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решением Совета депутатов </w:t>
      </w:r>
      <w:r w:rsidR="002F0165" w:rsidRPr="002F0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Добровского </w:t>
      </w:r>
      <w:r w:rsidR="00BB296E" w:rsidRPr="002F0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Липецкой области Российской Федерации от </w:t>
      </w:r>
      <w:r w:rsidR="002F0165" w:rsidRPr="002F0165">
        <w:rPr>
          <w:rFonts w:ascii="Times New Roman" w:eastAsia="Times New Roman" w:hAnsi="Times New Roman" w:cs="Times New Roman"/>
          <w:sz w:val="28"/>
          <w:szCs w:val="28"/>
          <w:lang w:eastAsia="ru-RU"/>
        </w:rPr>
        <w:t>27.03.2024</w:t>
      </w:r>
      <w:r w:rsidR="00BB296E" w:rsidRPr="002F0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2F0165" w:rsidRPr="002F0165">
        <w:rPr>
          <w:rFonts w:ascii="Times New Roman" w:eastAsia="Times New Roman" w:hAnsi="Times New Roman" w:cs="Times New Roman"/>
          <w:sz w:val="28"/>
          <w:szCs w:val="28"/>
          <w:lang w:eastAsia="ru-RU"/>
        </w:rPr>
        <w:t>153-р</w:t>
      </w:r>
      <w:r w:rsidR="00BB296E" w:rsidRPr="002F0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2F0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на территории муниципального образования с 01.01.2024. </w:t>
      </w:r>
    </w:p>
    <w:p w14:paraId="55F44674" w14:textId="77777777" w:rsidR="001D692A" w:rsidRPr="002F0165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1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Правоприменительная практика не сложилась, необходимая информация для обобщения отсутствует.</w:t>
      </w:r>
    </w:p>
    <w:sectPr w:rsidR="001D692A" w:rsidRPr="002F0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D99"/>
    <w:rsid w:val="00003217"/>
    <w:rsid w:val="00006D40"/>
    <w:rsid w:val="000E6844"/>
    <w:rsid w:val="001D692A"/>
    <w:rsid w:val="002F0165"/>
    <w:rsid w:val="00A80061"/>
    <w:rsid w:val="00BB296E"/>
    <w:rsid w:val="00CC1D99"/>
    <w:rsid w:val="00D9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A32D"/>
  <w15:chartTrackingRefBased/>
  <w15:docId w15:val="{135DBF42-9BC6-479A-B795-EF2AE84E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Нефедов Сергей Иванович</dc:creator>
  <cp:keywords/>
  <dc:description/>
  <cp:lastModifiedBy>Агуреева Евгения Ивановна</cp:lastModifiedBy>
  <cp:revision>2</cp:revision>
  <dcterms:created xsi:type="dcterms:W3CDTF">2024-09-16T12:42:00Z</dcterms:created>
  <dcterms:modified xsi:type="dcterms:W3CDTF">2024-09-16T12:42:00Z</dcterms:modified>
</cp:coreProperties>
</file>