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09" w:rsidRPr="00713509" w:rsidRDefault="00713509" w:rsidP="00713509">
      <w:pPr>
        <w:jc w:val="center"/>
        <w:rPr>
          <w:bCs/>
        </w:rPr>
      </w:pPr>
      <w:r w:rsidRPr="00713509">
        <w:rPr>
          <w:bCs/>
        </w:rPr>
        <w:t>Проект договора аренды №____</w:t>
      </w:r>
    </w:p>
    <w:p w:rsidR="00713509" w:rsidRPr="00713509" w:rsidRDefault="00713509" w:rsidP="00713509">
      <w:pPr>
        <w:jc w:val="center"/>
        <w:rPr>
          <w:bCs/>
        </w:rPr>
      </w:pPr>
      <w:r w:rsidRPr="00713509">
        <w:rPr>
          <w:bCs/>
        </w:rPr>
        <w:t xml:space="preserve">земельного участка находящегося в государственной собственности </w:t>
      </w:r>
    </w:p>
    <w:p w:rsidR="00713509" w:rsidRPr="00713509" w:rsidRDefault="00713509" w:rsidP="00713509">
      <w:pPr>
        <w:jc w:val="center"/>
        <w:rPr>
          <w:bCs/>
        </w:rPr>
      </w:pPr>
    </w:p>
    <w:p w:rsidR="00713509" w:rsidRPr="00713509" w:rsidRDefault="00713509" w:rsidP="00713509">
      <w:pPr>
        <w:jc w:val="center"/>
      </w:pPr>
      <w:r w:rsidRPr="00713509">
        <w:rPr>
          <w:bCs/>
        </w:rPr>
        <w:t>с</w:t>
      </w:r>
      <w:r w:rsidRPr="00713509">
        <w:t>.  Доброе, Добровского округа Липецкой области                                        «___» ___ 2024г.</w:t>
      </w:r>
    </w:p>
    <w:p w:rsidR="00713509" w:rsidRPr="00713509" w:rsidRDefault="00713509" w:rsidP="00713509">
      <w:pPr>
        <w:jc w:val="center"/>
      </w:pPr>
    </w:p>
    <w:p w:rsidR="00713509" w:rsidRPr="00713509" w:rsidRDefault="00713509" w:rsidP="00713509">
      <w:pPr>
        <w:ind w:firstLine="708"/>
        <w:jc w:val="both"/>
      </w:pPr>
      <w:r w:rsidRPr="00713509">
        <w:t xml:space="preserve"> На основании процедуры торгов №_________</w:t>
      </w:r>
      <w:r w:rsidRPr="00713509">
        <w:rPr>
          <w:bCs/>
        </w:rPr>
        <w:t xml:space="preserve"> от _____2024г. по лоту №____</w:t>
      </w:r>
      <w:r w:rsidRPr="00713509">
        <w:rPr>
          <w:b/>
          <w:bCs/>
        </w:rPr>
        <w:t xml:space="preserve"> </w:t>
      </w:r>
      <w:r w:rsidRPr="00713509">
        <w:t xml:space="preserve">администрация Добровского муниципального округа Липецкой области в лице главы администрации Попова Анатолия Анатольевича, действующего на основании Устава округа, ИНН 4805001607, ОГРН 1024800769586, юридический адрес: Липецкая область, Добровский округ, с. Доброе, площадь Октябрьская, д. № 9, именуемая в дальнейшем «Арендодатель» </w:t>
      </w:r>
    </w:p>
    <w:p w:rsidR="00713509" w:rsidRPr="00713509" w:rsidRDefault="00713509" w:rsidP="00713509">
      <w:pPr>
        <w:ind w:firstLine="708"/>
        <w:jc w:val="both"/>
        <w:rPr>
          <w:b/>
          <w:bCs/>
          <w:sz w:val="32"/>
          <w:lang w:val="x-none" w:eastAsia="x-none"/>
        </w:rPr>
      </w:pPr>
      <w:r w:rsidRPr="00713509">
        <w:rPr>
          <w:lang w:val="x-none" w:eastAsia="x-none"/>
        </w:rPr>
        <w:t xml:space="preserve">и </w:t>
      </w:r>
      <w:r w:rsidRPr="00713509">
        <w:rPr>
          <w:lang w:eastAsia="x-none"/>
        </w:rPr>
        <w:t xml:space="preserve">гр. __________________ </w:t>
      </w:r>
      <w:r w:rsidRPr="00713509">
        <w:rPr>
          <w:lang w:val="x-none" w:eastAsia="x-none"/>
        </w:rPr>
        <w:t>именуем</w:t>
      </w:r>
      <w:r w:rsidRPr="00713509">
        <w:rPr>
          <w:lang w:eastAsia="x-none"/>
        </w:rPr>
        <w:t>ый(ая)</w:t>
      </w:r>
      <w:r w:rsidRPr="00713509">
        <w:rPr>
          <w:lang w:val="x-none" w:eastAsia="x-none"/>
        </w:rPr>
        <w:t xml:space="preserve"> в дальнейшем «Арендатор», </w:t>
      </w:r>
      <w:r w:rsidRPr="00713509">
        <w:rPr>
          <w:lang w:eastAsia="x-none"/>
        </w:rPr>
        <w:t>совместно именуемые</w:t>
      </w:r>
      <w:r w:rsidRPr="00713509">
        <w:rPr>
          <w:lang w:val="x-none" w:eastAsia="x-none"/>
        </w:rPr>
        <w:t xml:space="preserve"> «Стороны», заключили настоящий договор (далее – Договор) о нижеследующем:</w:t>
      </w:r>
      <w:r w:rsidRPr="00713509">
        <w:rPr>
          <w:b/>
          <w:bCs/>
          <w:lang w:val="x-none" w:eastAsia="x-none"/>
        </w:rPr>
        <w:t xml:space="preserve"> </w:t>
      </w:r>
      <w:r w:rsidRPr="00713509">
        <w:rPr>
          <w:b/>
          <w:bCs/>
          <w:sz w:val="32"/>
          <w:lang w:val="x-none" w:eastAsia="x-none"/>
        </w:rPr>
        <w:t xml:space="preserve"> </w:t>
      </w:r>
    </w:p>
    <w:p w:rsidR="00713509" w:rsidRPr="00713509" w:rsidRDefault="00713509" w:rsidP="00713509">
      <w:pPr>
        <w:tabs>
          <w:tab w:val="left" w:pos="1776"/>
          <w:tab w:val="center" w:pos="5922"/>
        </w:tabs>
        <w:jc w:val="center"/>
        <w:rPr>
          <w:bCs/>
        </w:rPr>
      </w:pPr>
      <w:r w:rsidRPr="00713509">
        <w:rPr>
          <w:bCs/>
        </w:rPr>
        <w:t>1. Предмет Договора</w:t>
      </w:r>
    </w:p>
    <w:p w:rsidR="00713509" w:rsidRPr="00713509" w:rsidRDefault="00713509" w:rsidP="0071350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713509">
        <w:tab/>
        <w:t>1.1 Арендодатель предоставляет сроком на 20 (двадцать) лет, а Арендатор принимает в аренду земельный участок ___________________________________________</w:t>
      </w:r>
    </w:p>
    <w:p w:rsidR="00713509" w:rsidRPr="00713509" w:rsidRDefault="00713509" w:rsidP="00713509">
      <w:pPr>
        <w:jc w:val="both"/>
      </w:pPr>
      <w:r w:rsidRPr="00713509">
        <w:tab/>
        <w:t>1.2. Права на землю могут быть ограничены по основаниям, указанным в положениях ст.ст. 56, 56.1 Земельного Кодекса РФ, при условии записи в ЕГРН на дату подписания настоящего договора Сторонами.</w:t>
      </w:r>
    </w:p>
    <w:p w:rsidR="00713509" w:rsidRPr="00713509" w:rsidRDefault="00713509" w:rsidP="00713509">
      <w:pPr>
        <w:tabs>
          <w:tab w:val="num" w:pos="720"/>
        </w:tabs>
        <w:jc w:val="both"/>
      </w:pPr>
      <w:r w:rsidRPr="00713509">
        <w:tab/>
        <w:t>1.3. Уступка прав по договору заключенному на торгах не возможна в соответствии со ст. 448, п. 7 Гражданского Кодекса РФ.</w:t>
      </w:r>
    </w:p>
    <w:p w:rsidR="00713509" w:rsidRPr="00713509" w:rsidRDefault="00713509" w:rsidP="00713509">
      <w:pPr>
        <w:tabs>
          <w:tab w:val="num" w:pos="720"/>
        </w:tabs>
        <w:jc w:val="both"/>
      </w:pPr>
      <w:r w:rsidRPr="00713509">
        <w:tab/>
        <w:t>1.3. Настоящий договор имеет силу передаточного акта. Земельный участок осмотрен Сторонами, признан пригодным для целей его использования, претензий у Сторон по предмету договора не имеется.</w:t>
      </w:r>
    </w:p>
    <w:p w:rsidR="00713509" w:rsidRPr="00713509" w:rsidRDefault="00713509" w:rsidP="00713509">
      <w:pPr>
        <w:tabs>
          <w:tab w:val="left" w:pos="0"/>
          <w:tab w:val="left" w:pos="7727"/>
        </w:tabs>
        <w:jc w:val="both"/>
        <w:rPr>
          <w:bCs/>
        </w:rPr>
      </w:pPr>
      <w:r w:rsidRPr="00713509">
        <w:t xml:space="preserve">                                                        </w:t>
      </w:r>
      <w:r w:rsidRPr="00713509">
        <w:rPr>
          <w:bCs/>
        </w:rPr>
        <w:t xml:space="preserve">   2. Срок действия Договора</w:t>
      </w:r>
    </w:p>
    <w:p w:rsidR="00713509" w:rsidRPr="00713509" w:rsidRDefault="00713509" w:rsidP="00713509">
      <w:pPr>
        <w:tabs>
          <w:tab w:val="left" w:pos="0"/>
        </w:tabs>
        <w:jc w:val="both"/>
      </w:pPr>
      <w:r w:rsidRPr="00713509">
        <w:tab/>
        <w:t>2.1. Срок аренды земельного участка составляет 20 (двадцать) лет с _______2024г. (ст. 39.8 Земельного Кодекса РФ).</w:t>
      </w:r>
    </w:p>
    <w:p w:rsidR="00713509" w:rsidRPr="00713509" w:rsidRDefault="00713509" w:rsidP="00713509">
      <w:pPr>
        <w:rPr>
          <w:bCs/>
        </w:rPr>
      </w:pPr>
      <w:r w:rsidRPr="00713509">
        <w:rPr>
          <w:bCs/>
        </w:rPr>
        <w:t xml:space="preserve">                                         3. Расчет, размер и условия внесения арендной платы</w:t>
      </w:r>
    </w:p>
    <w:p w:rsidR="00713509" w:rsidRPr="00713509" w:rsidRDefault="00713509" w:rsidP="00713509">
      <w:pPr>
        <w:ind w:firstLine="708"/>
        <w:jc w:val="both"/>
      </w:pPr>
      <w:r w:rsidRPr="00713509">
        <w:t>3.1. Сумма арендной платы установлена по результатам торгов, является неизменной и составляет ______________ в год.</w:t>
      </w:r>
    </w:p>
    <w:p w:rsidR="00713509" w:rsidRPr="00713509" w:rsidRDefault="00713509" w:rsidP="00713509">
      <w:pPr>
        <w:tabs>
          <w:tab w:val="left" w:pos="960"/>
        </w:tabs>
        <w:suppressAutoHyphens/>
        <w:jc w:val="both"/>
      </w:pPr>
      <w:r w:rsidRPr="00713509">
        <w:t xml:space="preserve">3.2. Арендная плата вносится арендатором на счет арендодателя ежегодно не позднее 15 ноября текущего года путем перечисления на счет: </w:t>
      </w:r>
    </w:p>
    <w:p w:rsidR="00713509" w:rsidRPr="00713509" w:rsidRDefault="00713509" w:rsidP="00713509">
      <w:pPr>
        <w:tabs>
          <w:tab w:val="left" w:pos="960"/>
        </w:tabs>
        <w:suppressAutoHyphens/>
        <w:jc w:val="both"/>
        <w:rPr>
          <w:bCs/>
          <w:lang w:eastAsia="zh-CN"/>
        </w:rPr>
      </w:pPr>
      <w:r w:rsidRPr="00713509">
        <w:t xml:space="preserve">Получатель: </w:t>
      </w:r>
      <w:r w:rsidRPr="00713509">
        <w:rPr>
          <w:bCs/>
          <w:lang w:eastAsia="zh-CN"/>
        </w:rPr>
        <w:t>ИНН 4805001607   КПП 480501001</w:t>
      </w:r>
    </w:p>
    <w:p w:rsidR="00713509" w:rsidRPr="00713509" w:rsidRDefault="00713509" w:rsidP="00713509">
      <w:pPr>
        <w:tabs>
          <w:tab w:val="left" w:pos="960"/>
        </w:tabs>
        <w:suppressAutoHyphens/>
        <w:jc w:val="both"/>
        <w:rPr>
          <w:bCs/>
          <w:lang w:eastAsia="zh-CN"/>
        </w:rPr>
      </w:pPr>
      <w:r w:rsidRPr="00713509">
        <w:rPr>
          <w:bCs/>
          <w:lang w:eastAsia="zh-CN"/>
        </w:rPr>
        <w:t>УФК по Липецкой области (</w:t>
      </w:r>
      <w:r w:rsidRPr="00713509">
        <w:rPr>
          <w:bCs/>
          <w:caps/>
          <w:lang w:eastAsia="zh-CN"/>
        </w:rPr>
        <w:t>Администрация Добровского ОКРУГА</w:t>
      </w:r>
      <w:r w:rsidRPr="00713509">
        <w:rPr>
          <w:bCs/>
          <w:lang w:eastAsia="zh-CN"/>
        </w:rPr>
        <w:t>)</w:t>
      </w:r>
    </w:p>
    <w:p w:rsidR="00713509" w:rsidRPr="00713509" w:rsidRDefault="00713509" w:rsidP="00713509">
      <w:pPr>
        <w:tabs>
          <w:tab w:val="left" w:pos="960"/>
        </w:tabs>
        <w:suppressAutoHyphens/>
        <w:jc w:val="both"/>
        <w:rPr>
          <w:bCs/>
          <w:lang w:eastAsia="zh-CN"/>
        </w:rPr>
      </w:pPr>
      <w:r w:rsidRPr="00713509">
        <w:rPr>
          <w:bCs/>
          <w:lang w:eastAsia="zh-CN"/>
        </w:rPr>
        <w:t>Расчетный счет 03100643000000014600</w:t>
      </w:r>
    </w:p>
    <w:p w:rsidR="00713509" w:rsidRPr="00713509" w:rsidRDefault="00713509" w:rsidP="00713509">
      <w:pPr>
        <w:tabs>
          <w:tab w:val="left" w:pos="960"/>
        </w:tabs>
        <w:suppressAutoHyphens/>
        <w:jc w:val="both"/>
        <w:rPr>
          <w:bCs/>
          <w:lang w:eastAsia="zh-CN"/>
        </w:rPr>
      </w:pPr>
      <w:r w:rsidRPr="00713509">
        <w:rPr>
          <w:bCs/>
          <w:lang w:eastAsia="zh-CN"/>
        </w:rPr>
        <w:t>Корреспондирующий счет   40102810945370000039</w:t>
      </w:r>
    </w:p>
    <w:p w:rsidR="00713509" w:rsidRPr="00713509" w:rsidRDefault="00713509" w:rsidP="00713509">
      <w:pPr>
        <w:tabs>
          <w:tab w:val="left" w:pos="960"/>
        </w:tabs>
        <w:suppressAutoHyphens/>
        <w:jc w:val="both"/>
        <w:rPr>
          <w:bCs/>
          <w:lang w:eastAsia="zh-CN"/>
        </w:rPr>
      </w:pPr>
      <w:r w:rsidRPr="00713509">
        <w:rPr>
          <w:bCs/>
          <w:lang w:eastAsia="zh-CN"/>
        </w:rPr>
        <w:t>Банк получателя:</w:t>
      </w:r>
    </w:p>
    <w:p w:rsidR="00713509" w:rsidRPr="00713509" w:rsidRDefault="00713509" w:rsidP="00713509">
      <w:pPr>
        <w:tabs>
          <w:tab w:val="left" w:pos="960"/>
        </w:tabs>
        <w:suppressAutoHyphens/>
        <w:jc w:val="both"/>
        <w:rPr>
          <w:bCs/>
          <w:lang w:eastAsia="zh-CN"/>
        </w:rPr>
      </w:pPr>
      <w:r w:rsidRPr="00713509">
        <w:rPr>
          <w:bCs/>
          <w:lang w:eastAsia="zh-CN"/>
        </w:rPr>
        <w:t>ОТДЕЛЕНИЕ ЛИПЕЦК БАНКА РОССИИ//УФК ПО ЛИПЕЦКОЙ ОБЛАСТИ, г.Липецк</w:t>
      </w:r>
    </w:p>
    <w:p w:rsidR="00713509" w:rsidRPr="00713509" w:rsidRDefault="00713509" w:rsidP="00713509">
      <w:pPr>
        <w:tabs>
          <w:tab w:val="left" w:pos="960"/>
        </w:tabs>
        <w:suppressAutoHyphens/>
        <w:jc w:val="both"/>
        <w:rPr>
          <w:bCs/>
          <w:lang w:eastAsia="zh-CN"/>
        </w:rPr>
      </w:pPr>
      <w:r w:rsidRPr="00713509">
        <w:rPr>
          <w:bCs/>
          <w:lang w:eastAsia="zh-CN"/>
        </w:rPr>
        <w:t>БИК 014206212</w:t>
      </w:r>
    </w:p>
    <w:p w:rsidR="00713509" w:rsidRPr="00713509" w:rsidRDefault="00713509" w:rsidP="00713509">
      <w:pPr>
        <w:jc w:val="both"/>
      </w:pPr>
      <w:r w:rsidRPr="00713509">
        <w:t>ОКТМО 42515000</w:t>
      </w:r>
    </w:p>
    <w:p w:rsidR="00713509" w:rsidRPr="00713509" w:rsidRDefault="00713509" w:rsidP="00713509">
      <w:pPr>
        <w:autoSpaceDE w:val="0"/>
        <w:autoSpaceDN w:val="0"/>
        <w:adjustRightInd w:val="0"/>
        <w:jc w:val="both"/>
      </w:pPr>
      <w:r w:rsidRPr="00713509">
        <w:t>50211105012140000120.</w:t>
      </w:r>
    </w:p>
    <w:p w:rsidR="00713509" w:rsidRPr="00713509" w:rsidRDefault="00713509" w:rsidP="00713509">
      <w:pPr>
        <w:ind w:firstLine="708"/>
        <w:jc w:val="both"/>
        <w:rPr>
          <w:shd w:val="clear" w:color="auto" w:fill="FFFFFF"/>
        </w:rPr>
      </w:pPr>
      <w:r w:rsidRPr="00713509">
        <w:rPr>
          <w:shd w:val="clear" w:color="auto" w:fill="FFFFFF"/>
        </w:rPr>
        <w:t>Задаток в сумме _____________ зачисляется арендодателем самостоятельно в счет арендной платы за земельный участок (п. 21 ст. 39.12 Земельного Кодекса РФ).</w:t>
      </w:r>
    </w:p>
    <w:p w:rsidR="00713509" w:rsidRPr="00713509" w:rsidRDefault="00713509" w:rsidP="00713509">
      <w:pPr>
        <w:ind w:firstLine="708"/>
        <w:jc w:val="both"/>
        <w:rPr>
          <w:bCs/>
        </w:rPr>
      </w:pPr>
      <w:r w:rsidRPr="00713509">
        <w:rPr>
          <w:bCs/>
        </w:rPr>
        <w:t>Первый арендный платеж в размере ___________ определенный по результатам аукциона, за вычетом внесенного задатка вносится авансом единовременным платежом в течение 10 дней с момента подписания настоящего договора аренды. За последующие периоды плата перечисляется в соответствии с п. 3.2. настоящего договора.</w:t>
      </w:r>
      <w:r w:rsidRPr="00713509">
        <w:t xml:space="preserve"> (</w:t>
      </w:r>
      <w:r w:rsidRPr="00713509">
        <w:rPr>
          <w:bCs/>
        </w:rPr>
        <w:t xml:space="preserve">Постановление Правительства РФ от 16.07.2009 № 582 (ред. от 10.02.2023)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</w:t>
      </w:r>
      <w:r w:rsidRPr="00713509">
        <w:rPr>
          <w:bCs/>
        </w:rPr>
        <w:lastRenderedPageBreak/>
        <w:t>арендной платы, а также порядка, условий и сроков внесения арендной платы за земли, находящиеся в собственности Российской Федерации»).</w:t>
      </w:r>
    </w:p>
    <w:p w:rsidR="00713509" w:rsidRPr="00713509" w:rsidRDefault="00713509" w:rsidP="00713509">
      <w:pPr>
        <w:autoSpaceDE w:val="0"/>
        <w:autoSpaceDN w:val="0"/>
        <w:adjustRightInd w:val="0"/>
        <w:ind w:firstLine="708"/>
        <w:jc w:val="both"/>
      </w:pPr>
      <w:r w:rsidRPr="00713509">
        <w:t>3.3. Арендная плата начисляется со дня, следующего за днем подписания Договора.</w:t>
      </w:r>
    </w:p>
    <w:p w:rsidR="00713509" w:rsidRPr="00713509" w:rsidRDefault="00713509" w:rsidP="00713509">
      <w:pPr>
        <w:ind w:firstLine="708"/>
        <w:jc w:val="both"/>
      </w:pPr>
      <w:r w:rsidRPr="00713509">
        <w:t>В платежном поручении на перечисление арендной платы указывается назначение платежа, дата и номер договора аренды, период, за который она вносится.</w:t>
      </w:r>
    </w:p>
    <w:p w:rsidR="00713509" w:rsidRPr="00713509" w:rsidRDefault="00713509" w:rsidP="00713509">
      <w:pPr>
        <w:ind w:firstLine="708"/>
        <w:jc w:val="both"/>
      </w:pPr>
      <w:r w:rsidRPr="00713509">
        <w:t>Если арендатор не указал в платежном документе период, за который вносится арендная плата, арендодатель вправе самостоятельно определить период, в счет которого засчитывается поступивший платеж.</w:t>
      </w:r>
    </w:p>
    <w:p w:rsidR="00713509" w:rsidRPr="00713509" w:rsidRDefault="00713509" w:rsidP="00713509">
      <w:pPr>
        <w:ind w:firstLine="708"/>
        <w:jc w:val="both"/>
      </w:pPr>
      <w:r w:rsidRPr="00713509">
        <w:t>Обязательства по внесению арендной платы считаются исполненными арендатором с момента поступления денежных средств на счет, указанный арендодателем в договоре.</w:t>
      </w:r>
    </w:p>
    <w:p w:rsidR="00713509" w:rsidRPr="00713509" w:rsidRDefault="00713509" w:rsidP="00713509">
      <w:pPr>
        <w:autoSpaceDE w:val="0"/>
        <w:autoSpaceDN w:val="0"/>
        <w:adjustRightInd w:val="0"/>
        <w:ind w:firstLine="540"/>
        <w:jc w:val="both"/>
      </w:pPr>
      <w:r w:rsidRPr="00713509">
        <w:t xml:space="preserve"> </w:t>
      </w:r>
      <w:r w:rsidRPr="00713509">
        <w:tab/>
        <w:t>Расчет арендной платы определен в п. 2 Договора. Для расчета арендной платы применяется кадастровая стоимость земельного участка, действующая на 1 января текущего года. Стороны пришли к соглашению, что арендатор при наступлении даты платежа, обращается к арендодателю за предоставлением расчета. Условие о новом размере арендной платы считается согласованным с даты подписания Сторонами Договора и действует до срока его окончания, заключения дополнительного соглашения о размере арендной платы не требуется.</w:t>
      </w:r>
    </w:p>
    <w:p w:rsidR="00713509" w:rsidRPr="00713509" w:rsidRDefault="00713509" w:rsidP="00713509">
      <w:pPr>
        <w:jc w:val="both"/>
      </w:pPr>
      <w:r w:rsidRPr="00713509">
        <w:t xml:space="preserve"> </w:t>
      </w:r>
      <w:r w:rsidRPr="00713509">
        <w:tab/>
        <w:t>3.4. За нарушение сроков внесения арендной платы, указанных в договоре, начисляется неустойка (штраф, пеня) в соответствии с гражданским законодательством и договором аренды.</w:t>
      </w:r>
    </w:p>
    <w:p w:rsidR="00713509" w:rsidRPr="00713509" w:rsidRDefault="00713509" w:rsidP="00713509">
      <w:pPr>
        <w:ind w:firstLine="708"/>
        <w:jc w:val="both"/>
      </w:pPr>
      <w:r w:rsidRPr="00713509">
        <w:t>Неустойка (штраф, пеня) исчисляется за каждый календарный день просрочки исполнения обязанности, по оплате начиная со следующего за установленным законодательством или договором аренды днем оплаты.</w:t>
      </w:r>
    </w:p>
    <w:p w:rsidR="00713509" w:rsidRPr="00713509" w:rsidRDefault="00713509" w:rsidP="00713509">
      <w:pPr>
        <w:ind w:firstLine="708"/>
        <w:jc w:val="both"/>
      </w:pPr>
      <w:r w:rsidRPr="00713509">
        <w:t>Неустойка (штраф, пеня) за каждый день просрочки определяется в процентах от неуплаченной суммы арендной платы.</w:t>
      </w:r>
    </w:p>
    <w:p w:rsidR="00713509" w:rsidRPr="00713509" w:rsidRDefault="00713509" w:rsidP="00713509">
      <w:pPr>
        <w:ind w:firstLine="708"/>
        <w:jc w:val="both"/>
      </w:pPr>
      <w:r w:rsidRPr="00713509">
        <w:t>Процентная ставка неустойки (штрафа, пени) устанавливается в размере одной трехсотой действующей на дату просрочки платежа ставки рефинансирования Центрального банка Российской Федерации.</w:t>
      </w:r>
    </w:p>
    <w:p w:rsidR="00713509" w:rsidRPr="00713509" w:rsidRDefault="00713509" w:rsidP="00713509">
      <w:pPr>
        <w:numPr>
          <w:ilvl w:val="0"/>
          <w:numId w:val="1"/>
        </w:numPr>
        <w:rPr>
          <w:bCs/>
        </w:rPr>
      </w:pPr>
      <w:r w:rsidRPr="00713509">
        <w:rPr>
          <w:bCs/>
        </w:rPr>
        <w:t>Права и обязанности Сторон</w:t>
      </w:r>
    </w:p>
    <w:p w:rsidR="00713509" w:rsidRPr="00713509" w:rsidRDefault="00713509" w:rsidP="00713509">
      <w:pPr>
        <w:ind w:firstLine="708"/>
        <w:jc w:val="both"/>
        <w:rPr>
          <w:i/>
        </w:rPr>
      </w:pPr>
      <w:r w:rsidRPr="00713509">
        <w:rPr>
          <w:i/>
        </w:rPr>
        <w:t>4.1. Арендодатель имеет право:</w:t>
      </w:r>
    </w:p>
    <w:p w:rsidR="00713509" w:rsidRPr="00713509" w:rsidRDefault="00713509" w:rsidP="00713509">
      <w:pPr>
        <w:autoSpaceDE w:val="0"/>
        <w:autoSpaceDN w:val="0"/>
        <w:adjustRightInd w:val="0"/>
        <w:ind w:firstLine="708"/>
        <w:jc w:val="both"/>
      </w:pPr>
      <w:r w:rsidRPr="00713509">
        <w:t xml:space="preserve">4.1.1. Требовать досрочного расторжения договора аренды через суд или отказаться от него в одностороннем порядке (по основаниям, предусмотренными ст. 46 ЗК РФ, </w:t>
      </w:r>
      <w:hyperlink r:id="rId6" w:history="1">
        <w:r w:rsidRPr="00713509">
          <w:rPr>
            <w:color w:val="0000FF"/>
          </w:rPr>
          <w:t>п. п. 1</w:t>
        </w:r>
      </w:hyperlink>
      <w:r w:rsidRPr="00713509">
        <w:t xml:space="preserve">, </w:t>
      </w:r>
      <w:hyperlink r:id="rId7" w:history="1">
        <w:r w:rsidRPr="00713509">
          <w:rPr>
            <w:color w:val="0000FF"/>
          </w:rPr>
          <w:t>2 ст. 450</w:t>
        </w:r>
      </w:hyperlink>
      <w:r w:rsidRPr="00713509">
        <w:t xml:space="preserve">, </w:t>
      </w:r>
      <w:hyperlink r:id="rId8" w:history="1">
        <w:r w:rsidRPr="00713509">
          <w:rPr>
            <w:color w:val="0000FF"/>
          </w:rPr>
          <w:t>ст. ст. 451</w:t>
        </w:r>
      </w:hyperlink>
      <w:r w:rsidRPr="00713509">
        <w:t xml:space="preserve">, </w:t>
      </w:r>
      <w:hyperlink r:id="rId9" w:history="1">
        <w:r w:rsidRPr="00713509">
          <w:rPr>
            <w:color w:val="0000FF"/>
          </w:rPr>
          <w:t>310</w:t>
        </w:r>
      </w:hyperlink>
      <w:r w:rsidRPr="00713509">
        <w:t xml:space="preserve">, </w:t>
      </w:r>
      <w:hyperlink r:id="rId10" w:history="1">
        <w:r w:rsidRPr="00713509">
          <w:rPr>
            <w:color w:val="0000FF"/>
          </w:rPr>
          <w:t>619</w:t>
        </w:r>
      </w:hyperlink>
      <w:r w:rsidRPr="00713509">
        <w:t xml:space="preserve">, </w:t>
      </w:r>
      <w:hyperlink r:id="rId11" w:history="1">
        <w:r w:rsidRPr="00713509">
          <w:rPr>
            <w:color w:val="0000FF"/>
          </w:rPr>
          <w:t>620</w:t>
        </w:r>
      </w:hyperlink>
      <w:r w:rsidRPr="00713509">
        <w:t xml:space="preserve"> ГК РФ) в случае если, если арендатор:</w:t>
      </w:r>
    </w:p>
    <w:p w:rsidR="00713509" w:rsidRPr="00713509" w:rsidRDefault="00713509" w:rsidP="00713509">
      <w:pPr>
        <w:autoSpaceDE w:val="0"/>
        <w:autoSpaceDN w:val="0"/>
        <w:adjustRightInd w:val="0"/>
        <w:ind w:firstLine="708"/>
        <w:jc w:val="both"/>
      </w:pPr>
      <w:r w:rsidRPr="00713509">
        <w:t>пользуется имуществом с нарушением (в том числе существенным) условий договора или назначения имущества либо с неоднократными нарушениями (</w:t>
      </w:r>
      <w:hyperlink r:id="rId12" w:history="1">
        <w:r w:rsidRPr="00713509">
          <w:rPr>
            <w:color w:val="0000FF"/>
          </w:rPr>
          <w:t>п. 3 ст. 615</w:t>
        </w:r>
      </w:hyperlink>
      <w:r w:rsidRPr="00713509">
        <w:t xml:space="preserve">, </w:t>
      </w:r>
      <w:hyperlink r:id="rId13" w:history="1">
        <w:r w:rsidRPr="00713509">
          <w:rPr>
            <w:color w:val="0000FF"/>
          </w:rPr>
          <w:t>п. 1 ч. 1 ст. 619</w:t>
        </w:r>
      </w:hyperlink>
      <w:r w:rsidRPr="00713509">
        <w:t xml:space="preserve"> ГК РФ);</w:t>
      </w:r>
    </w:p>
    <w:p w:rsidR="00713509" w:rsidRPr="00713509" w:rsidRDefault="00713509" w:rsidP="00713509">
      <w:pPr>
        <w:autoSpaceDE w:val="0"/>
        <w:autoSpaceDN w:val="0"/>
        <w:adjustRightInd w:val="0"/>
        <w:ind w:firstLine="708"/>
        <w:jc w:val="both"/>
      </w:pPr>
      <w:r w:rsidRPr="00713509">
        <w:t>существенно ухудшает имущество (</w:t>
      </w:r>
      <w:hyperlink r:id="rId14" w:history="1">
        <w:r w:rsidRPr="00713509">
          <w:rPr>
            <w:color w:val="0000FF"/>
          </w:rPr>
          <w:t>п. 2 ч. 1 ст. 619</w:t>
        </w:r>
      </w:hyperlink>
      <w:r w:rsidRPr="00713509">
        <w:t xml:space="preserve"> ГК РФ);</w:t>
      </w:r>
    </w:p>
    <w:p w:rsidR="00713509" w:rsidRPr="00713509" w:rsidRDefault="00713509" w:rsidP="00713509">
      <w:pPr>
        <w:autoSpaceDE w:val="0"/>
        <w:autoSpaceDN w:val="0"/>
        <w:adjustRightInd w:val="0"/>
        <w:ind w:firstLine="708"/>
        <w:jc w:val="both"/>
      </w:pPr>
      <w:r w:rsidRPr="00713509">
        <w:t>более двух раз подряд по истечении установленного договором срока платежа не вносит арендную плату (</w:t>
      </w:r>
      <w:hyperlink r:id="rId15" w:history="1">
        <w:r w:rsidRPr="00713509">
          <w:rPr>
            <w:color w:val="0000FF"/>
          </w:rPr>
          <w:t>п. 3 ч. 1 ст. 619</w:t>
        </w:r>
      </w:hyperlink>
      <w:r w:rsidRPr="00713509">
        <w:t xml:space="preserve"> ГК РФ);</w:t>
      </w:r>
    </w:p>
    <w:p w:rsidR="00713509" w:rsidRPr="00713509" w:rsidRDefault="00713509" w:rsidP="00713509">
      <w:pPr>
        <w:autoSpaceDE w:val="0"/>
        <w:autoSpaceDN w:val="0"/>
        <w:adjustRightInd w:val="0"/>
        <w:ind w:firstLine="708"/>
        <w:jc w:val="both"/>
      </w:pPr>
      <w:r w:rsidRPr="00713509">
        <w:t xml:space="preserve">допустил </w:t>
      </w:r>
      <w:hyperlink r:id="rId16" w:history="1">
        <w:r w:rsidRPr="00713509">
          <w:rPr>
            <w:color w:val="0000FF"/>
          </w:rPr>
          <w:t>существенное нарушение</w:t>
        </w:r>
      </w:hyperlink>
      <w:r w:rsidRPr="00713509">
        <w:t xml:space="preserve"> договора (</w:t>
      </w:r>
      <w:hyperlink r:id="rId17" w:history="1">
        <w:r w:rsidRPr="00713509">
          <w:rPr>
            <w:color w:val="0000FF"/>
          </w:rPr>
          <w:t>пп. 1 п. 2 ст. 450</w:t>
        </w:r>
      </w:hyperlink>
      <w:r w:rsidRPr="00713509">
        <w:t xml:space="preserve"> ГК РФ).</w:t>
      </w:r>
    </w:p>
    <w:p w:rsidR="00713509" w:rsidRPr="00713509" w:rsidRDefault="00713509" w:rsidP="00713509">
      <w:pPr>
        <w:autoSpaceDE w:val="0"/>
        <w:autoSpaceDN w:val="0"/>
        <w:adjustRightInd w:val="0"/>
        <w:ind w:firstLine="708"/>
        <w:jc w:val="both"/>
      </w:pPr>
      <w:r w:rsidRPr="00713509">
        <w:t>Также потребовать расторжения договора можно, если есть иные основания, предусмотренные законом или договором (</w:t>
      </w:r>
      <w:hyperlink r:id="rId18" w:history="1">
        <w:r w:rsidRPr="00713509">
          <w:rPr>
            <w:color w:val="0000FF"/>
          </w:rPr>
          <w:t>п. 2 ст. 450</w:t>
        </w:r>
      </w:hyperlink>
      <w:r w:rsidRPr="00713509">
        <w:t xml:space="preserve">, </w:t>
      </w:r>
      <w:hyperlink r:id="rId19" w:history="1">
        <w:r w:rsidRPr="00713509">
          <w:rPr>
            <w:color w:val="0000FF"/>
          </w:rPr>
          <w:t>ч. 2 ст. 619</w:t>
        </w:r>
      </w:hyperlink>
      <w:r w:rsidRPr="00713509">
        <w:t xml:space="preserve"> ГК РФ). Основания, установленные договором, могут быть не связаны с нарушениями со стороны арендатора (</w:t>
      </w:r>
      <w:hyperlink r:id="rId20" w:history="1">
        <w:r w:rsidRPr="00713509">
          <w:rPr>
            <w:color w:val="0000FF"/>
          </w:rPr>
          <w:t>п. 25</w:t>
        </w:r>
      </w:hyperlink>
      <w:r w:rsidRPr="00713509">
        <w:t xml:space="preserve"> Информационного письма Президиума ВАС РФ от 11.01.2002 № 66).</w:t>
      </w:r>
    </w:p>
    <w:p w:rsidR="00713509" w:rsidRPr="00713509" w:rsidRDefault="00713509" w:rsidP="00713509">
      <w:pPr>
        <w:tabs>
          <w:tab w:val="left" w:pos="540"/>
        </w:tabs>
        <w:ind w:firstLine="708"/>
        <w:jc w:val="both"/>
      </w:pPr>
      <w:r w:rsidRPr="00713509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13509" w:rsidRPr="00713509" w:rsidRDefault="00713509" w:rsidP="00713509">
      <w:pPr>
        <w:ind w:hanging="180"/>
        <w:jc w:val="both"/>
      </w:pPr>
      <w:r w:rsidRPr="00713509">
        <w:t xml:space="preserve"> </w:t>
      </w:r>
      <w:r w:rsidRPr="00713509">
        <w:tab/>
        <w:t xml:space="preserve"> </w:t>
      </w:r>
      <w:r w:rsidRPr="00713509">
        <w:tab/>
        <w:t>4.1.3. На возмещение убытков, причиненных ухудшением качества Участка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13509" w:rsidRPr="00713509" w:rsidRDefault="00713509" w:rsidP="00713509">
      <w:pPr>
        <w:ind w:firstLine="708"/>
        <w:jc w:val="both"/>
      </w:pPr>
      <w:r w:rsidRPr="00713509">
        <w:t xml:space="preserve">4.1.4. Требовать внесения арендной платы за все время просрочки, если Арендатор не возвратил арендованный земельный участок, либо возвратил   его несвоевременно.  </w:t>
      </w:r>
    </w:p>
    <w:p w:rsidR="00713509" w:rsidRPr="00713509" w:rsidRDefault="00713509" w:rsidP="00713509">
      <w:pPr>
        <w:autoSpaceDE w:val="0"/>
        <w:autoSpaceDN w:val="0"/>
        <w:adjustRightInd w:val="0"/>
        <w:ind w:firstLine="708"/>
        <w:jc w:val="both"/>
      </w:pPr>
      <w:r w:rsidRPr="00713509">
        <w:lastRenderedPageBreak/>
        <w:t>4.1.5. Изменять размер арендной платы согласно п. 3.3. Договора не чаще чем один раз в год.</w:t>
      </w:r>
    </w:p>
    <w:p w:rsidR="00713509" w:rsidRPr="00713509" w:rsidRDefault="00713509" w:rsidP="00713509">
      <w:pPr>
        <w:ind w:firstLine="708"/>
        <w:jc w:val="both"/>
        <w:rPr>
          <w:i/>
        </w:rPr>
      </w:pPr>
      <w:r w:rsidRPr="00713509">
        <w:rPr>
          <w:i/>
        </w:rPr>
        <w:t>4 .2. Арендодатель обязан:</w:t>
      </w:r>
    </w:p>
    <w:p w:rsidR="00713509" w:rsidRPr="00713509" w:rsidRDefault="00713509" w:rsidP="00713509">
      <w:pPr>
        <w:ind w:firstLine="708"/>
        <w:jc w:val="both"/>
      </w:pPr>
      <w:r w:rsidRPr="00713509">
        <w:t xml:space="preserve">4.2.1. Передать Арендатору Участок по акту приема-передачи в 3-дневный   срок с момента регистрации настоящего Договора.     </w:t>
      </w:r>
    </w:p>
    <w:p w:rsidR="00713509" w:rsidRPr="00713509" w:rsidRDefault="00713509" w:rsidP="00713509">
      <w:pPr>
        <w:ind w:firstLine="708"/>
        <w:jc w:val="both"/>
      </w:pPr>
      <w:r w:rsidRPr="00713509">
        <w:t xml:space="preserve">4.2.2. Выполнять в полном объеме все условия Договора.       </w:t>
      </w:r>
    </w:p>
    <w:p w:rsidR="00713509" w:rsidRPr="00713509" w:rsidRDefault="00713509" w:rsidP="00713509">
      <w:pPr>
        <w:ind w:firstLine="708"/>
        <w:jc w:val="both"/>
      </w:pPr>
      <w:r w:rsidRPr="00713509">
        <w:t>4.2.3. Предупредить Арендатора о правах третьих лиц на земельный участок, а также об имеющихся недостатках, препятствующих пользованию земельным участком.</w:t>
      </w:r>
    </w:p>
    <w:p w:rsidR="00713509" w:rsidRPr="00713509" w:rsidRDefault="00713509" w:rsidP="00713509">
      <w:pPr>
        <w:ind w:firstLine="708"/>
        <w:jc w:val="both"/>
        <w:rPr>
          <w:bCs/>
          <w:i/>
        </w:rPr>
      </w:pPr>
      <w:r w:rsidRPr="00713509">
        <w:rPr>
          <w:i/>
        </w:rPr>
        <w:t xml:space="preserve">        4</w:t>
      </w:r>
      <w:r w:rsidRPr="00713509">
        <w:rPr>
          <w:bCs/>
          <w:i/>
        </w:rPr>
        <w:t>.3. Арендатор имеет право:</w:t>
      </w:r>
    </w:p>
    <w:p w:rsidR="00713509" w:rsidRPr="00713509" w:rsidRDefault="00713509" w:rsidP="00713509">
      <w:pPr>
        <w:ind w:firstLine="708"/>
        <w:jc w:val="both"/>
        <w:rPr>
          <w:bCs/>
        </w:rPr>
      </w:pPr>
      <w:r w:rsidRPr="00713509">
        <w:rPr>
          <w:bCs/>
        </w:rPr>
        <w:t>4.3.1. Т</w:t>
      </w:r>
      <w:r w:rsidRPr="00713509">
        <w:t xml:space="preserve">ребовать расторжения настоящего Договора в случаях, предусмотренных </w:t>
      </w:r>
      <w:hyperlink r:id="rId21" w:history="1">
        <w:r w:rsidRPr="00713509">
          <w:rPr>
            <w:color w:val="0000FF"/>
          </w:rPr>
          <w:t>ст. 620</w:t>
        </w:r>
      </w:hyperlink>
      <w:r w:rsidRPr="00713509">
        <w:t xml:space="preserve"> Гражданского кодекса Российской Федерации.</w:t>
      </w:r>
    </w:p>
    <w:p w:rsidR="00713509" w:rsidRPr="00713509" w:rsidRDefault="00713509" w:rsidP="00713509">
      <w:pPr>
        <w:ind w:firstLine="708"/>
        <w:jc w:val="both"/>
      </w:pPr>
      <w:r w:rsidRPr="00713509">
        <w:rPr>
          <w:bCs/>
        </w:rPr>
        <w:t>4.3.2. П</w:t>
      </w:r>
      <w:r w:rsidRPr="00713509">
        <w:t>ередавать свои права и обязанности по настоящему Договору третьему лицу, в том числе отдавать арендные права в залог и вносить их в качестве вклада в уставный капитал хозяйственного товарищества или общества, при условии письменного согласия Арендодателя.</w:t>
      </w:r>
    </w:p>
    <w:p w:rsidR="00713509" w:rsidRPr="00713509" w:rsidRDefault="00713509" w:rsidP="00713509">
      <w:pPr>
        <w:autoSpaceDE w:val="0"/>
        <w:autoSpaceDN w:val="0"/>
        <w:adjustRightInd w:val="0"/>
        <w:ind w:firstLine="708"/>
        <w:jc w:val="both"/>
      </w:pPr>
      <w:r w:rsidRPr="00713509">
        <w:t>4.3.3. Передавать земельный участок в субаренду без согласия Арендодателя.</w:t>
      </w:r>
    </w:p>
    <w:p w:rsidR="00713509" w:rsidRPr="00713509" w:rsidRDefault="00713509" w:rsidP="00713509">
      <w:pPr>
        <w:autoSpaceDE w:val="0"/>
        <w:autoSpaceDN w:val="0"/>
        <w:adjustRightInd w:val="0"/>
        <w:ind w:firstLine="708"/>
        <w:jc w:val="both"/>
      </w:pPr>
      <w:r w:rsidRPr="00713509">
        <w:t>4.3.4. О</w:t>
      </w:r>
      <w:r w:rsidRPr="00713509">
        <w:rPr>
          <w:rFonts w:ascii="Roboto" w:hAnsi="Roboto"/>
          <w:color w:val="000000"/>
        </w:rPr>
        <w:t>существлять деятельность на земельном участке, проводить агротехнические, агрохимические, мелиоративные, фитосанитарные и противоэрозионные мероприятия по воспроизводству плодородия земель и получать информацию от органов исполнительной власти  о состоянии плодородия почв на своих землях и динамике изменения их состояния.</w:t>
      </w:r>
    </w:p>
    <w:p w:rsidR="00713509" w:rsidRPr="00713509" w:rsidRDefault="00713509" w:rsidP="00713509">
      <w:pPr>
        <w:ind w:firstLine="708"/>
        <w:jc w:val="both"/>
        <w:rPr>
          <w:bCs/>
          <w:i/>
        </w:rPr>
      </w:pPr>
      <w:r w:rsidRPr="00713509">
        <w:rPr>
          <w:bCs/>
          <w:i/>
        </w:rPr>
        <w:t>4.4. Арендатор обязан:</w:t>
      </w:r>
    </w:p>
    <w:p w:rsidR="00713509" w:rsidRPr="00713509" w:rsidRDefault="00713509" w:rsidP="00713509">
      <w:pPr>
        <w:ind w:firstLine="708"/>
        <w:jc w:val="both"/>
        <w:rPr>
          <w:bCs/>
        </w:rPr>
      </w:pPr>
      <w:r w:rsidRPr="00713509">
        <w:t>4.4.1.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713509" w:rsidRPr="00713509" w:rsidRDefault="00713509" w:rsidP="00713509">
      <w:pPr>
        <w:ind w:firstLine="708"/>
        <w:jc w:val="both"/>
      </w:pPr>
      <w:r w:rsidRPr="00713509">
        <w:rPr>
          <w:bCs/>
        </w:rPr>
        <w:t xml:space="preserve">4.4.2. </w:t>
      </w:r>
      <w:r w:rsidRPr="00713509">
        <w:t>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Федерации.</w:t>
      </w:r>
    </w:p>
    <w:p w:rsidR="00713509" w:rsidRPr="00713509" w:rsidRDefault="00713509" w:rsidP="00713509">
      <w:pPr>
        <w:ind w:firstLine="708"/>
        <w:jc w:val="both"/>
      </w:pPr>
      <w:r w:rsidRPr="00713509">
        <w:rPr>
          <w:bCs/>
        </w:rPr>
        <w:t xml:space="preserve">4.4.3. </w:t>
      </w:r>
      <w:r w:rsidRPr="00713509">
        <w:t>Осуществлять мероприятия по охране земель, установленные законодательством Российской Федерации;</w:t>
      </w:r>
    </w:p>
    <w:p w:rsidR="00713509" w:rsidRPr="00713509" w:rsidRDefault="00713509" w:rsidP="00713509">
      <w:pPr>
        <w:ind w:firstLine="708"/>
        <w:jc w:val="both"/>
        <w:rPr>
          <w:color w:val="000000"/>
        </w:rPr>
      </w:pPr>
      <w:r w:rsidRPr="00713509">
        <w:rPr>
          <w:color w:val="000000"/>
        </w:rPr>
        <w:t>осуществлять производство сельскохозяйственной продукции способами, обеспечивающими воспроизводство плодородия земель, а также исключающими неблагоприятное воздействие на окружающую среду;</w:t>
      </w:r>
    </w:p>
    <w:p w:rsidR="00713509" w:rsidRPr="00713509" w:rsidRDefault="00713509" w:rsidP="00713509">
      <w:pPr>
        <w:ind w:firstLine="708"/>
        <w:jc w:val="both"/>
        <w:rPr>
          <w:color w:val="000000"/>
        </w:rPr>
      </w:pPr>
      <w:r w:rsidRPr="00713509">
        <w:rPr>
          <w:color w:val="000000"/>
        </w:rPr>
        <w:t>соблюдать нормы и правила в области обеспечения плодородия земель;</w:t>
      </w:r>
    </w:p>
    <w:p w:rsidR="00713509" w:rsidRPr="00713509" w:rsidRDefault="00713509" w:rsidP="00713509">
      <w:pPr>
        <w:ind w:firstLine="708"/>
        <w:jc w:val="both"/>
        <w:rPr>
          <w:color w:val="000000"/>
        </w:rPr>
      </w:pPr>
      <w:r w:rsidRPr="00713509">
        <w:rPr>
          <w:color w:val="000000"/>
        </w:rPr>
        <w:t>предоставлять в установленном порядке в соответствующие органы исполнительной власти сведения об использовании агрохимикатов и пестицидов;</w:t>
      </w:r>
    </w:p>
    <w:p w:rsidR="00713509" w:rsidRPr="00713509" w:rsidRDefault="00713509" w:rsidP="00713509">
      <w:pPr>
        <w:ind w:firstLine="708"/>
        <w:jc w:val="both"/>
        <w:rPr>
          <w:color w:val="000000"/>
        </w:rPr>
      </w:pPr>
      <w:r w:rsidRPr="00713509">
        <w:rPr>
          <w:color w:val="000000"/>
        </w:rPr>
        <w:t>содействовать проведению почвенного, агрохимического, фитосанитарного и эколого-токсикологического обследования земель;</w:t>
      </w:r>
    </w:p>
    <w:p w:rsidR="00713509" w:rsidRPr="00713509" w:rsidRDefault="00713509" w:rsidP="00713509">
      <w:pPr>
        <w:ind w:firstLine="708"/>
        <w:jc w:val="both"/>
        <w:rPr>
          <w:color w:val="000000"/>
        </w:rPr>
      </w:pPr>
      <w:r w:rsidRPr="00713509">
        <w:rPr>
          <w:color w:val="000000"/>
        </w:rPr>
        <w:t>информировать соответствующие органы исполнительной власти о фактах деградации земель  и загрязнения почв на землях, находящихся в их владении или пользовании;</w:t>
      </w:r>
    </w:p>
    <w:p w:rsidR="00713509" w:rsidRPr="00713509" w:rsidRDefault="00713509" w:rsidP="00713509">
      <w:pPr>
        <w:ind w:firstLine="708"/>
        <w:jc w:val="both"/>
      </w:pPr>
      <w:r w:rsidRPr="00713509">
        <w:rPr>
          <w:color w:val="000000"/>
        </w:rPr>
        <w:t>выполнять другие обязанности, предусмотренные законами и иными нормативными правовыми актами Российской Федерации, субъектов Российской Федерации и органов местного самоуправления.</w:t>
      </w:r>
    </w:p>
    <w:p w:rsidR="00713509" w:rsidRPr="00713509" w:rsidRDefault="00713509" w:rsidP="00713509">
      <w:pPr>
        <w:ind w:firstLine="708"/>
        <w:jc w:val="both"/>
        <w:rPr>
          <w:bCs/>
        </w:rPr>
      </w:pPr>
      <w:r w:rsidRPr="00713509">
        <w:rPr>
          <w:bCs/>
        </w:rPr>
        <w:t xml:space="preserve">4.4.4. </w:t>
      </w:r>
      <w:r w:rsidRPr="00713509">
        <w:t xml:space="preserve">Своевременно производить арендные платежи за землю, установленные </w:t>
      </w:r>
      <w:hyperlink r:id="rId22" w:history="1">
        <w:r w:rsidRPr="00713509">
          <w:rPr>
            <w:color w:val="0000FF"/>
          </w:rPr>
          <w:t xml:space="preserve">ст. </w:t>
        </w:r>
      </w:hyperlink>
      <w:r w:rsidRPr="00713509">
        <w:t>3 настоящего Договора. Указанная обязанность Арендатора возникает с момента подписания договора аренды.</w:t>
      </w:r>
    </w:p>
    <w:p w:rsidR="00713509" w:rsidRPr="00713509" w:rsidRDefault="00713509" w:rsidP="00713509">
      <w:pPr>
        <w:ind w:firstLine="708"/>
        <w:jc w:val="both"/>
        <w:rPr>
          <w:bCs/>
        </w:rPr>
      </w:pPr>
      <w:r w:rsidRPr="00713509">
        <w:rPr>
          <w:bCs/>
        </w:rPr>
        <w:t xml:space="preserve">4.4.5. </w:t>
      </w:r>
      <w:r w:rsidRPr="00713509"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правил, нормативов.</w:t>
      </w:r>
    </w:p>
    <w:p w:rsidR="00713509" w:rsidRPr="00713509" w:rsidRDefault="00713509" w:rsidP="00713509">
      <w:pPr>
        <w:ind w:firstLine="708"/>
        <w:jc w:val="both"/>
        <w:rPr>
          <w:bCs/>
        </w:rPr>
      </w:pPr>
      <w:r w:rsidRPr="00713509">
        <w:rPr>
          <w:bCs/>
        </w:rPr>
        <w:t xml:space="preserve">4.4.6. </w:t>
      </w:r>
      <w:r w:rsidRPr="00713509">
        <w:t>Не допускать загрязнения, деградации и ухудшения плодородия почв.</w:t>
      </w:r>
    </w:p>
    <w:p w:rsidR="00713509" w:rsidRPr="00713509" w:rsidRDefault="00713509" w:rsidP="00713509">
      <w:pPr>
        <w:ind w:firstLine="708"/>
        <w:jc w:val="both"/>
        <w:rPr>
          <w:bCs/>
        </w:rPr>
      </w:pPr>
      <w:r w:rsidRPr="00713509">
        <w:rPr>
          <w:bCs/>
        </w:rPr>
        <w:t>4</w:t>
      </w:r>
      <w:r w:rsidRPr="00713509">
        <w:t>.4.7. Не нарушать права других землепользователей и природопользователей.</w:t>
      </w:r>
    </w:p>
    <w:p w:rsidR="00713509" w:rsidRPr="00713509" w:rsidRDefault="00713509" w:rsidP="00713509">
      <w:pPr>
        <w:ind w:firstLine="708"/>
        <w:jc w:val="both"/>
        <w:rPr>
          <w:bCs/>
        </w:rPr>
      </w:pPr>
      <w:r w:rsidRPr="00713509">
        <w:rPr>
          <w:bCs/>
        </w:rPr>
        <w:lastRenderedPageBreak/>
        <w:t>4</w:t>
      </w:r>
      <w:r w:rsidRPr="00713509">
        <w:t xml:space="preserve">.4.8. Вернуть Арендодателю земельный участок по </w:t>
      </w:r>
      <w:hyperlink r:id="rId23" w:history="1">
        <w:r w:rsidRPr="00713509">
          <w:rPr>
            <w:color w:val="0000FF"/>
          </w:rPr>
          <w:t>Акту</w:t>
        </w:r>
      </w:hyperlink>
      <w:r w:rsidRPr="00713509">
        <w:t xml:space="preserve"> возврата земельного участка в следующих случаях:</w:t>
      </w:r>
    </w:p>
    <w:p w:rsidR="00713509" w:rsidRPr="00713509" w:rsidRDefault="00713509" w:rsidP="00713509">
      <w:pPr>
        <w:ind w:firstLine="708"/>
        <w:jc w:val="both"/>
        <w:rPr>
          <w:bCs/>
        </w:rPr>
      </w:pPr>
      <w:r w:rsidRPr="00713509">
        <w:t>прекращение действия настоящего Договора - в течение 3(трех) рабочих дней с момента прекращения настоящего Договора;</w:t>
      </w:r>
    </w:p>
    <w:p w:rsidR="00713509" w:rsidRPr="00713509" w:rsidRDefault="00713509" w:rsidP="00713509">
      <w:pPr>
        <w:ind w:firstLine="708"/>
        <w:jc w:val="both"/>
        <w:rPr>
          <w:bCs/>
        </w:rPr>
      </w:pPr>
      <w:r w:rsidRPr="00713509">
        <w:t>расторжение настоящего Договора по соглашению Сторон - в течение 7 (семи) рабочих дней с момента подписания Сторонами соглашения о расторжении;</w:t>
      </w:r>
    </w:p>
    <w:p w:rsidR="00713509" w:rsidRPr="00713509" w:rsidRDefault="00713509" w:rsidP="00713509">
      <w:pPr>
        <w:ind w:firstLine="708"/>
        <w:jc w:val="both"/>
        <w:rPr>
          <w:bCs/>
        </w:rPr>
      </w:pPr>
      <w:r w:rsidRPr="00713509">
        <w:t>односторонний отказ любой из Сторон от настоящего Договора - в течение 7 (семи) рабочих дней с момента направления Арендатором уведомления об отказе от Договора (если инициатором расторжения является Арендатор) или в течение 7 (семи) рабочих дней с момента получения Арендатором уведомления Арендодателя о расторжении Договора (если инициатором расторжения является Арендодатель).</w:t>
      </w:r>
    </w:p>
    <w:p w:rsidR="00713509" w:rsidRPr="00713509" w:rsidRDefault="00713509" w:rsidP="00713509">
      <w:pPr>
        <w:ind w:firstLine="708"/>
        <w:jc w:val="both"/>
        <w:rPr>
          <w:bCs/>
        </w:rPr>
      </w:pPr>
      <w:r w:rsidRPr="00713509">
        <w:t xml:space="preserve">4.4.9. Уплачивать в размере и на условиях, установленных Договором, арендную плату. Не позднее 5 дней после наступления срока платежа, установленного настоящим Договором, предоставить копии платежных документов подтверждающих перечисление арендной платы Арендодателю </w:t>
      </w:r>
    </w:p>
    <w:p w:rsidR="00713509" w:rsidRPr="00713509" w:rsidRDefault="00713509" w:rsidP="00713509">
      <w:pPr>
        <w:ind w:firstLine="708"/>
        <w:jc w:val="both"/>
      </w:pPr>
      <w:r w:rsidRPr="00713509">
        <w:t>4.4.10.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прекращении.</w:t>
      </w:r>
    </w:p>
    <w:p w:rsidR="00713509" w:rsidRPr="00713509" w:rsidRDefault="00713509" w:rsidP="00713509">
      <w:pPr>
        <w:ind w:firstLine="708"/>
        <w:jc w:val="both"/>
      </w:pPr>
      <w:r w:rsidRPr="00713509">
        <w:t>4.4.11. Письменно в десятидневный срок уведомить Арендодателя об изменении своих реквизитов.</w:t>
      </w:r>
    </w:p>
    <w:p w:rsidR="00713509" w:rsidRPr="00713509" w:rsidRDefault="00713509" w:rsidP="00713509">
      <w:pPr>
        <w:ind w:firstLine="708"/>
        <w:jc w:val="both"/>
      </w:pPr>
      <w:r w:rsidRPr="00713509">
        <w:t>4.4.12. В случае прекращения, передачи (продажи) прав на здания, строения другому лицу в десятидневный срок направить Арендодателю письменное уведомление об этом.</w:t>
      </w:r>
    </w:p>
    <w:p w:rsidR="00713509" w:rsidRPr="00713509" w:rsidRDefault="00713509" w:rsidP="00713509">
      <w:pPr>
        <w:jc w:val="center"/>
        <w:rPr>
          <w:bCs/>
        </w:rPr>
      </w:pPr>
      <w:r w:rsidRPr="00713509">
        <w:t xml:space="preserve">5. </w:t>
      </w:r>
      <w:r w:rsidRPr="00713509">
        <w:rPr>
          <w:bCs/>
        </w:rPr>
        <w:t>Ответственность Сторон</w:t>
      </w:r>
    </w:p>
    <w:p w:rsidR="00713509" w:rsidRPr="00713509" w:rsidRDefault="00713509" w:rsidP="00713509">
      <w:pPr>
        <w:ind w:firstLine="708"/>
        <w:jc w:val="both"/>
      </w:pPr>
      <w:r w:rsidRPr="00713509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13509" w:rsidRPr="00713509" w:rsidRDefault="00713509" w:rsidP="00713509">
      <w:pPr>
        <w:ind w:firstLine="708"/>
        <w:jc w:val="both"/>
      </w:pPr>
      <w:r w:rsidRPr="00713509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13509" w:rsidRPr="00713509" w:rsidRDefault="00713509" w:rsidP="00713509">
      <w:pPr>
        <w:jc w:val="center"/>
        <w:rPr>
          <w:bCs/>
        </w:rPr>
      </w:pPr>
      <w:r w:rsidRPr="00713509">
        <w:rPr>
          <w:bCs/>
        </w:rPr>
        <w:t>6. Рассмотрение и урегулирование споров</w:t>
      </w:r>
    </w:p>
    <w:p w:rsidR="00713509" w:rsidRPr="00713509" w:rsidRDefault="00713509" w:rsidP="00713509">
      <w:pPr>
        <w:ind w:firstLine="708"/>
        <w:jc w:val="both"/>
      </w:pPr>
      <w:r w:rsidRPr="00713509">
        <w:t xml:space="preserve">6.1. Все споры между Сторонами, возникающие по Договору, разрешаются в соответствии с законодательством Российской Федерации.     </w:t>
      </w:r>
    </w:p>
    <w:p w:rsidR="00713509" w:rsidRPr="00713509" w:rsidRDefault="00713509" w:rsidP="00713509">
      <w:pPr>
        <w:ind w:firstLine="708"/>
        <w:jc w:val="both"/>
      </w:pPr>
      <w:r w:rsidRPr="00713509">
        <w:t>6.2. При досрочном расторжении Договора договор субаренды земельного участка прекращает свое действие.</w:t>
      </w:r>
    </w:p>
    <w:p w:rsidR="00713509" w:rsidRPr="00713509" w:rsidRDefault="00713509" w:rsidP="00713509">
      <w:pPr>
        <w:ind w:firstLine="708"/>
        <w:jc w:val="both"/>
      </w:pPr>
      <w:r w:rsidRPr="00713509">
        <w:t>6.3. Договор составлен в 2 (двух) экземплярах, имеющих одинаковую юридическую силу, из которых по одному хранится у каждой из Сторон.</w:t>
      </w:r>
    </w:p>
    <w:p w:rsidR="00713509" w:rsidRPr="00713509" w:rsidRDefault="00713509" w:rsidP="00713509">
      <w:pPr>
        <w:jc w:val="center"/>
        <w:rPr>
          <w:bCs/>
        </w:rPr>
      </w:pPr>
      <w:r w:rsidRPr="00713509">
        <w:rPr>
          <w:bCs/>
        </w:rPr>
        <w:t>7. Подписи Сторон</w:t>
      </w:r>
    </w:p>
    <w:p w:rsidR="00713509" w:rsidRPr="00713509" w:rsidRDefault="00713509" w:rsidP="00713509">
      <w:pPr>
        <w:jc w:val="both"/>
      </w:pPr>
      <w:r w:rsidRPr="00713509">
        <w:t>Арендодатель: Администрация                                                Арендатор:</w:t>
      </w:r>
    </w:p>
    <w:p w:rsidR="00713509" w:rsidRPr="00713509" w:rsidRDefault="00713509" w:rsidP="00713509">
      <w:pPr>
        <w:tabs>
          <w:tab w:val="left" w:pos="5925"/>
        </w:tabs>
        <w:jc w:val="both"/>
      </w:pPr>
      <w:r w:rsidRPr="00713509">
        <w:t xml:space="preserve">Добровского муниципального округа                                                                                    </w:t>
      </w:r>
    </w:p>
    <w:p w:rsidR="00713509" w:rsidRPr="00713509" w:rsidRDefault="00713509" w:rsidP="00713509">
      <w:pPr>
        <w:tabs>
          <w:tab w:val="left" w:pos="5925"/>
        </w:tabs>
        <w:jc w:val="both"/>
      </w:pPr>
      <w:r w:rsidRPr="00713509">
        <w:t xml:space="preserve">Липецкой области   </w:t>
      </w:r>
      <w:r w:rsidRPr="00713509">
        <w:tab/>
        <w:t xml:space="preserve">   </w:t>
      </w:r>
    </w:p>
    <w:p w:rsidR="00713509" w:rsidRPr="00713509" w:rsidRDefault="00713509" w:rsidP="00713509">
      <w:pPr>
        <w:tabs>
          <w:tab w:val="left" w:pos="5925"/>
        </w:tabs>
        <w:jc w:val="both"/>
      </w:pPr>
      <w:r w:rsidRPr="00713509">
        <w:tab/>
        <w:t xml:space="preserve">   </w:t>
      </w:r>
    </w:p>
    <w:p w:rsidR="00713509" w:rsidRPr="00713509" w:rsidRDefault="00713509" w:rsidP="00713509">
      <w:pPr>
        <w:jc w:val="both"/>
      </w:pPr>
      <w:r w:rsidRPr="00713509">
        <w:t xml:space="preserve">        </w:t>
      </w:r>
    </w:p>
    <w:p w:rsidR="00713509" w:rsidRPr="00713509" w:rsidRDefault="00713509" w:rsidP="00713509">
      <w:pPr>
        <w:jc w:val="both"/>
      </w:pPr>
      <w:r w:rsidRPr="00713509">
        <w:t xml:space="preserve">Глава администрации Добровского </w:t>
      </w:r>
    </w:p>
    <w:p w:rsidR="00713509" w:rsidRPr="00713509" w:rsidRDefault="00713509" w:rsidP="00713509">
      <w:pPr>
        <w:jc w:val="both"/>
      </w:pPr>
      <w:r w:rsidRPr="00713509">
        <w:t xml:space="preserve">муниципального округа </w:t>
      </w:r>
    </w:p>
    <w:p w:rsidR="00713509" w:rsidRPr="00713509" w:rsidRDefault="00713509" w:rsidP="00713509">
      <w:pPr>
        <w:jc w:val="both"/>
      </w:pPr>
      <w:r w:rsidRPr="00713509">
        <w:t xml:space="preserve">                                                                       </w:t>
      </w:r>
    </w:p>
    <w:p w:rsidR="00713509" w:rsidRPr="00713509" w:rsidRDefault="00713509" w:rsidP="00713509">
      <w:pPr>
        <w:jc w:val="both"/>
      </w:pPr>
      <w:r w:rsidRPr="00713509">
        <w:t>Попов А.А. ________________                                                /________/ _______________</w:t>
      </w:r>
    </w:p>
    <w:p w:rsidR="00713509" w:rsidRPr="00713509" w:rsidRDefault="00713509" w:rsidP="00713509">
      <w:pPr>
        <w:jc w:val="both"/>
      </w:pPr>
    </w:p>
    <w:p w:rsidR="00713509" w:rsidRPr="00713509" w:rsidRDefault="00713509" w:rsidP="00713509">
      <w:pPr>
        <w:tabs>
          <w:tab w:val="left" w:pos="0"/>
        </w:tabs>
        <w:jc w:val="right"/>
        <w:outlineLvl w:val="0"/>
        <w:rPr>
          <w:b/>
          <w:lang w:val="x-none" w:eastAsia="x-none"/>
        </w:rPr>
      </w:pPr>
    </w:p>
    <w:p w:rsidR="00713509" w:rsidRPr="00713509" w:rsidRDefault="00713509" w:rsidP="00713509">
      <w:pPr>
        <w:tabs>
          <w:tab w:val="left" w:pos="0"/>
        </w:tabs>
        <w:jc w:val="right"/>
        <w:outlineLvl w:val="0"/>
        <w:rPr>
          <w:b/>
          <w:lang w:val="x-none" w:eastAsia="x-none"/>
        </w:rPr>
      </w:pPr>
    </w:p>
    <w:p w:rsidR="00713509" w:rsidRPr="00713509" w:rsidRDefault="00713509" w:rsidP="00713509">
      <w:pPr>
        <w:tabs>
          <w:tab w:val="left" w:pos="0"/>
        </w:tabs>
        <w:jc w:val="right"/>
        <w:outlineLvl w:val="0"/>
        <w:rPr>
          <w:b/>
          <w:lang w:val="x-none" w:eastAsia="x-none"/>
        </w:rPr>
      </w:pPr>
    </w:p>
    <w:p w:rsidR="00713509" w:rsidRPr="00713509" w:rsidRDefault="00713509" w:rsidP="00713509">
      <w:pPr>
        <w:tabs>
          <w:tab w:val="left" w:pos="0"/>
        </w:tabs>
        <w:jc w:val="right"/>
        <w:outlineLvl w:val="0"/>
        <w:rPr>
          <w:b/>
          <w:lang w:val="x-none" w:eastAsia="x-none"/>
        </w:rPr>
      </w:pPr>
    </w:p>
    <w:p w:rsidR="00713509" w:rsidRPr="00713509" w:rsidRDefault="00713509" w:rsidP="00713509">
      <w:pPr>
        <w:tabs>
          <w:tab w:val="left" w:pos="0"/>
        </w:tabs>
        <w:jc w:val="right"/>
        <w:outlineLvl w:val="0"/>
        <w:rPr>
          <w:b/>
          <w:lang w:eastAsia="x-none"/>
        </w:rPr>
      </w:pPr>
    </w:p>
    <w:p w:rsidR="00713509" w:rsidRPr="00713509" w:rsidRDefault="00713509" w:rsidP="00713509">
      <w:pPr>
        <w:tabs>
          <w:tab w:val="left" w:pos="0"/>
        </w:tabs>
        <w:jc w:val="right"/>
        <w:outlineLvl w:val="0"/>
        <w:rPr>
          <w:b/>
          <w:lang w:eastAsia="x-none"/>
        </w:rPr>
      </w:pPr>
    </w:p>
    <w:p w:rsidR="00713509" w:rsidRPr="00713509" w:rsidRDefault="00713509" w:rsidP="00713509">
      <w:pPr>
        <w:tabs>
          <w:tab w:val="left" w:pos="0"/>
        </w:tabs>
        <w:jc w:val="right"/>
        <w:outlineLvl w:val="0"/>
        <w:rPr>
          <w:b/>
          <w:lang w:eastAsia="x-none"/>
        </w:rPr>
      </w:pPr>
    </w:p>
    <w:p w:rsidR="00713509" w:rsidRPr="00713509" w:rsidRDefault="00713509" w:rsidP="00713509">
      <w:pPr>
        <w:tabs>
          <w:tab w:val="left" w:pos="0"/>
        </w:tabs>
        <w:jc w:val="right"/>
        <w:outlineLvl w:val="0"/>
        <w:rPr>
          <w:b/>
          <w:lang w:eastAsia="x-none"/>
        </w:rPr>
      </w:pPr>
    </w:p>
    <w:p w:rsidR="00713509" w:rsidRPr="00713509" w:rsidRDefault="00713509" w:rsidP="00713509">
      <w:pPr>
        <w:tabs>
          <w:tab w:val="left" w:pos="0"/>
        </w:tabs>
        <w:jc w:val="right"/>
        <w:outlineLvl w:val="0"/>
        <w:rPr>
          <w:b/>
          <w:lang w:eastAsia="x-none"/>
        </w:rPr>
      </w:pPr>
    </w:p>
    <w:p w:rsidR="00713509" w:rsidRPr="00713509" w:rsidRDefault="00713509" w:rsidP="00713509">
      <w:pPr>
        <w:tabs>
          <w:tab w:val="left" w:pos="0"/>
        </w:tabs>
        <w:jc w:val="right"/>
        <w:outlineLvl w:val="0"/>
        <w:rPr>
          <w:b/>
          <w:lang w:eastAsia="x-none"/>
        </w:rPr>
      </w:pPr>
    </w:p>
    <w:p w:rsidR="00713509" w:rsidRPr="00713509" w:rsidRDefault="00713509" w:rsidP="00713509">
      <w:pPr>
        <w:tabs>
          <w:tab w:val="left" w:pos="0"/>
        </w:tabs>
        <w:jc w:val="right"/>
        <w:outlineLvl w:val="0"/>
        <w:rPr>
          <w:b/>
          <w:lang w:eastAsia="x-none"/>
        </w:rPr>
      </w:pPr>
    </w:p>
    <w:p w:rsidR="00713509" w:rsidRPr="00713509" w:rsidRDefault="00713509" w:rsidP="00713509">
      <w:pPr>
        <w:tabs>
          <w:tab w:val="left" w:pos="0"/>
        </w:tabs>
        <w:jc w:val="right"/>
        <w:outlineLvl w:val="0"/>
        <w:rPr>
          <w:b/>
          <w:lang w:eastAsia="x-none"/>
        </w:rPr>
      </w:pPr>
    </w:p>
    <w:p w:rsidR="00317632" w:rsidRPr="00713509" w:rsidRDefault="00317632" w:rsidP="00713509">
      <w:bookmarkStart w:id="0" w:name="_GoBack"/>
      <w:bookmarkEnd w:id="0"/>
    </w:p>
    <w:sectPr w:rsidR="00317632" w:rsidRPr="0071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96F37"/>
    <w:multiLevelType w:val="hybridMultilevel"/>
    <w:tmpl w:val="53DCAD12"/>
    <w:lvl w:ilvl="0" w:tplc="7B840ACA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E1"/>
    <w:rsid w:val="00001EAE"/>
    <w:rsid w:val="00231BA1"/>
    <w:rsid w:val="00273185"/>
    <w:rsid w:val="003059CC"/>
    <w:rsid w:val="00317632"/>
    <w:rsid w:val="00445366"/>
    <w:rsid w:val="00713509"/>
    <w:rsid w:val="00855DEF"/>
    <w:rsid w:val="008F3E34"/>
    <w:rsid w:val="00DD38E1"/>
    <w:rsid w:val="00E2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E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E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C4A2C3D841C822B486B226A154CABF9910474C6856184280412CDDC0C88CFA913D74C064399E83E2C961F53416DE4B8489452BAE61982UDiFG" TargetMode="External"/><Relationship Id="rId13" Type="http://schemas.openxmlformats.org/officeDocument/2006/relationships/hyperlink" Target="consultantplus://offline/ref=1E2E1541E6B77D1B7F4CF90A9B7B475EFB74F1773DAFB6BCCB1D14449882B7ABE635723CE2EE904B2CFA89C69595DF9F7AE19208BF7B9C89cFk4G" TargetMode="External"/><Relationship Id="rId18" Type="http://schemas.openxmlformats.org/officeDocument/2006/relationships/hyperlink" Target="consultantplus://offline/ref=1E2E1541E6B77D1B7F4CF90A9B7B475EFB74F1773DACB6BCCB1D14449882B7ABE635723CE2EC964B2CFA89C69595DF9F7AE19208BF7B9C89cFk4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7F83282E5E062BD95096ACADBCC68CD47B45C278EE7D743389AB176F6BE1C6B097DEA082E487751B204E43DA904148ABA8BB28417B7CA16m625G" TargetMode="External"/><Relationship Id="rId7" Type="http://schemas.openxmlformats.org/officeDocument/2006/relationships/hyperlink" Target="consultantplus://offline/ref=7DDC4A2C3D841C822B486B226A154CABF9910474C6856184280412CDDC0C88CFA913D74C064399E9352C961F53416DE4B8489452BAE61982UDiFG" TargetMode="External"/><Relationship Id="rId12" Type="http://schemas.openxmlformats.org/officeDocument/2006/relationships/hyperlink" Target="consultantplus://offline/ref=1E2E1541E6B77D1B7F4CF90A9B7B475EFB74F1773DAFB6BCCB1D14449882B7ABE635723CE2EE904824FA89C69595DF9F7AE19208BF7B9C89cFk4G" TargetMode="External"/><Relationship Id="rId17" Type="http://schemas.openxmlformats.org/officeDocument/2006/relationships/hyperlink" Target="consultantplus://offline/ref=1E2E1541E6B77D1B7F4CF90A9B7B475EFB74F1773DACB6BCCB1D14449882B7ABE635723CE2EC964B2DFA89C69595DF9F7AE19208BF7B9C89cFk4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2E1541E6B77D1B7F4CF90A9B7B475EFB74F1773DACB6BCCB1D14449882B7ABE635723CE2EC964A25FA89C69595DF9F7AE19208BF7B9C89cFk4G" TargetMode="External"/><Relationship Id="rId20" Type="http://schemas.openxmlformats.org/officeDocument/2006/relationships/hyperlink" Target="consultantplus://offline/ref=1E2E1541E6B77D1B7F4CF90A9B7B475EFB76F87D37A6EBB6C34418469F8DE8BCE17C7E3DE2EC9E482FA58CD384CDD29D66FF9612A3799Ec8kA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C4A2C3D841C822B486B226A154CABF9910474C6856184280412CDDC0C88CFA913D74C064399E93A2C961F53416DE4B8489452BAE61982UDiFG" TargetMode="External"/><Relationship Id="rId11" Type="http://schemas.openxmlformats.org/officeDocument/2006/relationships/hyperlink" Target="consultantplus://offline/ref=7DDC4A2C3D841C822B486B226A154CABF9910474C6866184280412CDDC0C88CFA913D74C06419FE8392C961F53416DE4B8489452BAE61982UDiF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2E1541E6B77D1B7F4CF90A9B7B475EFB74F1773DAFB6BCCB1D14449882B7ABE635723CE2EE904A24FA89C69595DF9F7AE19208BF7B9C89cFk4G" TargetMode="External"/><Relationship Id="rId23" Type="http://schemas.openxmlformats.org/officeDocument/2006/relationships/hyperlink" Target="consultantplus://offline/ref=47F83282E5E062BD950976CADCCC68CD47BB502786B3804169CFBF73FEEE467B1F34E70B3048744CB40FB2m62DG" TargetMode="External"/><Relationship Id="rId10" Type="http://schemas.openxmlformats.org/officeDocument/2006/relationships/hyperlink" Target="consultantplus://offline/ref=7DDC4A2C3D841C822B486B226A154CABF9910474C6866184280412CDDC0C88CFA913D74C06419FE93B2C961F53416DE4B8489452BAE61982UDiFG" TargetMode="External"/><Relationship Id="rId19" Type="http://schemas.openxmlformats.org/officeDocument/2006/relationships/hyperlink" Target="consultantplus://offline/ref=1E2E1541E6B77D1B7F4CF90A9B7B475EFB74F1773DAFB6BCCB1D14449882B7ABE635723CE2EE904A26FA89C69595DF9F7AE19208BF7B9C89cFk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C4A2C3D841C822B486B226A154CABF9910474C6856184280412CDDC0C88CFA913D74C064499E83673930A421960E6A4569048A6E41BU8i1G" TargetMode="External"/><Relationship Id="rId14" Type="http://schemas.openxmlformats.org/officeDocument/2006/relationships/hyperlink" Target="consultantplus://offline/ref=1E2E1541E6B77D1B7F4CF90A9B7B475EFB74F1773DAFB6BCCB1D14449882B7ABE635723CE2EE904B2DFA89C69595DF9F7AE19208BF7B9C89cFk4G" TargetMode="External"/><Relationship Id="rId22" Type="http://schemas.openxmlformats.org/officeDocument/2006/relationships/hyperlink" Target="consultantplus://offline/ref=47F83282E5E062BD950976CADCCC68CD47B15D2C8DEE8A4930C3BD74F1B1437C0E34E6092E487156BD5BE128B85C1988A695B69E0BB5C8m12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Левитова Елена Леонидовна</dc:creator>
  <cp:keywords/>
  <dc:description/>
  <cp:lastModifiedBy>Левитова Елена Леонидовна</cp:lastModifiedBy>
  <cp:revision>12</cp:revision>
  <cp:lastPrinted>2023-10-23T12:23:00Z</cp:lastPrinted>
  <dcterms:created xsi:type="dcterms:W3CDTF">2023-06-06T13:14:00Z</dcterms:created>
  <dcterms:modified xsi:type="dcterms:W3CDTF">2024-03-06T13:10:00Z</dcterms:modified>
</cp:coreProperties>
</file>