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B4451" w14:textId="73CDF4B4" w:rsidR="000521EC" w:rsidRDefault="000521EC" w:rsidP="000521EC">
      <w:pPr>
        <w:pStyle w:val="a3"/>
        <w:spacing w:line="300" w:lineRule="exact"/>
        <w:ind w:firstLine="0"/>
        <w:jc w:val="right"/>
        <w:rPr>
          <w:szCs w:val="28"/>
        </w:rPr>
      </w:pPr>
      <w:r w:rsidRPr="000521EC">
        <w:rPr>
          <w:szCs w:val="28"/>
        </w:rPr>
        <w:t>УТВЕРЖДАЮ:</w:t>
      </w:r>
    </w:p>
    <w:p w14:paraId="3F319C78" w14:textId="6D4C83D4" w:rsidR="000521EC" w:rsidRDefault="000521EC" w:rsidP="000521EC">
      <w:pPr>
        <w:pStyle w:val="a3"/>
        <w:spacing w:line="300" w:lineRule="exact"/>
        <w:ind w:firstLine="0"/>
        <w:jc w:val="right"/>
        <w:rPr>
          <w:szCs w:val="28"/>
        </w:rPr>
      </w:pPr>
    </w:p>
    <w:p w14:paraId="2B6A4CDC" w14:textId="57F3E0D1" w:rsidR="000521EC" w:rsidRPr="000521EC" w:rsidRDefault="000521EC" w:rsidP="000521EC">
      <w:pPr>
        <w:pStyle w:val="a3"/>
        <w:spacing w:line="300" w:lineRule="exact"/>
        <w:ind w:firstLine="0"/>
        <w:jc w:val="right"/>
        <w:rPr>
          <w:szCs w:val="28"/>
        </w:rPr>
      </w:pPr>
      <w:r>
        <w:rPr>
          <w:szCs w:val="28"/>
        </w:rPr>
        <w:t>________________</w:t>
      </w:r>
    </w:p>
    <w:p w14:paraId="58D9F100" w14:textId="77777777" w:rsidR="000521EC" w:rsidRDefault="000521EC" w:rsidP="0000141F">
      <w:pPr>
        <w:pStyle w:val="a3"/>
        <w:spacing w:line="300" w:lineRule="exact"/>
        <w:ind w:firstLine="0"/>
        <w:jc w:val="center"/>
        <w:rPr>
          <w:b/>
          <w:bCs/>
          <w:szCs w:val="28"/>
        </w:rPr>
      </w:pPr>
    </w:p>
    <w:p w14:paraId="70F2A937" w14:textId="654F88C1" w:rsidR="000521EC" w:rsidRDefault="005F67AB" w:rsidP="000521EC">
      <w:pPr>
        <w:pStyle w:val="a3"/>
        <w:spacing w:line="300" w:lineRule="exact"/>
        <w:ind w:firstLine="0"/>
        <w:jc w:val="right"/>
        <w:rPr>
          <w:szCs w:val="28"/>
        </w:rPr>
      </w:pPr>
      <w:r>
        <w:rPr>
          <w:szCs w:val="28"/>
        </w:rPr>
        <w:t>Г</w:t>
      </w:r>
      <w:r w:rsidR="000521EC" w:rsidRPr="000521EC">
        <w:rPr>
          <w:szCs w:val="28"/>
        </w:rPr>
        <w:t>лава</w:t>
      </w:r>
      <w:r w:rsidR="000521EC">
        <w:rPr>
          <w:szCs w:val="28"/>
        </w:rPr>
        <w:t xml:space="preserve"> администрации Добровского</w:t>
      </w:r>
    </w:p>
    <w:p w14:paraId="6D923F34" w14:textId="069A53AC" w:rsidR="000521EC" w:rsidRDefault="000521EC" w:rsidP="000521EC">
      <w:pPr>
        <w:pStyle w:val="a3"/>
        <w:spacing w:line="300" w:lineRule="exact"/>
        <w:ind w:firstLine="0"/>
        <w:jc w:val="right"/>
        <w:rPr>
          <w:szCs w:val="28"/>
        </w:rPr>
      </w:pPr>
      <w:r>
        <w:rPr>
          <w:szCs w:val="28"/>
        </w:rPr>
        <w:t xml:space="preserve">муниципального </w:t>
      </w:r>
      <w:r w:rsidR="00C96347">
        <w:rPr>
          <w:szCs w:val="28"/>
        </w:rPr>
        <w:t>округа</w:t>
      </w:r>
      <w:r>
        <w:rPr>
          <w:szCs w:val="28"/>
        </w:rPr>
        <w:t xml:space="preserve"> А.А.Попов</w:t>
      </w:r>
    </w:p>
    <w:p w14:paraId="4FA05D35" w14:textId="4081EE71" w:rsidR="000521EC" w:rsidRPr="000521EC" w:rsidRDefault="000521EC" w:rsidP="000521EC">
      <w:pPr>
        <w:pStyle w:val="a3"/>
        <w:spacing w:line="300" w:lineRule="exact"/>
        <w:ind w:firstLine="0"/>
        <w:jc w:val="right"/>
        <w:rPr>
          <w:szCs w:val="28"/>
        </w:rPr>
      </w:pPr>
      <w:r>
        <w:rPr>
          <w:szCs w:val="28"/>
        </w:rPr>
        <w:t>«</w:t>
      </w:r>
      <w:r w:rsidR="000A7C29">
        <w:rPr>
          <w:szCs w:val="28"/>
        </w:rPr>
        <w:t>28</w:t>
      </w:r>
      <w:r>
        <w:rPr>
          <w:szCs w:val="28"/>
        </w:rPr>
        <w:t>»</w:t>
      </w:r>
      <w:r w:rsidR="000A7C29">
        <w:rPr>
          <w:szCs w:val="28"/>
        </w:rPr>
        <w:t xml:space="preserve"> марта </w:t>
      </w:r>
      <w:r>
        <w:rPr>
          <w:szCs w:val="28"/>
        </w:rPr>
        <w:t>202</w:t>
      </w:r>
      <w:r w:rsidR="00C96347" w:rsidRPr="005F6603">
        <w:rPr>
          <w:szCs w:val="28"/>
        </w:rPr>
        <w:t>4</w:t>
      </w:r>
      <w:r>
        <w:rPr>
          <w:szCs w:val="28"/>
        </w:rPr>
        <w:t xml:space="preserve"> г.</w:t>
      </w:r>
      <w:r w:rsidRPr="000521EC">
        <w:rPr>
          <w:szCs w:val="28"/>
        </w:rPr>
        <w:t xml:space="preserve"> </w:t>
      </w:r>
    </w:p>
    <w:p w14:paraId="57320D48" w14:textId="77777777" w:rsidR="000521EC" w:rsidRDefault="000521EC" w:rsidP="0000141F">
      <w:pPr>
        <w:pStyle w:val="a3"/>
        <w:spacing w:line="300" w:lineRule="exact"/>
        <w:ind w:firstLine="0"/>
        <w:jc w:val="center"/>
        <w:rPr>
          <w:b/>
          <w:bCs/>
          <w:szCs w:val="28"/>
        </w:rPr>
      </w:pPr>
    </w:p>
    <w:p w14:paraId="36ECB612" w14:textId="5624A746" w:rsidR="0000141F" w:rsidRPr="00B525DA" w:rsidRDefault="0000141F" w:rsidP="0000141F">
      <w:pPr>
        <w:pStyle w:val="a3"/>
        <w:spacing w:line="300" w:lineRule="exact"/>
        <w:ind w:firstLine="0"/>
        <w:jc w:val="center"/>
        <w:rPr>
          <w:b/>
          <w:bCs/>
          <w:szCs w:val="28"/>
        </w:rPr>
      </w:pPr>
      <w:r w:rsidRPr="00B525DA">
        <w:rPr>
          <w:b/>
          <w:bCs/>
          <w:szCs w:val="28"/>
        </w:rPr>
        <w:t>Ежегодный доклад</w:t>
      </w:r>
    </w:p>
    <w:p w14:paraId="32119792" w14:textId="77777777" w:rsidR="0000141F" w:rsidRPr="00B525DA" w:rsidRDefault="0000141F" w:rsidP="0000141F">
      <w:pPr>
        <w:pStyle w:val="a3"/>
        <w:spacing w:line="300" w:lineRule="exact"/>
        <w:ind w:firstLine="0"/>
        <w:jc w:val="center"/>
        <w:rPr>
          <w:b/>
          <w:bCs/>
          <w:szCs w:val="28"/>
        </w:rPr>
      </w:pPr>
      <w:r w:rsidRPr="00B525DA">
        <w:rPr>
          <w:b/>
          <w:bCs/>
          <w:szCs w:val="28"/>
        </w:rPr>
        <w:t>о состоянии и развитии конкуренции на территории</w:t>
      </w:r>
    </w:p>
    <w:p w14:paraId="67F09D5E" w14:textId="5132E8AF" w:rsidR="0000141F" w:rsidRPr="00B525DA" w:rsidRDefault="00323E43" w:rsidP="0000141F">
      <w:pPr>
        <w:pStyle w:val="a3"/>
        <w:spacing w:line="300" w:lineRule="exact"/>
        <w:ind w:firstLine="0"/>
        <w:jc w:val="center"/>
        <w:rPr>
          <w:b/>
          <w:bCs/>
          <w:szCs w:val="28"/>
        </w:rPr>
      </w:pPr>
      <w:r>
        <w:rPr>
          <w:b/>
          <w:bCs/>
          <w:szCs w:val="28"/>
        </w:rPr>
        <w:t>Добровского</w:t>
      </w:r>
      <w:r w:rsidR="0000141F" w:rsidRPr="00B525DA">
        <w:rPr>
          <w:b/>
          <w:bCs/>
          <w:szCs w:val="28"/>
        </w:rPr>
        <w:t xml:space="preserve"> муни</w:t>
      </w:r>
      <w:r w:rsidR="007B12F0" w:rsidRPr="00B525DA">
        <w:rPr>
          <w:b/>
          <w:bCs/>
          <w:szCs w:val="28"/>
        </w:rPr>
        <w:t xml:space="preserve">ципального </w:t>
      </w:r>
      <w:r w:rsidR="00C96347">
        <w:rPr>
          <w:b/>
          <w:bCs/>
          <w:szCs w:val="28"/>
        </w:rPr>
        <w:t>округа</w:t>
      </w:r>
      <w:r w:rsidR="007B12F0" w:rsidRPr="00B525DA">
        <w:rPr>
          <w:b/>
          <w:bCs/>
          <w:szCs w:val="28"/>
        </w:rPr>
        <w:t xml:space="preserve"> </w:t>
      </w:r>
    </w:p>
    <w:p w14:paraId="14D21D7B" w14:textId="66F35954" w:rsidR="0000141F" w:rsidRPr="00B525DA" w:rsidRDefault="00274114" w:rsidP="0000141F">
      <w:pPr>
        <w:pStyle w:val="a3"/>
        <w:spacing w:line="300" w:lineRule="exact"/>
        <w:ind w:firstLine="0"/>
        <w:jc w:val="center"/>
        <w:rPr>
          <w:b/>
          <w:bCs/>
          <w:szCs w:val="28"/>
        </w:rPr>
      </w:pPr>
      <w:r>
        <w:rPr>
          <w:b/>
          <w:bCs/>
          <w:szCs w:val="28"/>
        </w:rPr>
        <w:t>за 202</w:t>
      </w:r>
      <w:r w:rsidR="00C96347" w:rsidRPr="005F6603">
        <w:rPr>
          <w:b/>
          <w:bCs/>
          <w:szCs w:val="28"/>
        </w:rPr>
        <w:t>3</w:t>
      </w:r>
      <w:r w:rsidR="0000141F" w:rsidRPr="00B525DA">
        <w:rPr>
          <w:b/>
          <w:bCs/>
          <w:szCs w:val="28"/>
        </w:rPr>
        <w:t xml:space="preserve"> год</w:t>
      </w:r>
    </w:p>
    <w:p w14:paraId="5BC1B499" w14:textId="77777777" w:rsidR="0000141F" w:rsidRPr="00B525DA" w:rsidRDefault="0000141F" w:rsidP="0000141F">
      <w:pPr>
        <w:pStyle w:val="a3"/>
        <w:spacing w:line="300" w:lineRule="exact"/>
        <w:rPr>
          <w:bCs/>
          <w:szCs w:val="28"/>
        </w:rPr>
      </w:pPr>
    </w:p>
    <w:p w14:paraId="313A4546" w14:textId="77777777" w:rsidR="0000141F" w:rsidRPr="00B525DA" w:rsidRDefault="0000141F" w:rsidP="0000141F">
      <w:pPr>
        <w:pStyle w:val="a3"/>
        <w:spacing w:line="300" w:lineRule="exact"/>
        <w:ind w:firstLine="0"/>
        <w:jc w:val="center"/>
        <w:rPr>
          <w:b/>
          <w:bCs/>
          <w:szCs w:val="28"/>
        </w:rPr>
      </w:pPr>
      <w:r w:rsidRPr="00B525DA">
        <w:rPr>
          <w:b/>
          <w:bCs/>
          <w:szCs w:val="28"/>
        </w:rPr>
        <w:t>1. Общая информация</w:t>
      </w:r>
    </w:p>
    <w:p w14:paraId="2380534A" w14:textId="77777777" w:rsidR="0000141F" w:rsidRPr="00B525DA" w:rsidRDefault="0000141F" w:rsidP="0000141F">
      <w:pPr>
        <w:pStyle w:val="a3"/>
        <w:spacing w:line="300" w:lineRule="exact"/>
        <w:rPr>
          <w:szCs w:val="28"/>
        </w:rPr>
      </w:pPr>
    </w:p>
    <w:p w14:paraId="0D0814F4" w14:textId="36585A38" w:rsidR="0000141F" w:rsidRPr="00B525DA" w:rsidRDefault="0000141F" w:rsidP="0000141F">
      <w:pPr>
        <w:autoSpaceDE w:val="0"/>
        <w:autoSpaceDN w:val="0"/>
        <w:adjustRightInd w:val="0"/>
        <w:spacing w:line="300" w:lineRule="exact"/>
        <w:ind w:firstLine="708"/>
        <w:jc w:val="both"/>
        <w:rPr>
          <w:rFonts w:ascii="Times New Roman" w:hAnsi="Times New Roman" w:cs="Times New Roman"/>
          <w:sz w:val="28"/>
          <w:szCs w:val="28"/>
        </w:rPr>
      </w:pPr>
      <w:r w:rsidRPr="00B525DA">
        <w:rPr>
          <w:rFonts w:ascii="Times New Roman" w:hAnsi="Times New Roman" w:cs="Times New Roman"/>
          <w:sz w:val="28"/>
          <w:szCs w:val="28"/>
        </w:rPr>
        <w:t>Ежегодный доклад о состоянии и развитии конкуренци</w:t>
      </w:r>
      <w:r w:rsidR="00B525DA">
        <w:rPr>
          <w:rFonts w:ascii="Times New Roman" w:hAnsi="Times New Roman" w:cs="Times New Roman"/>
          <w:sz w:val="28"/>
          <w:szCs w:val="28"/>
        </w:rPr>
        <w:t xml:space="preserve">и на территории </w:t>
      </w:r>
      <w:r w:rsidR="00323E43">
        <w:rPr>
          <w:rFonts w:ascii="Times New Roman" w:hAnsi="Times New Roman" w:cs="Times New Roman"/>
          <w:sz w:val="28"/>
          <w:szCs w:val="28"/>
        </w:rPr>
        <w:t>Добровского</w:t>
      </w:r>
      <w:r w:rsidRPr="00B525DA">
        <w:rPr>
          <w:rFonts w:ascii="Times New Roman" w:hAnsi="Times New Roman" w:cs="Times New Roman"/>
          <w:sz w:val="28"/>
          <w:szCs w:val="28"/>
        </w:rPr>
        <w:t xml:space="preserve"> муни</w:t>
      </w:r>
      <w:r w:rsidR="000779E0">
        <w:rPr>
          <w:rFonts w:ascii="Times New Roman" w:hAnsi="Times New Roman" w:cs="Times New Roman"/>
          <w:sz w:val="28"/>
          <w:szCs w:val="28"/>
        </w:rPr>
        <w:t xml:space="preserve">ципального </w:t>
      </w:r>
      <w:r w:rsidR="00C96347">
        <w:rPr>
          <w:rFonts w:ascii="Times New Roman" w:hAnsi="Times New Roman" w:cs="Times New Roman"/>
          <w:sz w:val="28"/>
          <w:szCs w:val="28"/>
        </w:rPr>
        <w:t>округа</w:t>
      </w:r>
      <w:r w:rsidR="000779E0">
        <w:rPr>
          <w:rFonts w:ascii="Times New Roman" w:hAnsi="Times New Roman" w:cs="Times New Roman"/>
          <w:sz w:val="28"/>
          <w:szCs w:val="28"/>
        </w:rPr>
        <w:t xml:space="preserve">  за 202</w:t>
      </w:r>
      <w:r w:rsidR="00C96347">
        <w:rPr>
          <w:rFonts w:ascii="Times New Roman" w:hAnsi="Times New Roman" w:cs="Times New Roman"/>
          <w:sz w:val="28"/>
          <w:szCs w:val="28"/>
        </w:rPr>
        <w:t>3</w:t>
      </w:r>
      <w:r w:rsidR="000779E0">
        <w:rPr>
          <w:rFonts w:ascii="Times New Roman" w:hAnsi="Times New Roman" w:cs="Times New Roman"/>
          <w:sz w:val="28"/>
          <w:szCs w:val="28"/>
        </w:rPr>
        <w:t xml:space="preserve"> год </w:t>
      </w:r>
      <w:r w:rsidRPr="00B525DA">
        <w:rPr>
          <w:rFonts w:ascii="Times New Roman" w:hAnsi="Times New Roman" w:cs="Times New Roman"/>
          <w:sz w:val="28"/>
          <w:szCs w:val="28"/>
        </w:rPr>
        <w:t>(далее – Доклад) подготовлен на основании распоряжения Правител</w:t>
      </w:r>
      <w:r w:rsidR="000779E0">
        <w:rPr>
          <w:rFonts w:ascii="Times New Roman" w:hAnsi="Times New Roman" w:cs="Times New Roman"/>
          <w:sz w:val="28"/>
          <w:szCs w:val="28"/>
        </w:rPr>
        <w:t>ьства Российской Федерации от 17.04.2019 г. № 76</w:t>
      </w:r>
      <w:r w:rsidRPr="00B525DA">
        <w:rPr>
          <w:rFonts w:ascii="Times New Roman" w:hAnsi="Times New Roman" w:cs="Times New Roman"/>
          <w:sz w:val="28"/>
          <w:szCs w:val="28"/>
        </w:rPr>
        <w:t xml:space="preserve">8-р, которым утверждён Стандарт развития конкуренции в субъектах Российской Федерации (далее – Стандарт). Доклад является документом, формируемым в целях обеспечения </w:t>
      </w:r>
      <w:r w:rsidR="005F67AB">
        <w:rPr>
          <w:rFonts w:ascii="Times New Roman" w:hAnsi="Times New Roman" w:cs="Times New Roman"/>
          <w:sz w:val="28"/>
          <w:szCs w:val="28"/>
        </w:rPr>
        <w:t xml:space="preserve">структурных подразделений </w:t>
      </w:r>
      <w:r w:rsidR="00B525DA">
        <w:rPr>
          <w:rFonts w:ascii="Times New Roman" w:hAnsi="Times New Roman" w:cs="Times New Roman"/>
          <w:sz w:val="28"/>
          <w:szCs w:val="28"/>
        </w:rPr>
        <w:t xml:space="preserve"> </w:t>
      </w:r>
      <w:r w:rsidR="00323E43">
        <w:rPr>
          <w:rFonts w:ascii="Times New Roman" w:hAnsi="Times New Roman" w:cs="Times New Roman"/>
          <w:sz w:val="28"/>
          <w:szCs w:val="28"/>
        </w:rPr>
        <w:t>Добровского</w:t>
      </w:r>
      <w:r w:rsidRPr="00B525DA">
        <w:rPr>
          <w:rFonts w:ascii="Times New Roman" w:hAnsi="Times New Roman" w:cs="Times New Roman"/>
          <w:sz w:val="28"/>
          <w:szCs w:val="28"/>
        </w:rPr>
        <w:t xml:space="preserve"> муниципального </w:t>
      </w:r>
      <w:r w:rsidR="00C96347">
        <w:rPr>
          <w:rFonts w:ascii="Times New Roman" w:hAnsi="Times New Roman" w:cs="Times New Roman"/>
          <w:sz w:val="28"/>
          <w:szCs w:val="28"/>
        </w:rPr>
        <w:t>округа</w:t>
      </w:r>
      <w:r w:rsidRPr="00B525DA">
        <w:rPr>
          <w:rFonts w:ascii="Times New Roman" w:hAnsi="Times New Roman" w:cs="Times New Roman"/>
          <w:sz w:val="28"/>
          <w:szCs w:val="28"/>
        </w:rPr>
        <w:t xml:space="preserve"> (далее – органы местного самоуправления), юридических лиц, индивидуальных предпринимателей и населения </w:t>
      </w:r>
      <w:r w:rsidR="00C96347">
        <w:rPr>
          <w:rFonts w:ascii="Times New Roman" w:hAnsi="Times New Roman" w:cs="Times New Roman"/>
          <w:sz w:val="28"/>
          <w:szCs w:val="28"/>
        </w:rPr>
        <w:t>округа</w:t>
      </w:r>
      <w:r w:rsidRPr="00B525DA">
        <w:rPr>
          <w:rFonts w:ascii="Times New Roman" w:hAnsi="Times New Roman" w:cs="Times New Roman"/>
          <w:sz w:val="28"/>
          <w:szCs w:val="28"/>
        </w:rPr>
        <w:t xml:space="preserve"> систематизированной аналитической информацией о состоянии и развит</w:t>
      </w:r>
      <w:r w:rsidR="00B525DA">
        <w:rPr>
          <w:rFonts w:ascii="Times New Roman" w:hAnsi="Times New Roman" w:cs="Times New Roman"/>
          <w:sz w:val="28"/>
          <w:szCs w:val="28"/>
        </w:rPr>
        <w:t xml:space="preserve">ии конкуренции в </w:t>
      </w:r>
      <w:r w:rsidR="007B22D3">
        <w:rPr>
          <w:rFonts w:ascii="Times New Roman" w:hAnsi="Times New Roman" w:cs="Times New Roman"/>
          <w:sz w:val="28"/>
          <w:szCs w:val="28"/>
        </w:rPr>
        <w:t>Добровском</w:t>
      </w:r>
      <w:r w:rsidRPr="00B525DA">
        <w:rPr>
          <w:rFonts w:ascii="Times New Roman" w:hAnsi="Times New Roman" w:cs="Times New Roman"/>
          <w:sz w:val="28"/>
          <w:szCs w:val="28"/>
        </w:rPr>
        <w:t xml:space="preserve"> муниципальном</w:t>
      </w:r>
      <w:r w:rsidR="00B525DA">
        <w:rPr>
          <w:rFonts w:ascii="Times New Roman" w:hAnsi="Times New Roman" w:cs="Times New Roman"/>
          <w:sz w:val="28"/>
          <w:szCs w:val="28"/>
        </w:rPr>
        <w:t xml:space="preserve"> </w:t>
      </w:r>
      <w:r w:rsidR="00C96347">
        <w:rPr>
          <w:rFonts w:ascii="Times New Roman" w:hAnsi="Times New Roman" w:cs="Times New Roman"/>
          <w:sz w:val="28"/>
          <w:szCs w:val="28"/>
        </w:rPr>
        <w:t>округе</w:t>
      </w:r>
      <w:r w:rsidR="00B525DA">
        <w:rPr>
          <w:rFonts w:ascii="Times New Roman" w:hAnsi="Times New Roman" w:cs="Times New Roman"/>
          <w:sz w:val="28"/>
          <w:szCs w:val="28"/>
        </w:rPr>
        <w:t xml:space="preserve"> (далее – </w:t>
      </w:r>
      <w:r w:rsidR="00323E43">
        <w:rPr>
          <w:rFonts w:ascii="Times New Roman" w:hAnsi="Times New Roman" w:cs="Times New Roman"/>
          <w:sz w:val="28"/>
          <w:szCs w:val="28"/>
        </w:rPr>
        <w:t>Добровский</w:t>
      </w:r>
      <w:r w:rsidR="00B525DA">
        <w:rPr>
          <w:rFonts w:ascii="Times New Roman" w:hAnsi="Times New Roman" w:cs="Times New Roman"/>
          <w:sz w:val="28"/>
          <w:szCs w:val="28"/>
        </w:rPr>
        <w:t xml:space="preserve"> </w:t>
      </w:r>
      <w:r w:rsidRPr="00B525DA">
        <w:rPr>
          <w:rFonts w:ascii="Times New Roman" w:hAnsi="Times New Roman" w:cs="Times New Roman"/>
          <w:sz w:val="28"/>
          <w:szCs w:val="28"/>
        </w:rPr>
        <w:t xml:space="preserve"> </w:t>
      </w:r>
      <w:r w:rsidR="00C96347">
        <w:rPr>
          <w:rFonts w:ascii="Times New Roman" w:hAnsi="Times New Roman" w:cs="Times New Roman"/>
          <w:sz w:val="28"/>
          <w:szCs w:val="28"/>
        </w:rPr>
        <w:t>округ</w:t>
      </w:r>
      <w:r w:rsidRPr="00B525DA">
        <w:rPr>
          <w:rFonts w:ascii="Times New Roman" w:hAnsi="Times New Roman" w:cs="Times New Roman"/>
          <w:sz w:val="28"/>
          <w:szCs w:val="28"/>
        </w:rPr>
        <w:t xml:space="preserve">). </w:t>
      </w:r>
    </w:p>
    <w:p w14:paraId="0A188AAB" w14:textId="527A811B" w:rsidR="0000141F" w:rsidRPr="00B525DA" w:rsidRDefault="0000141F" w:rsidP="0000141F">
      <w:pPr>
        <w:autoSpaceDE w:val="0"/>
        <w:autoSpaceDN w:val="0"/>
        <w:adjustRightInd w:val="0"/>
        <w:spacing w:line="300" w:lineRule="exact"/>
        <w:ind w:firstLine="708"/>
        <w:jc w:val="both"/>
        <w:rPr>
          <w:rFonts w:ascii="Times New Roman" w:hAnsi="Times New Roman" w:cs="Times New Roman"/>
          <w:sz w:val="28"/>
          <w:szCs w:val="28"/>
        </w:rPr>
      </w:pPr>
      <w:r w:rsidRPr="00B525DA">
        <w:rPr>
          <w:rFonts w:ascii="Times New Roman" w:hAnsi="Times New Roman" w:cs="Times New Roman"/>
          <w:sz w:val="28"/>
          <w:szCs w:val="28"/>
        </w:rPr>
        <w:t xml:space="preserve">Развитие конкуренции - важный и необходимый шаг к формированию экономики, как </w:t>
      </w:r>
      <w:r w:rsidR="00C96347">
        <w:rPr>
          <w:rFonts w:ascii="Times New Roman" w:hAnsi="Times New Roman" w:cs="Times New Roman"/>
          <w:sz w:val="28"/>
          <w:szCs w:val="28"/>
        </w:rPr>
        <w:t>округа</w:t>
      </w:r>
      <w:r w:rsidRPr="00B525DA">
        <w:rPr>
          <w:rFonts w:ascii="Times New Roman" w:hAnsi="Times New Roman" w:cs="Times New Roman"/>
          <w:sz w:val="28"/>
          <w:szCs w:val="28"/>
        </w:rPr>
        <w:t>, так и региона, которая способствует снижению цен, повышению качества продукции и услуг за счет состязательности участников рынка. Доклад является основой для определения органами местного самоуправления приоритетных направлений деятельности по обеспечению конкуренции, а также для разработки мер по обеспечению конкуренции.</w:t>
      </w:r>
    </w:p>
    <w:p w14:paraId="6A8C742C" w14:textId="7689E996" w:rsidR="00B525DA" w:rsidRPr="008B6A6D" w:rsidRDefault="008B6A6D" w:rsidP="008B6A6D">
      <w:pPr>
        <w:shd w:val="clear" w:color="auto" w:fill="FFFFFF"/>
        <w:spacing w:after="169"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8"/>
          <w:szCs w:val="28"/>
        </w:rPr>
        <w:t xml:space="preserve">    </w:t>
      </w:r>
      <w:r w:rsidR="005F67AB">
        <w:rPr>
          <w:rFonts w:ascii="Times New Roman" w:hAnsi="Times New Roman" w:cs="Times New Roman"/>
          <w:sz w:val="28"/>
          <w:szCs w:val="28"/>
        </w:rPr>
        <w:tab/>
      </w:r>
      <w:r w:rsidRPr="008B6A6D">
        <w:rPr>
          <w:rFonts w:ascii="Times New Roman" w:hAnsi="Times New Roman" w:cs="Times New Roman"/>
          <w:sz w:val="28"/>
          <w:szCs w:val="28"/>
        </w:rPr>
        <w:t xml:space="preserve">В докладе </w:t>
      </w:r>
      <w:r w:rsidR="00323E43">
        <w:rPr>
          <w:rFonts w:ascii="Times New Roman" w:hAnsi="Times New Roman" w:cs="Times New Roman"/>
          <w:sz w:val="28"/>
          <w:szCs w:val="28"/>
        </w:rPr>
        <w:t xml:space="preserve">отражены основные мероприятия, проводимые администрацией Добровского </w:t>
      </w:r>
      <w:r w:rsidR="00C96347">
        <w:rPr>
          <w:rFonts w:ascii="Times New Roman" w:hAnsi="Times New Roman" w:cs="Times New Roman"/>
          <w:sz w:val="28"/>
          <w:szCs w:val="28"/>
        </w:rPr>
        <w:t>округа</w:t>
      </w:r>
      <w:r w:rsidR="00323E43">
        <w:rPr>
          <w:rFonts w:ascii="Times New Roman" w:hAnsi="Times New Roman" w:cs="Times New Roman"/>
          <w:sz w:val="28"/>
          <w:szCs w:val="28"/>
        </w:rPr>
        <w:t xml:space="preserve"> по развитию конкуренции  на территории </w:t>
      </w:r>
      <w:r w:rsidR="00C96347">
        <w:rPr>
          <w:rFonts w:ascii="Times New Roman" w:hAnsi="Times New Roman" w:cs="Times New Roman"/>
          <w:sz w:val="28"/>
          <w:szCs w:val="28"/>
        </w:rPr>
        <w:t>округа</w:t>
      </w:r>
      <w:r w:rsidR="00323E43">
        <w:rPr>
          <w:rFonts w:ascii="Times New Roman" w:hAnsi="Times New Roman" w:cs="Times New Roman"/>
          <w:sz w:val="28"/>
          <w:szCs w:val="28"/>
        </w:rPr>
        <w:t>.</w:t>
      </w:r>
      <w:r w:rsidRPr="008B6A6D">
        <w:rPr>
          <w:rFonts w:ascii="Times New Roman" w:hAnsi="Times New Roman" w:cs="Times New Roman"/>
          <w:sz w:val="28"/>
          <w:szCs w:val="28"/>
        </w:rPr>
        <w:t xml:space="preserve"> Представлен анализ конкурентной среды на рынках товаров и услуг </w:t>
      </w:r>
      <w:r w:rsidR="00C96347">
        <w:rPr>
          <w:rFonts w:ascii="Times New Roman" w:hAnsi="Times New Roman" w:cs="Times New Roman"/>
          <w:sz w:val="28"/>
          <w:szCs w:val="28"/>
        </w:rPr>
        <w:t>округа</w:t>
      </w:r>
      <w:r w:rsidRPr="008B6A6D">
        <w:rPr>
          <w:rFonts w:ascii="Times New Roman" w:hAnsi="Times New Roman" w:cs="Times New Roman"/>
          <w:sz w:val="28"/>
          <w:szCs w:val="28"/>
        </w:rPr>
        <w:t>, дана характеристика состояния конкуренции на рынках, отражены результаты мониторинга состояния конкурентной среды на рынках товаров и услуг, а также рассмотрены основные проблемы их функционирования.</w:t>
      </w:r>
    </w:p>
    <w:p w14:paraId="2951A2B6" w14:textId="1CF875E6" w:rsidR="00B525DA" w:rsidRPr="001D3298" w:rsidRDefault="004D63BD" w:rsidP="001D3298">
      <w:pPr>
        <w:shd w:val="clear" w:color="auto" w:fill="FFFFFF"/>
        <w:spacing w:before="100" w:beforeAutospacing="1" w:after="100" w:afterAutospacing="1" w:line="339" w:lineRule="atLeast"/>
        <w:ind w:left="424"/>
        <w:jc w:val="center"/>
        <w:rPr>
          <w:rFonts w:ascii="Times New Roman" w:eastAsia="Times New Roman" w:hAnsi="Times New Roman" w:cs="Times New Roman"/>
          <w:color w:val="000000"/>
          <w:sz w:val="28"/>
          <w:szCs w:val="28"/>
          <w:lang w:eastAsia="ru-RU"/>
        </w:rPr>
      </w:pPr>
      <w:r w:rsidRPr="004D63BD">
        <w:rPr>
          <w:rFonts w:ascii="Times New Roman" w:eastAsia="Times New Roman" w:hAnsi="Times New Roman" w:cs="Times New Roman"/>
          <w:b/>
          <w:bCs/>
          <w:color w:val="000000"/>
          <w:sz w:val="28"/>
          <w:szCs w:val="28"/>
          <w:lang w:eastAsia="ru-RU"/>
        </w:rPr>
        <w:t>2.</w:t>
      </w:r>
      <w:r w:rsidR="00B525DA" w:rsidRPr="004D63BD">
        <w:rPr>
          <w:rFonts w:ascii="Times New Roman" w:eastAsia="Times New Roman" w:hAnsi="Times New Roman" w:cs="Times New Roman"/>
          <w:b/>
          <w:bCs/>
          <w:color w:val="000000"/>
          <w:sz w:val="28"/>
          <w:szCs w:val="28"/>
          <w:lang w:eastAsia="ru-RU"/>
        </w:rPr>
        <w:t xml:space="preserve">Внедрение на территории </w:t>
      </w:r>
      <w:r w:rsidR="00323E43">
        <w:rPr>
          <w:rFonts w:ascii="Times New Roman" w:eastAsia="Times New Roman" w:hAnsi="Times New Roman" w:cs="Times New Roman"/>
          <w:b/>
          <w:bCs/>
          <w:color w:val="000000"/>
          <w:sz w:val="28"/>
          <w:szCs w:val="28"/>
          <w:lang w:eastAsia="ru-RU"/>
        </w:rPr>
        <w:t>Добровского</w:t>
      </w:r>
      <w:r>
        <w:rPr>
          <w:rFonts w:ascii="Times New Roman" w:eastAsia="Times New Roman" w:hAnsi="Times New Roman" w:cs="Times New Roman"/>
          <w:b/>
          <w:bCs/>
          <w:color w:val="000000"/>
          <w:sz w:val="28"/>
          <w:szCs w:val="28"/>
          <w:lang w:eastAsia="ru-RU"/>
        </w:rPr>
        <w:t xml:space="preserve">  </w:t>
      </w:r>
      <w:r w:rsidR="00C96347">
        <w:rPr>
          <w:rFonts w:ascii="Times New Roman" w:eastAsia="Times New Roman" w:hAnsi="Times New Roman" w:cs="Times New Roman"/>
          <w:b/>
          <w:bCs/>
          <w:color w:val="000000"/>
          <w:sz w:val="28"/>
          <w:szCs w:val="28"/>
          <w:lang w:eastAsia="ru-RU"/>
        </w:rPr>
        <w:t>округа</w:t>
      </w:r>
      <w:r w:rsidR="00B525DA" w:rsidRPr="004D63BD">
        <w:rPr>
          <w:rFonts w:ascii="Times New Roman" w:eastAsia="Times New Roman" w:hAnsi="Times New Roman" w:cs="Times New Roman"/>
          <w:b/>
          <w:bCs/>
          <w:color w:val="000000"/>
          <w:sz w:val="28"/>
          <w:szCs w:val="28"/>
          <w:lang w:eastAsia="ru-RU"/>
        </w:rPr>
        <w:t xml:space="preserve"> элементов Стандарта развития конкуренции в субъектах Российской Федерации</w:t>
      </w:r>
    </w:p>
    <w:p w14:paraId="3BDBFB15" w14:textId="0FFF13F7" w:rsidR="00B525DA" w:rsidRPr="00753068" w:rsidRDefault="00753068" w:rsidP="00753068">
      <w:pPr>
        <w:shd w:val="clear" w:color="auto" w:fill="FFFFFF"/>
        <w:spacing w:after="169"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B525DA" w:rsidRPr="00753068">
        <w:rPr>
          <w:rFonts w:ascii="Times New Roman" w:eastAsia="Times New Roman" w:hAnsi="Times New Roman" w:cs="Times New Roman"/>
          <w:color w:val="000000"/>
          <w:sz w:val="28"/>
          <w:szCs w:val="28"/>
          <w:lang w:eastAsia="ru-RU"/>
        </w:rPr>
        <w:t>Одним из основных направлений деятельност</w:t>
      </w:r>
      <w:r w:rsidR="00323E43">
        <w:rPr>
          <w:rFonts w:ascii="Times New Roman" w:eastAsia="Times New Roman" w:hAnsi="Times New Roman" w:cs="Times New Roman"/>
          <w:color w:val="000000"/>
          <w:sz w:val="28"/>
          <w:szCs w:val="28"/>
          <w:lang w:eastAsia="ru-RU"/>
        </w:rPr>
        <w:t>и а</w:t>
      </w:r>
      <w:r w:rsidR="000F708B">
        <w:rPr>
          <w:rFonts w:ascii="Times New Roman" w:eastAsia="Times New Roman" w:hAnsi="Times New Roman" w:cs="Times New Roman"/>
          <w:color w:val="000000"/>
          <w:sz w:val="28"/>
          <w:szCs w:val="28"/>
          <w:lang w:eastAsia="ru-RU"/>
        </w:rPr>
        <w:t xml:space="preserve">дминистрации </w:t>
      </w:r>
      <w:r w:rsidR="00C96347">
        <w:rPr>
          <w:rFonts w:ascii="Times New Roman" w:eastAsia="Times New Roman" w:hAnsi="Times New Roman" w:cs="Times New Roman"/>
          <w:color w:val="000000"/>
          <w:sz w:val="28"/>
          <w:szCs w:val="28"/>
          <w:lang w:eastAsia="ru-RU"/>
        </w:rPr>
        <w:t>округа</w:t>
      </w:r>
      <w:r w:rsidR="00B525DA" w:rsidRPr="00753068">
        <w:rPr>
          <w:rFonts w:ascii="Times New Roman" w:eastAsia="Times New Roman" w:hAnsi="Times New Roman" w:cs="Times New Roman"/>
          <w:color w:val="000000"/>
          <w:sz w:val="28"/>
          <w:szCs w:val="28"/>
          <w:lang w:eastAsia="ru-RU"/>
        </w:rPr>
        <w:t xml:space="preserve"> является создание условий для развития конкуренции между хозяйствующими субъектами в отраслях экономики.</w:t>
      </w:r>
    </w:p>
    <w:p w14:paraId="013C1BBD" w14:textId="77777777" w:rsidR="00B525DA" w:rsidRPr="00753068" w:rsidRDefault="00663A5C" w:rsidP="00753068">
      <w:pPr>
        <w:shd w:val="clear" w:color="auto" w:fill="FFFFFF"/>
        <w:spacing w:after="169"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525DA" w:rsidRPr="00753068">
        <w:rPr>
          <w:rFonts w:ascii="Times New Roman" w:eastAsia="Times New Roman" w:hAnsi="Times New Roman" w:cs="Times New Roman"/>
          <w:color w:val="000000"/>
          <w:sz w:val="28"/>
          <w:szCs w:val="28"/>
          <w:lang w:eastAsia="ru-RU"/>
        </w:rPr>
        <w:t>Правительством Российск</w:t>
      </w:r>
      <w:r w:rsidR="00255C27">
        <w:rPr>
          <w:rFonts w:ascii="Times New Roman" w:eastAsia="Times New Roman" w:hAnsi="Times New Roman" w:cs="Times New Roman"/>
          <w:color w:val="000000"/>
          <w:sz w:val="28"/>
          <w:szCs w:val="28"/>
          <w:lang w:eastAsia="ru-RU"/>
        </w:rPr>
        <w:t>ой Федерации распоряжением от 17.04.2019</w:t>
      </w:r>
      <w:r w:rsidR="00B525DA" w:rsidRPr="00753068">
        <w:rPr>
          <w:rFonts w:ascii="Times New Roman" w:eastAsia="Times New Roman" w:hAnsi="Times New Roman" w:cs="Times New Roman"/>
          <w:color w:val="000000"/>
          <w:sz w:val="28"/>
          <w:szCs w:val="28"/>
          <w:lang w:eastAsia="ru-RU"/>
        </w:rPr>
        <w:t xml:space="preserve"> года № </w:t>
      </w:r>
      <w:r w:rsidR="00255C27">
        <w:rPr>
          <w:rFonts w:ascii="Times New Roman" w:eastAsia="Times New Roman" w:hAnsi="Times New Roman" w:cs="Times New Roman"/>
          <w:color w:val="000000"/>
          <w:sz w:val="28"/>
          <w:szCs w:val="28"/>
          <w:lang w:eastAsia="ru-RU"/>
        </w:rPr>
        <w:t>76</w:t>
      </w:r>
      <w:r w:rsidR="00B525DA" w:rsidRPr="00753068">
        <w:rPr>
          <w:rFonts w:ascii="Times New Roman" w:eastAsia="Times New Roman" w:hAnsi="Times New Roman" w:cs="Times New Roman"/>
          <w:color w:val="000000"/>
          <w:sz w:val="28"/>
          <w:szCs w:val="28"/>
          <w:lang w:eastAsia="ru-RU"/>
        </w:rPr>
        <w:t>8-р утвержден Стандарт развития конкуренции в субъектах Российской Федерации для установления системного и единообразного подхода к осуществлению деятельности по развитию конкуренции на территории всей Российской Федерации.</w:t>
      </w:r>
    </w:p>
    <w:p w14:paraId="7A00E398" w14:textId="10898E45" w:rsidR="00B525DA" w:rsidRPr="0098528E" w:rsidRDefault="00FB601B" w:rsidP="0098528E">
      <w:pPr>
        <w:shd w:val="clear" w:color="auto" w:fill="FFFFFF"/>
        <w:spacing w:after="169"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525DA" w:rsidRPr="0098528E">
        <w:rPr>
          <w:rFonts w:ascii="Times New Roman" w:eastAsia="Times New Roman" w:hAnsi="Times New Roman" w:cs="Times New Roman"/>
          <w:color w:val="000000"/>
          <w:sz w:val="28"/>
          <w:szCs w:val="28"/>
          <w:lang w:eastAsia="ru-RU"/>
        </w:rPr>
        <w:t>Структурным подразделение</w:t>
      </w:r>
      <w:r w:rsidR="00323E43">
        <w:rPr>
          <w:rFonts w:ascii="Times New Roman" w:eastAsia="Times New Roman" w:hAnsi="Times New Roman" w:cs="Times New Roman"/>
          <w:color w:val="000000"/>
          <w:sz w:val="28"/>
          <w:szCs w:val="28"/>
          <w:lang w:eastAsia="ru-RU"/>
        </w:rPr>
        <w:t>м а</w:t>
      </w:r>
      <w:r w:rsidR="00C05705">
        <w:rPr>
          <w:rFonts w:ascii="Times New Roman" w:eastAsia="Times New Roman" w:hAnsi="Times New Roman" w:cs="Times New Roman"/>
          <w:color w:val="000000"/>
          <w:sz w:val="28"/>
          <w:szCs w:val="28"/>
          <w:lang w:eastAsia="ru-RU"/>
        </w:rPr>
        <w:t>дминистрации</w:t>
      </w:r>
      <w:r w:rsidR="004E0C25">
        <w:rPr>
          <w:rFonts w:ascii="Times New Roman" w:eastAsia="Times New Roman" w:hAnsi="Times New Roman" w:cs="Times New Roman"/>
          <w:color w:val="000000"/>
          <w:sz w:val="28"/>
          <w:szCs w:val="28"/>
          <w:lang w:eastAsia="ru-RU"/>
        </w:rPr>
        <w:t xml:space="preserve"> </w:t>
      </w:r>
      <w:r w:rsidR="00C96347">
        <w:rPr>
          <w:rFonts w:ascii="Times New Roman" w:eastAsia="Times New Roman" w:hAnsi="Times New Roman" w:cs="Times New Roman"/>
          <w:color w:val="000000"/>
          <w:sz w:val="28"/>
          <w:szCs w:val="28"/>
          <w:lang w:eastAsia="ru-RU"/>
        </w:rPr>
        <w:t>округа</w:t>
      </w:r>
      <w:r w:rsidR="00B525DA" w:rsidRPr="0098528E">
        <w:rPr>
          <w:rFonts w:ascii="Times New Roman" w:eastAsia="Times New Roman" w:hAnsi="Times New Roman" w:cs="Times New Roman"/>
          <w:color w:val="000000"/>
          <w:sz w:val="28"/>
          <w:szCs w:val="28"/>
          <w:lang w:eastAsia="ru-RU"/>
        </w:rPr>
        <w:t>, ответств</w:t>
      </w:r>
      <w:r w:rsidR="00255C27">
        <w:rPr>
          <w:rFonts w:ascii="Times New Roman" w:eastAsia="Times New Roman" w:hAnsi="Times New Roman" w:cs="Times New Roman"/>
          <w:color w:val="000000"/>
          <w:sz w:val="28"/>
          <w:szCs w:val="28"/>
          <w:lang w:eastAsia="ru-RU"/>
        </w:rPr>
        <w:t>енным за разработку и ко</w:t>
      </w:r>
      <w:r w:rsidR="00C96347">
        <w:rPr>
          <w:rFonts w:ascii="Times New Roman" w:eastAsia="Times New Roman" w:hAnsi="Times New Roman" w:cs="Times New Roman"/>
          <w:color w:val="000000"/>
          <w:sz w:val="28"/>
          <w:szCs w:val="28"/>
          <w:lang w:eastAsia="ru-RU"/>
        </w:rPr>
        <w:t>о</w:t>
      </w:r>
      <w:r w:rsidR="00255C27">
        <w:rPr>
          <w:rFonts w:ascii="Times New Roman" w:eastAsia="Times New Roman" w:hAnsi="Times New Roman" w:cs="Times New Roman"/>
          <w:color w:val="000000"/>
          <w:sz w:val="28"/>
          <w:szCs w:val="28"/>
          <w:lang w:eastAsia="ru-RU"/>
        </w:rPr>
        <w:t>рдинацию</w:t>
      </w:r>
      <w:r w:rsidR="00B525DA" w:rsidRPr="0098528E">
        <w:rPr>
          <w:rFonts w:ascii="Times New Roman" w:eastAsia="Times New Roman" w:hAnsi="Times New Roman" w:cs="Times New Roman"/>
          <w:color w:val="000000"/>
          <w:sz w:val="28"/>
          <w:szCs w:val="28"/>
          <w:lang w:eastAsia="ru-RU"/>
        </w:rPr>
        <w:t xml:space="preserve"> мер по содействию развитию конкуренции в муни</w:t>
      </w:r>
      <w:r w:rsidR="00323E43">
        <w:rPr>
          <w:rFonts w:ascii="Times New Roman" w:eastAsia="Times New Roman" w:hAnsi="Times New Roman" w:cs="Times New Roman"/>
          <w:color w:val="000000"/>
          <w:sz w:val="28"/>
          <w:szCs w:val="28"/>
          <w:lang w:eastAsia="ru-RU"/>
        </w:rPr>
        <w:t>ципальном образовании является о</w:t>
      </w:r>
      <w:r w:rsidR="00B525DA" w:rsidRPr="0098528E">
        <w:rPr>
          <w:rFonts w:ascii="Times New Roman" w:eastAsia="Times New Roman" w:hAnsi="Times New Roman" w:cs="Times New Roman"/>
          <w:color w:val="000000"/>
          <w:sz w:val="28"/>
          <w:szCs w:val="28"/>
          <w:lang w:eastAsia="ru-RU"/>
        </w:rPr>
        <w:t xml:space="preserve">тдел </w:t>
      </w:r>
      <w:r w:rsidR="004E0C25">
        <w:rPr>
          <w:rFonts w:ascii="Times New Roman" w:eastAsia="Times New Roman" w:hAnsi="Times New Roman" w:cs="Times New Roman"/>
          <w:color w:val="000000"/>
          <w:sz w:val="28"/>
          <w:szCs w:val="28"/>
          <w:lang w:eastAsia="ru-RU"/>
        </w:rPr>
        <w:t>эко</w:t>
      </w:r>
      <w:r w:rsidR="00323E43">
        <w:rPr>
          <w:rFonts w:ascii="Times New Roman" w:eastAsia="Times New Roman" w:hAnsi="Times New Roman" w:cs="Times New Roman"/>
          <w:color w:val="000000"/>
          <w:sz w:val="28"/>
          <w:szCs w:val="28"/>
          <w:lang w:eastAsia="ru-RU"/>
        </w:rPr>
        <w:t>номики и инвестиций</w:t>
      </w:r>
      <w:r w:rsidR="004E0C25">
        <w:rPr>
          <w:rFonts w:ascii="Times New Roman" w:eastAsia="Times New Roman" w:hAnsi="Times New Roman" w:cs="Times New Roman"/>
          <w:color w:val="000000"/>
          <w:sz w:val="28"/>
          <w:szCs w:val="28"/>
          <w:lang w:eastAsia="ru-RU"/>
        </w:rPr>
        <w:t xml:space="preserve"> администрации </w:t>
      </w:r>
      <w:r w:rsidR="00C96347">
        <w:rPr>
          <w:rFonts w:ascii="Times New Roman" w:eastAsia="Times New Roman" w:hAnsi="Times New Roman" w:cs="Times New Roman"/>
          <w:color w:val="000000"/>
          <w:sz w:val="28"/>
          <w:szCs w:val="28"/>
          <w:lang w:eastAsia="ru-RU"/>
        </w:rPr>
        <w:t>округа</w:t>
      </w:r>
      <w:r w:rsidR="004E0C25">
        <w:rPr>
          <w:rFonts w:ascii="Times New Roman" w:eastAsia="Times New Roman" w:hAnsi="Times New Roman" w:cs="Times New Roman"/>
          <w:color w:val="000000"/>
          <w:sz w:val="28"/>
          <w:szCs w:val="28"/>
          <w:lang w:eastAsia="ru-RU"/>
        </w:rPr>
        <w:t>.</w:t>
      </w:r>
    </w:p>
    <w:p w14:paraId="0F28386E" w14:textId="77777777" w:rsidR="00F320DB" w:rsidRPr="008E2940" w:rsidRDefault="008E2940" w:rsidP="00C352EE">
      <w:pPr>
        <w:shd w:val="clear" w:color="auto" w:fill="FFFFFF"/>
        <w:spacing w:after="169"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25DA" w:rsidRPr="008E2940">
        <w:rPr>
          <w:rFonts w:ascii="Times New Roman" w:eastAsia="Times New Roman" w:hAnsi="Times New Roman" w:cs="Times New Roman"/>
          <w:sz w:val="28"/>
          <w:szCs w:val="28"/>
          <w:lang w:eastAsia="ru-RU"/>
        </w:rPr>
        <w:t xml:space="preserve">На официальном сайте </w:t>
      </w:r>
      <w:r w:rsidR="00F320DB" w:rsidRPr="008E2940">
        <w:rPr>
          <w:rFonts w:ascii="Times New Roman" w:eastAsia="Times New Roman" w:hAnsi="Times New Roman" w:cs="Times New Roman"/>
          <w:sz w:val="28"/>
          <w:szCs w:val="28"/>
          <w:lang w:eastAsia="ru-RU"/>
        </w:rPr>
        <w:t xml:space="preserve">района </w:t>
      </w:r>
      <w:r w:rsidR="00323E43">
        <w:rPr>
          <w:rFonts w:ascii="Times New Roman" w:eastAsia="Times New Roman" w:hAnsi="Times New Roman" w:cs="Times New Roman"/>
          <w:sz w:val="28"/>
          <w:szCs w:val="28"/>
          <w:lang w:eastAsia="ru-RU"/>
        </w:rPr>
        <w:t xml:space="preserve">в разделе «Экономика» созданы </w:t>
      </w:r>
      <w:r w:rsidR="004B1060">
        <w:rPr>
          <w:rFonts w:ascii="Times New Roman" w:eastAsia="Times New Roman" w:hAnsi="Times New Roman" w:cs="Times New Roman"/>
          <w:sz w:val="28"/>
          <w:szCs w:val="28"/>
          <w:lang w:eastAsia="ru-RU"/>
        </w:rPr>
        <w:t xml:space="preserve">  </w:t>
      </w:r>
      <w:r w:rsidR="00C352EE">
        <w:rPr>
          <w:rFonts w:ascii="Times New Roman" w:eastAsia="Times New Roman" w:hAnsi="Times New Roman" w:cs="Times New Roman"/>
          <w:sz w:val="28"/>
          <w:szCs w:val="28"/>
          <w:lang w:eastAsia="ru-RU"/>
        </w:rPr>
        <w:t>два подраздела: «Развитие конкуренции» и «Антимонопольный комплаенс».</w:t>
      </w:r>
    </w:p>
    <w:p w14:paraId="15099CDE" w14:textId="731B770B" w:rsidR="0098528E" w:rsidRDefault="00F4023C" w:rsidP="002468BB">
      <w:pPr>
        <w:shd w:val="clear" w:color="auto" w:fill="FFFFFF"/>
        <w:spacing w:after="169"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52EE">
        <w:rPr>
          <w:rFonts w:ascii="Times New Roman" w:eastAsia="Times New Roman" w:hAnsi="Times New Roman" w:cs="Times New Roman"/>
          <w:color w:val="000000"/>
          <w:sz w:val="28"/>
          <w:szCs w:val="28"/>
          <w:lang w:eastAsia="ru-RU"/>
        </w:rPr>
        <w:t>Постановлением администрации Добровского</w:t>
      </w:r>
      <w:r w:rsidR="0098528E" w:rsidRPr="002468BB">
        <w:rPr>
          <w:rFonts w:ascii="Times New Roman" w:eastAsia="Times New Roman" w:hAnsi="Times New Roman" w:cs="Times New Roman"/>
          <w:color w:val="000000"/>
          <w:sz w:val="28"/>
          <w:szCs w:val="28"/>
          <w:lang w:eastAsia="ru-RU"/>
        </w:rPr>
        <w:t xml:space="preserve"> муниципального района</w:t>
      </w:r>
      <w:r w:rsidR="00C352EE">
        <w:rPr>
          <w:rFonts w:ascii="Times New Roman" w:eastAsia="Times New Roman" w:hAnsi="Times New Roman" w:cs="Times New Roman"/>
          <w:color w:val="000000"/>
          <w:sz w:val="28"/>
          <w:szCs w:val="28"/>
          <w:lang w:eastAsia="ru-RU"/>
        </w:rPr>
        <w:t xml:space="preserve"> от 2</w:t>
      </w:r>
      <w:r w:rsidR="008B4A87">
        <w:rPr>
          <w:rFonts w:ascii="Times New Roman" w:eastAsia="Times New Roman" w:hAnsi="Times New Roman" w:cs="Times New Roman"/>
          <w:color w:val="000000"/>
          <w:sz w:val="28"/>
          <w:szCs w:val="28"/>
          <w:lang w:eastAsia="ru-RU"/>
        </w:rPr>
        <w:t>1</w:t>
      </w:r>
      <w:r w:rsidR="00C352EE">
        <w:rPr>
          <w:rFonts w:ascii="Times New Roman" w:eastAsia="Times New Roman" w:hAnsi="Times New Roman" w:cs="Times New Roman"/>
          <w:color w:val="000000"/>
          <w:sz w:val="28"/>
          <w:szCs w:val="28"/>
          <w:lang w:eastAsia="ru-RU"/>
        </w:rPr>
        <w:t>.</w:t>
      </w:r>
      <w:r w:rsidR="008B4A87">
        <w:rPr>
          <w:rFonts w:ascii="Times New Roman" w:eastAsia="Times New Roman" w:hAnsi="Times New Roman" w:cs="Times New Roman"/>
          <w:color w:val="000000"/>
          <w:sz w:val="28"/>
          <w:szCs w:val="28"/>
          <w:lang w:eastAsia="ru-RU"/>
        </w:rPr>
        <w:t>04</w:t>
      </w:r>
      <w:r w:rsidR="00C352EE">
        <w:rPr>
          <w:rFonts w:ascii="Times New Roman" w:eastAsia="Times New Roman" w:hAnsi="Times New Roman" w:cs="Times New Roman"/>
          <w:color w:val="000000"/>
          <w:sz w:val="28"/>
          <w:szCs w:val="28"/>
          <w:lang w:eastAsia="ru-RU"/>
        </w:rPr>
        <w:t>.20</w:t>
      </w:r>
      <w:r w:rsidR="008B4A87">
        <w:rPr>
          <w:rFonts w:ascii="Times New Roman" w:eastAsia="Times New Roman" w:hAnsi="Times New Roman" w:cs="Times New Roman"/>
          <w:color w:val="000000"/>
          <w:sz w:val="28"/>
          <w:szCs w:val="28"/>
          <w:lang w:eastAsia="ru-RU"/>
        </w:rPr>
        <w:t>22</w:t>
      </w:r>
      <w:r w:rsidR="00C352EE">
        <w:rPr>
          <w:rFonts w:ascii="Times New Roman" w:eastAsia="Times New Roman" w:hAnsi="Times New Roman" w:cs="Times New Roman"/>
          <w:color w:val="000000"/>
          <w:sz w:val="28"/>
          <w:szCs w:val="28"/>
          <w:lang w:eastAsia="ru-RU"/>
        </w:rPr>
        <w:t xml:space="preserve">г. № </w:t>
      </w:r>
      <w:r w:rsidR="008B4A87">
        <w:rPr>
          <w:rFonts w:ascii="Times New Roman" w:eastAsia="Times New Roman" w:hAnsi="Times New Roman" w:cs="Times New Roman"/>
          <w:color w:val="000000"/>
          <w:sz w:val="28"/>
          <w:szCs w:val="28"/>
          <w:lang w:eastAsia="ru-RU"/>
        </w:rPr>
        <w:t>295</w:t>
      </w:r>
      <w:r w:rsidR="0098528E" w:rsidRPr="002468BB">
        <w:rPr>
          <w:rFonts w:ascii="Times New Roman" w:eastAsia="Times New Roman" w:hAnsi="Times New Roman" w:cs="Times New Roman"/>
          <w:color w:val="000000"/>
          <w:sz w:val="28"/>
          <w:szCs w:val="28"/>
          <w:lang w:eastAsia="ru-RU"/>
        </w:rPr>
        <w:t xml:space="preserve"> утвержден  перечень товарных рынков и план мероприятий («дорожная карта») по содействию р</w:t>
      </w:r>
      <w:r w:rsidR="00C352EE">
        <w:rPr>
          <w:rFonts w:ascii="Times New Roman" w:eastAsia="Times New Roman" w:hAnsi="Times New Roman" w:cs="Times New Roman"/>
          <w:color w:val="000000"/>
          <w:sz w:val="28"/>
          <w:szCs w:val="28"/>
          <w:lang w:eastAsia="ru-RU"/>
        </w:rPr>
        <w:t>азвитию конкуренции в Добровском</w:t>
      </w:r>
      <w:r w:rsidR="0098528E" w:rsidRPr="002468BB">
        <w:rPr>
          <w:rFonts w:ascii="Times New Roman" w:eastAsia="Times New Roman" w:hAnsi="Times New Roman" w:cs="Times New Roman"/>
          <w:color w:val="000000"/>
          <w:sz w:val="28"/>
          <w:szCs w:val="28"/>
          <w:lang w:eastAsia="ru-RU"/>
        </w:rPr>
        <w:t xml:space="preserve"> муниц</w:t>
      </w:r>
      <w:r w:rsidR="00C352EE">
        <w:rPr>
          <w:rFonts w:ascii="Times New Roman" w:eastAsia="Times New Roman" w:hAnsi="Times New Roman" w:cs="Times New Roman"/>
          <w:color w:val="000000"/>
          <w:sz w:val="28"/>
          <w:szCs w:val="28"/>
          <w:lang w:eastAsia="ru-RU"/>
        </w:rPr>
        <w:t>ипальном районе</w:t>
      </w:r>
      <w:r w:rsidR="0098528E" w:rsidRPr="002468BB">
        <w:rPr>
          <w:rFonts w:ascii="Times New Roman" w:eastAsia="Times New Roman" w:hAnsi="Times New Roman" w:cs="Times New Roman"/>
          <w:color w:val="000000"/>
          <w:sz w:val="28"/>
          <w:szCs w:val="28"/>
          <w:lang w:eastAsia="ru-RU"/>
        </w:rPr>
        <w:t xml:space="preserve"> на 20</w:t>
      </w:r>
      <w:r w:rsidR="008B4A87">
        <w:rPr>
          <w:rFonts w:ascii="Times New Roman" w:eastAsia="Times New Roman" w:hAnsi="Times New Roman" w:cs="Times New Roman"/>
          <w:color w:val="000000"/>
          <w:sz w:val="28"/>
          <w:szCs w:val="28"/>
          <w:lang w:eastAsia="ru-RU"/>
        </w:rPr>
        <w:t>22</w:t>
      </w:r>
      <w:r w:rsidR="0098528E" w:rsidRPr="002468BB">
        <w:rPr>
          <w:rFonts w:ascii="Times New Roman" w:eastAsia="Times New Roman" w:hAnsi="Times New Roman" w:cs="Times New Roman"/>
          <w:color w:val="000000"/>
          <w:sz w:val="28"/>
          <w:szCs w:val="28"/>
          <w:lang w:eastAsia="ru-RU"/>
        </w:rPr>
        <w:t>-202</w:t>
      </w:r>
      <w:r w:rsidR="008B4A87">
        <w:rPr>
          <w:rFonts w:ascii="Times New Roman" w:eastAsia="Times New Roman" w:hAnsi="Times New Roman" w:cs="Times New Roman"/>
          <w:color w:val="000000"/>
          <w:sz w:val="28"/>
          <w:szCs w:val="28"/>
          <w:lang w:eastAsia="ru-RU"/>
        </w:rPr>
        <w:t>5</w:t>
      </w:r>
      <w:r w:rsidR="0098528E" w:rsidRPr="002468BB">
        <w:rPr>
          <w:rFonts w:ascii="Times New Roman" w:eastAsia="Times New Roman" w:hAnsi="Times New Roman" w:cs="Times New Roman"/>
          <w:color w:val="000000"/>
          <w:sz w:val="28"/>
          <w:szCs w:val="28"/>
          <w:lang w:eastAsia="ru-RU"/>
        </w:rPr>
        <w:t xml:space="preserve"> годы.</w:t>
      </w:r>
    </w:p>
    <w:p w14:paraId="2CD3C060" w14:textId="1CFD2A63" w:rsidR="00F33458" w:rsidRPr="00CB26CE" w:rsidRDefault="00945B06" w:rsidP="00F33458">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945B06">
        <w:rPr>
          <w:rFonts w:ascii="Times New Roman" w:hAnsi="Times New Roman" w:cs="Times New Roman"/>
          <w:sz w:val="28"/>
          <w:szCs w:val="28"/>
        </w:rPr>
        <w:t>К приоритетным рынкам отнесены</w:t>
      </w:r>
      <w:r w:rsidR="00C352EE">
        <w:rPr>
          <w:rFonts w:ascii="Times New Roman" w:hAnsi="Times New Roman" w:cs="Times New Roman"/>
          <w:sz w:val="28"/>
          <w:szCs w:val="28"/>
        </w:rPr>
        <w:t>:</w:t>
      </w:r>
      <w:r w:rsidRPr="00945B06">
        <w:rPr>
          <w:rFonts w:ascii="Times New Roman" w:hAnsi="Times New Roman" w:cs="Times New Roman"/>
          <w:sz w:val="28"/>
          <w:szCs w:val="28"/>
        </w:rPr>
        <w:t xml:space="preserve"> рынок </w:t>
      </w:r>
      <w:r w:rsidR="00F33458">
        <w:rPr>
          <w:rFonts w:ascii="Times New Roman" w:hAnsi="Times New Roman" w:cs="Times New Roman"/>
          <w:sz w:val="28"/>
          <w:szCs w:val="28"/>
        </w:rPr>
        <w:t xml:space="preserve">ритуальных услуг, рынок </w:t>
      </w:r>
      <w:r w:rsidR="00C352EE">
        <w:rPr>
          <w:rFonts w:ascii="Times New Roman" w:hAnsi="Times New Roman" w:cs="Times New Roman"/>
          <w:sz w:val="28"/>
          <w:szCs w:val="28"/>
        </w:rPr>
        <w:t>теплоснабжения, рынок услуг по сбору и транспортировке твердых коммунальных отходов, рынок выполнения</w:t>
      </w:r>
      <w:r w:rsidR="00F33458">
        <w:rPr>
          <w:rFonts w:ascii="Times New Roman" w:hAnsi="Times New Roman" w:cs="Times New Roman"/>
          <w:sz w:val="28"/>
          <w:szCs w:val="28"/>
        </w:rPr>
        <w:t xml:space="preserve"> работ по благоустройству городской среды, </w:t>
      </w:r>
      <w:r w:rsidR="00C352EE">
        <w:rPr>
          <w:rFonts w:ascii="Times New Roman" w:hAnsi="Times New Roman" w:cs="Times New Roman"/>
          <w:sz w:val="28"/>
          <w:szCs w:val="28"/>
        </w:rPr>
        <w:t xml:space="preserve">рынок </w:t>
      </w:r>
      <w:r w:rsidR="008B4A87">
        <w:rPr>
          <w:rFonts w:ascii="Times New Roman" w:hAnsi="Times New Roman" w:cs="Times New Roman"/>
          <w:sz w:val="28"/>
          <w:szCs w:val="28"/>
        </w:rPr>
        <w:t xml:space="preserve">нефтепродуктов, </w:t>
      </w:r>
      <w:r w:rsidR="00F33458">
        <w:rPr>
          <w:rFonts w:ascii="Times New Roman" w:hAnsi="Times New Roman" w:cs="Times New Roman"/>
          <w:sz w:val="28"/>
          <w:szCs w:val="28"/>
        </w:rPr>
        <w:t>р</w:t>
      </w:r>
      <w:r w:rsidR="00F33458" w:rsidRPr="00CB26CE">
        <w:rPr>
          <w:rFonts w:ascii="Times New Roman" w:hAnsi="Times New Roman" w:cs="Times New Roman"/>
          <w:sz w:val="28"/>
          <w:szCs w:val="28"/>
        </w:rPr>
        <w:t>ынок оказания услуг по перевозке пассажиров автомобильным транспортом по муниципальным маршрутам регулярных перевозок</w:t>
      </w:r>
      <w:r w:rsidR="00F33458">
        <w:rPr>
          <w:rFonts w:ascii="Times New Roman" w:hAnsi="Times New Roman" w:cs="Times New Roman"/>
          <w:sz w:val="28"/>
          <w:szCs w:val="28"/>
        </w:rPr>
        <w:t>,</w:t>
      </w:r>
      <w:r w:rsidR="00F33458" w:rsidRPr="00F33458">
        <w:rPr>
          <w:szCs w:val="28"/>
        </w:rPr>
        <w:t xml:space="preserve"> </w:t>
      </w:r>
      <w:r w:rsidR="00F33458">
        <w:rPr>
          <w:rFonts w:ascii="Times New Roman" w:hAnsi="Times New Roman" w:cs="Times New Roman"/>
          <w:sz w:val="28"/>
          <w:szCs w:val="28"/>
        </w:rPr>
        <w:t>р</w:t>
      </w:r>
      <w:r w:rsidR="00F33458" w:rsidRPr="00CB26CE">
        <w:rPr>
          <w:rFonts w:ascii="Times New Roman" w:hAnsi="Times New Roman" w:cs="Times New Roman"/>
          <w:sz w:val="28"/>
          <w:szCs w:val="28"/>
        </w:rPr>
        <w:t xml:space="preserve">ынок </w:t>
      </w:r>
      <w:r w:rsidR="00C352EE">
        <w:rPr>
          <w:rFonts w:ascii="Times New Roman" w:hAnsi="Times New Roman" w:cs="Times New Roman"/>
          <w:sz w:val="28"/>
          <w:szCs w:val="28"/>
        </w:rPr>
        <w:t xml:space="preserve">оказания </w:t>
      </w:r>
      <w:r w:rsidR="00F33458" w:rsidRPr="00CB26CE">
        <w:rPr>
          <w:rFonts w:ascii="Times New Roman" w:hAnsi="Times New Roman" w:cs="Times New Roman"/>
          <w:sz w:val="28"/>
          <w:szCs w:val="28"/>
        </w:rPr>
        <w:t xml:space="preserve">услуг </w:t>
      </w:r>
      <w:r w:rsidR="00C352EE">
        <w:rPr>
          <w:rFonts w:ascii="Times New Roman" w:hAnsi="Times New Roman" w:cs="Times New Roman"/>
          <w:sz w:val="28"/>
          <w:szCs w:val="28"/>
        </w:rPr>
        <w:t xml:space="preserve">по перевозке пассажиров и багажа легковым такси на территории района, рынок </w:t>
      </w:r>
      <w:r w:rsidR="008B4A87">
        <w:rPr>
          <w:rFonts w:ascii="Times New Roman" w:hAnsi="Times New Roman" w:cs="Times New Roman"/>
          <w:sz w:val="28"/>
          <w:szCs w:val="28"/>
        </w:rPr>
        <w:t>дорожной деятельности (за исключением проектирования)</w:t>
      </w:r>
      <w:r w:rsidR="0064213D">
        <w:rPr>
          <w:rFonts w:ascii="Times New Roman" w:hAnsi="Times New Roman" w:cs="Times New Roman"/>
          <w:sz w:val="28"/>
          <w:szCs w:val="28"/>
        </w:rPr>
        <w:t xml:space="preserve">, рынок оказания услуг по ремонту автотранспортных средств, рынок </w:t>
      </w:r>
      <w:r w:rsidR="008B4A87">
        <w:rPr>
          <w:rFonts w:ascii="Times New Roman" w:hAnsi="Times New Roman" w:cs="Times New Roman"/>
          <w:sz w:val="28"/>
          <w:szCs w:val="28"/>
        </w:rPr>
        <w:t>легкой промышленности</w:t>
      </w:r>
      <w:r w:rsidR="0064213D">
        <w:rPr>
          <w:rFonts w:ascii="Times New Roman" w:hAnsi="Times New Roman" w:cs="Times New Roman"/>
          <w:sz w:val="28"/>
          <w:szCs w:val="28"/>
        </w:rPr>
        <w:t xml:space="preserve">. </w:t>
      </w:r>
    </w:p>
    <w:p w14:paraId="5287E08A" w14:textId="0ACBC904" w:rsidR="00F33458" w:rsidRDefault="007D1365" w:rsidP="00F33458">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7D1365">
        <w:rPr>
          <w:rFonts w:ascii="Times New Roman" w:hAnsi="Times New Roman" w:cs="Times New Roman"/>
          <w:sz w:val="28"/>
          <w:szCs w:val="28"/>
        </w:rPr>
        <w:t>«Дорожная карта» содержит м</w:t>
      </w:r>
      <w:r>
        <w:rPr>
          <w:rFonts w:ascii="Times New Roman" w:hAnsi="Times New Roman" w:cs="Times New Roman"/>
          <w:sz w:val="28"/>
          <w:szCs w:val="28"/>
        </w:rPr>
        <w:t>ероприятия в разрезе каждого товарного</w:t>
      </w:r>
      <w:r w:rsidRPr="007D1365">
        <w:rPr>
          <w:rFonts w:ascii="Times New Roman" w:hAnsi="Times New Roman" w:cs="Times New Roman"/>
          <w:sz w:val="28"/>
          <w:szCs w:val="28"/>
        </w:rPr>
        <w:t xml:space="preserve"> рынка, сроки исполнения и ответственных исполнителей. Реализаци</w:t>
      </w:r>
      <w:r>
        <w:rPr>
          <w:rFonts w:ascii="Times New Roman" w:hAnsi="Times New Roman" w:cs="Times New Roman"/>
          <w:sz w:val="28"/>
          <w:szCs w:val="28"/>
        </w:rPr>
        <w:t>я «дорожной карты» начата с 20</w:t>
      </w:r>
      <w:r w:rsidR="008B4A87">
        <w:rPr>
          <w:rFonts w:ascii="Times New Roman" w:hAnsi="Times New Roman" w:cs="Times New Roman"/>
          <w:sz w:val="28"/>
          <w:szCs w:val="28"/>
        </w:rPr>
        <w:t>22</w:t>
      </w:r>
      <w:r w:rsidRPr="007D1365">
        <w:rPr>
          <w:rFonts w:ascii="Times New Roman" w:hAnsi="Times New Roman" w:cs="Times New Roman"/>
          <w:sz w:val="28"/>
          <w:szCs w:val="28"/>
        </w:rPr>
        <w:t xml:space="preserve"> года.</w:t>
      </w:r>
    </w:p>
    <w:p w14:paraId="41BDFAC7" w14:textId="77777777" w:rsidR="006E3613" w:rsidRPr="007D1365" w:rsidRDefault="006E3613" w:rsidP="00F33458">
      <w:pPr>
        <w:pStyle w:val="ConsPlusNormal"/>
        <w:jc w:val="both"/>
        <w:outlineLvl w:val="2"/>
        <w:rPr>
          <w:rFonts w:ascii="Times New Roman" w:hAnsi="Times New Roman" w:cs="Times New Roman"/>
          <w:sz w:val="28"/>
          <w:szCs w:val="28"/>
        </w:rPr>
      </w:pPr>
    </w:p>
    <w:p w14:paraId="304A8CAB" w14:textId="77777777" w:rsidR="00B525DA" w:rsidRPr="00B74BEE" w:rsidRDefault="00B74BEE" w:rsidP="004F1BC6">
      <w:pPr>
        <w:shd w:val="clear" w:color="auto" w:fill="FFFFFF"/>
        <w:spacing w:after="169"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74BEE">
        <w:rPr>
          <w:rFonts w:ascii="Times New Roman" w:eastAsia="Times New Roman" w:hAnsi="Times New Roman" w:cs="Times New Roman"/>
          <w:sz w:val="28"/>
          <w:szCs w:val="28"/>
          <w:lang w:eastAsia="ru-RU"/>
        </w:rPr>
        <w:t>Между администрацией</w:t>
      </w:r>
      <w:r w:rsidR="00B525DA" w:rsidRPr="00B74BEE">
        <w:rPr>
          <w:rFonts w:ascii="Times New Roman" w:eastAsia="Times New Roman" w:hAnsi="Times New Roman" w:cs="Times New Roman"/>
          <w:sz w:val="28"/>
          <w:szCs w:val="28"/>
          <w:lang w:eastAsia="ru-RU"/>
        </w:rPr>
        <w:t xml:space="preserve"> </w:t>
      </w:r>
      <w:r w:rsidR="004F1BC6" w:rsidRPr="00B74BEE">
        <w:rPr>
          <w:rFonts w:ascii="Times New Roman" w:eastAsia="Times New Roman" w:hAnsi="Times New Roman" w:cs="Times New Roman"/>
          <w:sz w:val="28"/>
          <w:szCs w:val="28"/>
          <w:lang w:eastAsia="ru-RU"/>
        </w:rPr>
        <w:t xml:space="preserve">Липецкой области </w:t>
      </w:r>
      <w:r w:rsidR="00B525DA" w:rsidRPr="00B74BEE">
        <w:rPr>
          <w:rFonts w:ascii="Times New Roman" w:eastAsia="Times New Roman" w:hAnsi="Times New Roman" w:cs="Times New Roman"/>
          <w:sz w:val="28"/>
          <w:szCs w:val="28"/>
          <w:lang w:eastAsia="ru-RU"/>
        </w:rPr>
        <w:t xml:space="preserve">и </w:t>
      </w:r>
      <w:r w:rsidR="004F1BC6" w:rsidRPr="00B74BEE">
        <w:rPr>
          <w:rFonts w:ascii="Times New Roman" w:eastAsia="Times New Roman" w:hAnsi="Times New Roman" w:cs="Times New Roman"/>
          <w:sz w:val="28"/>
          <w:szCs w:val="28"/>
          <w:lang w:eastAsia="ru-RU"/>
        </w:rPr>
        <w:t xml:space="preserve">администрацией </w:t>
      </w:r>
      <w:r w:rsidR="0064213D">
        <w:rPr>
          <w:rFonts w:ascii="Times New Roman" w:eastAsia="Times New Roman" w:hAnsi="Times New Roman" w:cs="Times New Roman"/>
          <w:sz w:val="28"/>
          <w:szCs w:val="28"/>
          <w:lang w:eastAsia="ru-RU"/>
        </w:rPr>
        <w:t xml:space="preserve">Добровского </w:t>
      </w:r>
      <w:r w:rsidRPr="00B74BEE">
        <w:rPr>
          <w:rFonts w:ascii="Times New Roman" w:eastAsia="Times New Roman" w:hAnsi="Times New Roman" w:cs="Times New Roman"/>
          <w:sz w:val="28"/>
          <w:szCs w:val="28"/>
          <w:lang w:eastAsia="ru-RU"/>
        </w:rPr>
        <w:t xml:space="preserve"> муниципального района </w:t>
      </w:r>
      <w:r w:rsidR="004F1BC6" w:rsidRPr="00B74BEE">
        <w:rPr>
          <w:rFonts w:ascii="Times New Roman" w:eastAsia="Times New Roman" w:hAnsi="Times New Roman" w:cs="Times New Roman"/>
          <w:sz w:val="28"/>
          <w:szCs w:val="28"/>
          <w:lang w:eastAsia="ru-RU"/>
        </w:rPr>
        <w:t xml:space="preserve"> </w:t>
      </w:r>
      <w:r w:rsidR="00B525DA" w:rsidRPr="00B74BEE">
        <w:rPr>
          <w:rFonts w:ascii="Times New Roman" w:eastAsia="Times New Roman" w:hAnsi="Times New Roman" w:cs="Times New Roman"/>
          <w:sz w:val="28"/>
          <w:szCs w:val="28"/>
          <w:lang w:eastAsia="ru-RU"/>
        </w:rPr>
        <w:t xml:space="preserve"> заключено Соглашение о внедрении  </w:t>
      </w:r>
      <w:r w:rsidRPr="00B74BEE">
        <w:rPr>
          <w:rFonts w:ascii="Times New Roman" w:eastAsia="Times New Roman" w:hAnsi="Times New Roman" w:cs="Times New Roman"/>
          <w:sz w:val="28"/>
          <w:szCs w:val="28"/>
          <w:lang w:eastAsia="ru-RU"/>
        </w:rPr>
        <w:t xml:space="preserve">на территории Липецкой области Стандарта развития конкуренции </w:t>
      </w:r>
      <w:r w:rsidR="00B525DA" w:rsidRPr="00B74BEE">
        <w:rPr>
          <w:rFonts w:ascii="Times New Roman" w:eastAsia="Times New Roman" w:hAnsi="Times New Roman" w:cs="Times New Roman"/>
          <w:sz w:val="28"/>
          <w:szCs w:val="28"/>
          <w:lang w:eastAsia="ru-RU"/>
        </w:rPr>
        <w:t>в субъектах Р</w:t>
      </w:r>
      <w:r w:rsidR="0064213D">
        <w:rPr>
          <w:rFonts w:ascii="Times New Roman" w:eastAsia="Times New Roman" w:hAnsi="Times New Roman" w:cs="Times New Roman"/>
          <w:sz w:val="28"/>
          <w:szCs w:val="28"/>
          <w:lang w:eastAsia="ru-RU"/>
        </w:rPr>
        <w:t>оссийской Федерации от 10 марта</w:t>
      </w:r>
      <w:r w:rsidRPr="00B74BEE">
        <w:rPr>
          <w:rFonts w:ascii="Times New Roman" w:eastAsia="Times New Roman" w:hAnsi="Times New Roman" w:cs="Times New Roman"/>
          <w:sz w:val="28"/>
          <w:szCs w:val="28"/>
          <w:lang w:eastAsia="ru-RU"/>
        </w:rPr>
        <w:t xml:space="preserve"> 2016 года и дополнительное соглашение от 21 августа 2019 года.</w:t>
      </w:r>
    </w:p>
    <w:p w14:paraId="370356EF" w14:textId="77777777" w:rsidR="00B525DA" w:rsidRPr="00F4023C" w:rsidRDefault="00F4023C" w:rsidP="00F4023C">
      <w:pPr>
        <w:shd w:val="clear" w:color="auto" w:fill="FFFFFF"/>
        <w:spacing w:after="169"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25DA" w:rsidRPr="00F4023C">
        <w:rPr>
          <w:rFonts w:ascii="Times New Roman" w:eastAsia="Times New Roman" w:hAnsi="Times New Roman" w:cs="Times New Roman"/>
          <w:sz w:val="28"/>
          <w:szCs w:val="28"/>
          <w:lang w:eastAsia="ru-RU"/>
        </w:rPr>
        <w:t xml:space="preserve">Координационным органом, созданным в </w:t>
      </w:r>
      <w:r w:rsidR="0064213D">
        <w:rPr>
          <w:rFonts w:ascii="Times New Roman" w:eastAsia="Times New Roman" w:hAnsi="Times New Roman" w:cs="Times New Roman"/>
          <w:sz w:val="28"/>
          <w:szCs w:val="28"/>
          <w:lang w:eastAsia="ru-RU"/>
        </w:rPr>
        <w:t>Добровском</w:t>
      </w:r>
      <w:r w:rsidRPr="00F4023C">
        <w:rPr>
          <w:rFonts w:ascii="Times New Roman" w:eastAsia="Times New Roman" w:hAnsi="Times New Roman" w:cs="Times New Roman"/>
          <w:sz w:val="28"/>
          <w:szCs w:val="28"/>
          <w:lang w:eastAsia="ru-RU"/>
        </w:rPr>
        <w:t xml:space="preserve"> муниципальном районе </w:t>
      </w:r>
      <w:r w:rsidR="00B525DA" w:rsidRPr="00F4023C">
        <w:rPr>
          <w:rFonts w:ascii="Times New Roman" w:eastAsia="Times New Roman" w:hAnsi="Times New Roman" w:cs="Times New Roman"/>
          <w:sz w:val="28"/>
          <w:szCs w:val="28"/>
          <w:lang w:eastAsia="ru-RU"/>
        </w:rPr>
        <w:t xml:space="preserve"> для рассмотрения вопросов по содействию развитию конкуренции,  является </w:t>
      </w:r>
      <w:r w:rsidRPr="00F4023C">
        <w:rPr>
          <w:rFonts w:ascii="Times New Roman" w:eastAsia="Times New Roman" w:hAnsi="Times New Roman" w:cs="Times New Roman"/>
          <w:sz w:val="28"/>
          <w:szCs w:val="28"/>
          <w:lang w:eastAsia="ru-RU"/>
        </w:rPr>
        <w:t xml:space="preserve">Координационный </w:t>
      </w:r>
      <w:r w:rsidR="00B525DA" w:rsidRPr="00F4023C">
        <w:rPr>
          <w:rFonts w:ascii="Times New Roman" w:eastAsia="Times New Roman" w:hAnsi="Times New Roman" w:cs="Times New Roman"/>
          <w:sz w:val="28"/>
          <w:szCs w:val="28"/>
          <w:lang w:eastAsia="ru-RU"/>
        </w:rPr>
        <w:t xml:space="preserve">Совет по </w:t>
      </w:r>
      <w:r w:rsidR="002A2E4F">
        <w:rPr>
          <w:rFonts w:ascii="Times New Roman" w:eastAsia="Times New Roman" w:hAnsi="Times New Roman" w:cs="Times New Roman"/>
          <w:sz w:val="28"/>
          <w:szCs w:val="28"/>
          <w:lang w:eastAsia="ru-RU"/>
        </w:rPr>
        <w:t>развитию малого</w:t>
      </w:r>
      <w:r w:rsidR="0064213D">
        <w:rPr>
          <w:rFonts w:ascii="Times New Roman" w:eastAsia="Times New Roman" w:hAnsi="Times New Roman" w:cs="Times New Roman"/>
          <w:sz w:val="28"/>
          <w:szCs w:val="28"/>
          <w:lang w:eastAsia="ru-RU"/>
        </w:rPr>
        <w:t xml:space="preserve"> и среднего бизнеса в Добровском</w:t>
      </w:r>
      <w:r w:rsidR="002A2E4F">
        <w:rPr>
          <w:rFonts w:ascii="Times New Roman" w:eastAsia="Times New Roman" w:hAnsi="Times New Roman" w:cs="Times New Roman"/>
          <w:sz w:val="28"/>
          <w:szCs w:val="28"/>
          <w:lang w:eastAsia="ru-RU"/>
        </w:rPr>
        <w:t xml:space="preserve"> районе.</w:t>
      </w:r>
    </w:p>
    <w:p w14:paraId="162AEE5C" w14:textId="77777777" w:rsidR="0064213D" w:rsidRDefault="0064213D" w:rsidP="0000141F">
      <w:pPr>
        <w:pStyle w:val="a3"/>
        <w:spacing w:line="300" w:lineRule="exact"/>
        <w:ind w:firstLine="0"/>
        <w:jc w:val="center"/>
        <w:rPr>
          <w:b/>
          <w:bCs/>
          <w:szCs w:val="28"/>
        </w:rPr>
      </w:pPr>
    </w:p>
    <w:p w14:paraId="0807099B" w14:textId="77777777" w:rsidR="0000141F" w:rsidRPr="0018424C" w:rsidRDefault="00297DD4" w:rsidP="0000141F">
      <w:pPr>
        <w:pStyle w:val="a3"/>
        <w:spacing w:line="300" w:lineRule="exact"/>
        <w:ind w:firstLine="0"/>
        <w:jc w:val="center"/>
        <w:rPr>
          <w:b/>
          <w:bCs/>
          <w:szCs w:val="28"/>
        </w:rPr>
      </w:pPr>
      <w:r>
        <w:rPr>
          <w:b/>
          <w:bCs/>
          <w:szCs w:val="28"/>
        </w:rPr>
        <w:lastRenderedPageBreak/>
        <w:t>3</w:t>
      </w:r>
      <w:r w:rsidR="0000141F" w:rsidRPr="0018424C">
        <w:rPr>
          <w:b/>
          <w:bCs/>
          <w:szCs w:val="28"/>
        </w:rPr>
        <w:t>. Состояние конкурентной среды</w:t>
      </w:r>
    </w:p>
    <w:p w14:paraId="11082C0B" w14:textId="788B886D" w:rsidR="0000141F" w:rsidRPr="0018424C" w:rsidRDefault="0018424C" w:rsidP="0000141F">
      <w:pPr>
        <w:pStyle w:val="a3"/>
        <w:spacing w:line="300" w:lineRule="exact"/>
        <w:ind w:firstLine="0"/>
        <w:jc w:val="center"/>
        <w:rPr>
          <w:szCs w:val="28"/>
        </w:rPr>
      </w:pPr>
      <w:r w:rsidRPr="0018424C">
        <w:rPr>
          <w:b/>
          <w:bCs/>
          <w:szCs w:val="28"/>
        </w:rPr>
        <w:t xml:space="preserve">в </w:t>
      </w:r>
      <w:r w:rsidR="0064213D">
        <w:rPr>
          <w:b/>
          <w:bCs/>
          <w:szCs w:val="28"/>
        </w:rPr>
        <w:t>Добровском</w:t>
      </w:r>
      <w:r w:rsidR="0000141F" w:rsidRPr="0018424C">
        <w:rPr>
          <w:b/>
          <w:bCs/>
          <w:szCs w:val="28"/>
        </w:rPr>
        <w:t xml:space="preserve"> </w:t>
      </w:r>
      <w:r w:rsidR="00C96347">
        <w:rPr>
          <w:b/>
          <w:bCs/>
          <w:szCs w:val="28"/>
        </w:rPr>
        <w:t>округе</w:t>
      </w:r>
    </w:p>
    <w:p w14:paraId="018E6656" w14:textId="77777777" w:rsidR="0000141F" w:rsidRPr="00B525DA" w:rsidRDefault="0000141F" w:rsidP="0000141F">
      <w:pPr>
        <w:pStyle w:val="a3"/>
        <w:spacing w:line="300" w:lineRule="exact"/>
        <w:ind w:firstLine="708"/>
        <w:rPr>
          <w:color w:val="FF0000"/>
          <w:szCs w:val="28"/>
        </w:rPr>
      </w:pPr>
    </w:p>
    <w:p w14:paraId="4EF89788" w14:textId="3C4F89AC" w:rsidR="0000141F" w:rsidRDefault="0000141F" w:rsidP="0000141F">
      <w:pPr>
        <w:pStyle w:val="a3"/>
        <w:spacing w:line="300" w:lineRule="exact"/>
        <w:rPr>
          <w:szCs w:val="28"/>
        </w:rPr>
      </w:pPr>
      <w:r w:rsidRPr="00267DD4">
        <w:rPr>
          <w:szCs w:val="28"/>
        </w:rPr>
        <w:t xml:space="preserve">Один из основных показателей, отражающих </w:t>
      </w:r>
      <w:r w:rsidR="0064213D">
        <w:rPr>
          <w:szCs w:val="28"/>
        </w:rPr>
        <w:t xml:space="preserve">состояние конкурентной среды, является </w:t>
      </w:r>
      <w:r w:rsidRPr="00267DD4">
        <w:rPr>
          <w:szCs w:val="28"/>
        </w:rPr>
        <w:t>динамика числа зарегистрированных организаций в муниципальном образовании. Согласно данным Территориального органа Федеральной службы государствен</w:t>
      </w:r>
      <w:r w:rsidR="0064213D">
        <w:rPr>
          <w:szCs w:val="28"/>
        </w:rPr>
        <w:t>ной статистики</w:t>
      </w:r>
      <w:r w:rsidR="00267DD4" w:rsidRPr="00267DD4">
        <w:rPr>
          <w:szCs w:val="28"/>
        </w:rPr>
        <w:t>, по состоян</w:t>
      </w:r>
      <w:r w:rsidR="0064213D">
        <w:rPr>
          <w:szCs w:val="28"/>
        </w:rPr>
        <w:t xml:space="preserve">ию </w:t>
      </w:r>
      <w:r w:rsidR="00255C27">
        <w:rPr>
          <w:szCs w:val="28"/>
        </w:rPr>
        <w:t>на 01.01.202</w:t>
      </w:r>
      <w:r w:rsidR="00C96347">
        <w:rPr>
          <w:szCs w:val="28"/>
        </w:rPr>
        <w:t>4</w:t>
      </w:r>
      <w:r w:rsidR="0064213D">
        <w:rPr>
          <w:szCs w:val="28"/>
        </w:rPr>
        <w:t xml:space="preserve"> г. в Добровском</w:t>
      </w:r>
      <w:r w:rsidR="00267DD4" w:rsidRPr="00267DD4">
        <w:rPr>
          <w:szCs w:val="28"/>
        </w:rPr>
        <w:t xml:space="preserve"> </w:t>
      </w:r>
      <w:r w:rsidR="00C96347">
        <w:rPr>
          <w:szCs w:val="28"/>
        </w:rPr>
        <w:t>округе</w:t>
      </w:r>
      <w:r w:rsidR="00267DD4" w:rsidRPr="00267DD4">
        <w:rPr>
          <w:szCs w:val="28"/>
        </w:rPr>
        <w:t xml:space="preserve"> зареги</w:t>
      </w:r>
      <w:r w:rsidR="00CD3A65">
        <w:rPr>
          <w:szCs w:val="28"/>
        </w:rPr>
        <w:t xml:space="preserve">стрировано </w:t>
      </w:r>
      <w:r w:rsidR="008B4A87">
        <w:rPr>
          <w:szCs w:val="28"/>
        </w:rPr>
        <w:t>3</w:t>
      </w:r>
      <w:r w:rsidR="005F6603">
        <w:rPr>
          <w:szCs w:val="28"/>
        </w:rPr>
        <w:t>13</w:t>
      </w:r>
      <w:r w:rsidR="00CD3A65">
        <w:rPr>
          <w:szCs w:val="28"/>
        </w:rPr>
        <w:t xml:space="preserve"> организаций и </w:t>
      </w:r>
      <w:r w:rsidR="008B4A87">
        <w:rPr>
          <w:szCs w:val="28"/>
        </w:rPr>
        <w:t>6</w:t>
      </w:r>
      <w:r w:rsidR="005F6603">
        <w:rPr>
          <w:szCs w:val="28"/>
        </w:rPr>
        <w:t>24</w:t>
      </w:r>
      <w:r w:rsidR="00CD3A65">
        <w:rPr>
          <w:szCs w:val="28"/>
        </w:rPr>
        <w:t xml:space="preserve"> индивидуальны</w:t>
      </w:r>
      <w:r w:rsidR="008B4A87">
        <w:rPr>
          <w:szCs w:val="28"/>
        </w:rPr>
        <w:t>х</w:t>
      </w:r>
      <w:r w:rsidRPr="00267DD4">
        <w:rPr>
          <w:szCs w:val="28"/>
        </w:rPr>
        <w:t xml:space="preserve"> пред</w:t>
      </w:r>
      <w:r w:rsidR="00CD3A65">
        <w:rPr>
          <w:szCs w:val="28"/>
        </w:rPr>
        <w:t>принимател</w:t>
      </w:r>
      <w:r w:rsidR="005F6603">
        <w:rPr>
          <w:szCs w:val="28"/>
        </w:rPr>
        <w:t>я</w:t>
      </w:r>
      <w:r w:rsidR="0064213D">
        <w:rPr>
          <w:szCs w:val="28"/>
        </w:rPr>
        <w:t xml:space="preserve"> (включая ИП – глав КФХ)</w:t>
      </w:r>
      <w:r w:rsidRPr="00267DD4">
        <w:rPr>
          <w:szCs w:val="28"/>
        </w:rPr>
        <w:t>.</w:t>
      </w:r>
    </w:p>
    <w:p w14:paraId="31DA0F48" w14:textId="77777777" w:rsidR="001D3298" w:rsidRDefault="00AA320B" w:rsidP="001D3298">
      <w:pPr>
        <w:pStyle w:val="Default"/>
        <w:rPr>
          <w:sz w:val="28"/>
          <w:szCs w:val="28"/>
        </w:rPr>
      </w:pPr>
      <w:r>
        <w:rPr>
          <w:sz w:val="28"/>
          <w:szCs w:val="28"/>
        </w:rPr>
        <w:t xml:space="preserve">        </w:t>
      </w:r>
      <w:r w:rsidR="001D3298">
        <w:rPr>
          <w:sz w:val="28"/>
          <w:szCs w:val="28"/>
        </w:rPr>
        <w:t xml:space="preserve">Подавляющее большинство юридических лиц по формам собственности относятся к частным предприятиям и организациям. </w:t>
      </w:r>
    </w:p>
    <w:p w14:paraId="42A0DBB8" w14:textId="77777777" w:rsidR="0000141F" w:rsidRPr="00B525DA" w:rsidRDefault="0000141F" w:rsidP="0000141F">
      <w:pPr>
        <w:pStyle w:val="a3"/>
        <w:spacing w:line="300" w:lineRule="exact"/>
        <w:ind w:firstLine="0"/>
        <w:jc w:val="center"/>
        <w:rPr>
          <w:color w:val="FF0000"/>
          <w:szCs w:val="28"/>
        </w:rPr>
      </w:pPr>
    </w:p>
    <w:p w14:paraId="301A093F" w14:textId="77777777" w:rsidR="00267DD4" w:rsidRPr="00F76FA6" w:rsidRDefault="0000141F" w:rsidP="0000141F">
      <w:pPr>
        <w:pStyle w:val="a3"/>
        <w:spacing w:line="300" w:lineRule="exact"/>
        <w:ind w:firstLine="0"/>
        <w:jc w:val="center"/>
        <w:rPr>
          <w:b/>
          <w:szCs w:val="28"/>
        </w:rPr>
      </w:pPr>
      <w:r w:rsidRPr="00F76FA6">
        <w:rPr>
          <w:b/>
          <w:szCs w:val="28"/>
        </w:rPr>
        <w:t>Количество хозяйствующих субъектов, зарегистрированны</w:t>
      </w:r>
      <w:r w:rsidR="00267DD4" w:rsidRPr="00F76FA6">
        <w:rPr>
          <w:b/>
          <w:szCs w:val="28"/>
        </w:rPr>
        <w:t xml:space="preserve">х на территории </w:t>
      </w:r>
    </w:p>
    <w:p w14:paraId="71E182D6" w14:textId="77777777" w:rsidR="0000141F" w:rsidRPr="00F76FA6" w:rsidRDefault="0064213D" w:rsidP="0000141F">
      <w:pPr>
        <w:pStyle w:val="a3"/>
        <w:spacing w:line="300" w:lineRule="exact"/>
        <w:ind w:firstLine="0"/>
        <w:jc w:val="center"/>
        <w:rPr>
          <w:b/>
          <w:szCs w:val="28"/>
        </w:rPr>
      </w:pPr>
      <w:r>
        <w:rPr>
          <w:b/>
          <w:szCs w:val="28"/>
        </w:rPr>
        <w:t xml:space="preserve">Добровского </w:t>
      </w:r>
      <w:r w:rsidR="0000141F" w:rsidRPr="00F76FA6">
        <w:rPr>
          <w:b/>
          <w:szCs w:val="28"/>
        </w:rPr>
        <w:t xml:space="preserve"> района </w:t>
      </w:r>
    </w:p>
    <w:tbl>
      <w:tblPr>
        <w:tblW w:w="5000" w:type="pct"/>
        <w:tblLook w:val="0000" w:firstRow="0" w:lastRow="0" w:firstColumn="0" w:lastColumn="0" w:noHBand="0" w:noVBand="0"/>
      </w:tblPr>
      <w:tblGrid>
        <w:gridCol w:w="5200"/>
        <w:gridCol w:w="1381"/>
        <w:gridCol w:w="1381"/>
        <w:gridCol w:w="1383"/>
      </w:tblGrid>
      <w:tr w:rsidR="0000141F" w:rsidRPr="005F67A1" w14:paraId="2B50B297" w14:textId="77777777" w:rsidTr="0098528E">
        <w:tc>
          <w:tcPr>
            <w:tcW w:w="2782" w:type="pct"/>
            <w:tcBorders>
              <w:top w:val="single" w:sz="4" w:space="0" w:color="000000"/>
              <w:left w:val="single" w:sz="4" w:space="0" w:color="000000"/>
              <w:bottom w:val="single" w:sz="4" w:space="0" w:color="000000"/>
              <w:right w:val="nil"/>
            </w:tcBorders>
            <w:vAlign w:val="center"/>
          </w:tcPr>
          <w:p w14:paraId="73653A7C" w14:textId="77777777" w:rsidR="0000141F" w:rsidRPr="005F67A1" w:rsidRDefault="0000141F" w:rsidP="0098528E">
            <w:pPr>
              <w:snapToGrid w:val="0"/>
              <w:spacing w:line="300" w:lineRule="exact"/>
              <w:jc w:val="center"/>
              <w:rPr>
                <w:rFonts w:ascii="Times New Roman" w:hAnsi="Times New Roman" w:cs="Times New Roman"/>
                <w:sz w:val="28"/>
                <w:szCs w:val="28"/>
              </w:rPr>
            </w:pPr>
            <w:r w:rsidRPr="005F67A1">
              <w:rPr>
                <w:rFonts w:ascii="Times New Roman" w:hAnsi="Times New Roman" w:cs="Times New Roman"/>
                <w:sz w:val="28"/>
                <w:szCs w:val="28"/>
              </w:rPr>
              <w:t>Наименование показателя</w:t>
            </w:r>
          </w:p>
        </w:tc>
        <w:tc>
          <w:tcPr>
            <w:tcW w:w="739" w:type="pct"/>
            <w:tcBorders>
              <w:top w:val="single" w:sz="4" w:space="0" w:color="000000"/>
              <w:left w:val="single" w:sz="4" w:space="0" w:color="000000"/>
              <w:bottom w:val="single" w:sz="4" w:space="0" w:color="000000"/>
              <w:right w:val="single" w:sz="4" w:space="0" w:color="000000"/>
            </w:tcBorders>
            <w:vAlign w:val="center"/>
          </w:tcPr>
          <w:p w14:paraId="0D8192DF" w14:textId="7BD206AC" w:rsidR="0000141F" w:rsidRPr="005F67A1" w:rsidRDefault="00520081"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202</w:t>
            </w:r>
            <w:r w:rsidR="00030BE8">
              <w:rPr>
                <w:rFonts w:ascii="Times New Roman" w:hAnsi="Times New Roman" w:cs="Times New Roman"/>
                <w:sz w:val="28"/>
                <w:szCs w:val="28"/>
              </w:rPr>
              <w:t>2</w:t>
            </w:r>
            <w:r w:rsidR="0000141F" w:rsidRPr="005F67A1">
              <w:rPr>
                <w:rFonts w:ascii="Times New Roman" w:hAnsi="Times New Roman" w:cs="Times New Roman"/>
                <w:sz w:val="28"/>
                <w:szCs w:val="28"/>
              </w:rPr>
              <w:t xml:space="preserve"> г.</w:t>
            </w:r>
          </w:p>
        </w:tc>
        <w:tc>
          <w:tcPr>
            <w:tcW w:w="739" w:type="pct"/>
            <w:tcBorders>
              <w:top w:val="single" w:sz="4" w:space="0" w:color="000000"/>
              <w:left w:val="single" w:sz="4" w:space="0" w:color="000000"/>
              <w:bottom w:val="single" w:sz="4" w:space="0" w:color="000000"/>
              <w:right w:val="nil"/>
            </w:tcBorders>
            <w:vAlign w:val="center"/>
          </w:tcPr>
          <w:p w14:paraId="3EEC372C" w14:textId="1644C236" w:rsidR="0000141F" w:rsidRPr="005F67A1" w:rsidRDefault="00CD3A65"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202</w:t>
            </w:r>
            <w:r w:rsidR="00A30A1F">
              <w:rPr>
                <w:rFonts w:ascii="Times New Roman" w:hAnsi="Times New Roman" w:cs="Times New Roman"/>
                <w:sz w:val="28"/>
                <w:szCs w:val="28"/>
              </w:rPr>
              <w:t>3</w:t>
            </w:r>
            <w:r w:rsidR="0000141F" w:rsidRPr="005F67A1">
              <w:rPr>
                <w:rFonts w:ascii="Times New Roman" w:hAnsi="Times New Roman" w:cs="Times New Roman"/>
                <w:sz w:val="28"/>
                <w:szCs w:val="28"/>
              </w:rPr>
              <w:t xml:space="preserve"> г.</w:t>
            </w:r>
          </w:p>
        </w:tc>
        <w:tc>
          <w:tcPr>
            <w:tcW w:w="740" w:type="pct"/>
            <w:tcBorders>
              <w:top w:val="single" w:sz="4" w:space="0" w:color="000000"/>
              <w:left w:val="single" w:sz="4" w:space="0" w:color="000000"/>
              <w:bottom w:val="single" w:sz="4" w:space="0" w:color="000000"/>
              <w:right w:val="single" w:sz="4" w:space="0" w:color="000000"/>
            </w:tcBorders>
            <w:vAlign w:val="center"/>
          </w:tcPr>
          <w:p w14:paraId="070D7BBD" w14:textId="66994756" w:rsidR="0000141F" w:rsidRPr="005F67A1" w:rsidRDefault="00CD3A65" w:rsidP="0098528E">
            <w:pPr>
              <w:snapToGrid w:val="0"/>
              <w:spacing w:line="300" w:lineRule="exact"/>
              <w:jc w:val="center"/>
              <w:rPr>
                <w:rFonts w:ascii="Times New Roman" w:hAnsi="Times New Roman" w:cs="Times New Roman"/>
                <w:sz w:val="28"/>
                <w:szCs w:val="28"/>
              </w:rPr>
            </w:pPr>
            <w:r>
              <w:rPr>
                <w:rFonts w:ascii="Times New Roman" w:hAnsi="Times New Roman" w:cs="Times New Roman"/>
                <w:sz w:val="28"/>
                <w:szCs w:val="28"/>
              </w:rPr>
              <w:t>202</w:t>
            </w:r>
            <w:r w:rsidR="00A30A1F">
              <w:rPr>
                <w:rFonts w:ascii="Times New Roman" w:hAnsi="Times New Roman" w:cs="Times New Roman"/>
                <w:sz w:val="28"/>
                <w:szCs w:val="28"/>
              </w:rPr>
              <w:t>3</w:t>
            </w:r>
            <w:r w:rsidR="0000141F" w:rsidRPr="005F67A1">
              <w:rPr>
                <w:rFonts w:ascii="Times New Roman" w:hAnsi="Times New Roman" w:cs="Times New Roman"/>
                <w:sz w:val="28"/>
                <w:szCs w:val="28"/>
              </w:rPr>
              <w:t xml:space="preserve"> г. к </w:t>
            </w:r>
            <w:r>
              <w:rPr>
                <w:rFonts w:ascii="Times New Roman" w:hAnsi="Times New Roman" w:cs="Times New Roman"/>
                <w:sz w:val="28"/>
                <w:szCs w:val="28"/>
              </w:rPr>
              <w:t>202</w:t>
            </w:r>
            <w:r w:rsidR="00A30A1F">
              <w:rPr>
                <w:rFonts w:ascii="Times New Roman" w:hAnsi="Times New Roman" w:cs="Times New Roman"/>
                <w:sz w:val="28"/>
                <w:szCs w:val="28"/>
              </w:rPr>
              <w:t>2</w:t>
            </w:r>
            <w:r w:rsidR="0000141F" w:rsidRPr="005F67A1">
              <w:rPr>
                <w:rFonts w:ascii="Times New Roman" w:hAnsi="Times New Roman" w:cs="Times New Roman"/>
                <w:sz w:val="28"/>
                <w:szCs w:val="28"/>
              </w:rPr>
              <w:t xml:space="preserve"> г.</w:t>
            </w:r>
          </w:p>
        </w:tc>
      </w:tr>
      <w:tr w:rsidR="0000141F" w:rsidRPr="005F67A1" w14:paraId="1F4E7797" w14:textId="77777777" w:rsidTr="0098528E">
        <w:tc>
          <w:tcPr>
            <w:tcW w:w="2782" w:type="pct"/>
            <w:tcBorders>
              <w:top w:val="single" w:sz="4" w:space="0" w:color="000000"/>
              <w:left w:val="single" w:sz="4" w:space="0" w:color="000000"/>
              <w:bottom w:val="single" w:sz="4" w:space="0" w:color="000000"/>
              <w:right w:val="nil"/>
            </w:tcBorders>
          </w:tcPr>
          <w:p w14:paraId="51E015C8" w14:textId="77777777" w:rsidR="0000141F" w:rsidRPr="005F67A1" w:rsidRDefault="0000141F" w:rsidP="0098528E">
            <w:pPr>
              <w:spacing w:line="300" w:lineRule="exact"/>
              <w:rPr>
                <w:rFonts w:ascii="Times New Roman" w:hAnsi="Times New Roman" w:cs="Times New Roman"/>
                <w:sz w:val="28"/>
                <w:szCs w:val="28"/>
              </w:rPr>
            </w:pPr>
            <w:r w:rsidRPr="005F67A1">
              <w:rPr>
                <w:rFonts w:ascii="Times New Roman" w:hAnsi="Times New Roman" w:cs="Times New Roman"/>
                <w:sz w:val="28"/>
                <w:szCs w:val="28"/>
              </w:rPr>
              <w:t>Количество организаций, ед.</w:t>
            </w:r>
          </w:p>
        </w:tc>
        <w:tc>
          <w:tcPr>
            <w:tcW w:w="739" w:type="pct"/>
            <w:tcBorders>
              <w:top w:val="single" w:sz="4" w:space="0" w:color="000000"/>
              <w:left w:val="single" w:sz="4" w:space="0" w:color="000000"/>
              <w:bottom w:val="single" w:sz="4" w:space="0" w:color="000000"/>
              <w:right w:val="single" w:sz="4" w:space="0" w:color="000000"/>
            </w:tcBorders>
            <w:vAlign w:val="center"/>
          </w:tcPr>
          <w:p w14:paraId="1CB08C13" w14:textId="7880267E" w:rsidR="0000141F" w:rsidRPr="005F67A1" w:rsidRDefault="00520081"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30</w:t>
            </w:r>
            <w:r w:rsidR="00030BE8">
              <w:rPr>
                <w:rFonts w:ascii="Times New Roman" w:hAnsi="Times New Roman" w:cs="Times New Roman"/>
                <w:sz w:val="28"/>
                <w:szCs w:val="28"/>
              </w:rPr>
              <w:t>0</w:t>
            </w:r>
          </w:p>
        </w:tc>
        <w:tc>
          <w:tcPr>
            <w:tcW w:w="739" w:type="pct"/>
            <w:tcBorders>
              <w:top w:val="single" w:sz="4" w:space="0" w:color="000000"/>
              <w:left w:val="single" w:sz="4" w:space="0" w:color="000000"/>
              <w:bottom w:val="single" w:sz="4" w:space="0" w:color="000000"/>
              <w:right w:val="nil"/>
            </w:tcBorders>
            <w:vAlign w:val="center"/>
          </w:tcPr>
          <w:p w14:paraId="3BFA7664" w14:textId="42E42185" w:rsidR="0000141F" w:rsidRPr="005F67A1" w:rsidRDefault="00A30A1F"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313</w:t>
            </w:r>
          </w:p>
        </w:tc>
        <w:tc>
          <w:tcPr>
            <w:tcW w:w="740" w:type="pct"/>
            <w:tcBorders>
              <w:top w:val="single" w:sz="4" w:space="0" w:color="000000"/>
              <w:left w:val="single" w:sz="4" w:space="0" w:color="000000"/>
              <w:bottom w:val="single" w:sz="4" w:space="0" w:color="000000"/>
              <w:right w:val="single" w:sz="4" w:space="0" w:color="000000"/>
            </w:tcBorders>
            <w:vAlign w:val="center"/>
          </w:tcPr>
          <w:p w14:paraId="129CAABB" w14:textId="7B9B29FA" w:rsidR="0000141F" w:rsidRPr="005F67A1" w:rsidRDefault="00030BE8"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10</w:t>
            </w:r>
            <w:r w:rsidR="00A30A1F">
              <w:rPr>
                <w:rFonts w:ascii="Times New Roman" w:hAnsi="Times New Roman" w:cs="Times New Roman"/>
                <w:sz w:val="28"/>
                <w:szCs w:val="28"/>
              </w:rPr>
              <w:t>4</w:t>
            </w:r>
            <w:r>
              <w:rPr>
                <w:rFonts w:ascii="Times New Roman" w:hAnsi="Times New Roman" w:cs="Times New Roman"/>
                <w:sz w:val="28"/>
                <w:szCs w:val="28"/>
              </w:rPr>
              <w:t>,3</w:t>
            </w:r>
            <w:r w:rsidR="0000141F" w:rsidRPr="005F67A1">
              <w:rPr>
                <w:rFonts w:ascii="Times New Roman" w:hAnsi="Times New Roman" w:cs="Times New Roman"/>
                <w:sz w:val="28"/>
                <w:szCs w:val="28"/>
              </w:rPr>
              <w:t xml:space="preserve"> %</w:t>
            </w:r>
          </w:p>
        </w:tc>
      </w:tr>
      <w:tr w:rsidR="0000141F" w:rsidRPr="005F67A1" w14:paraId="19A3FCFC" w14:textId="77777777" w:rsidTr="0098528E">
        <w:tc>
          <w:tcPr>
            <w:tcW w:w="2782" w:type="pct"/>
            <w:tcBorders>
              <w:top w:val="single" w:sz="4" w:space="0" w:color="000000"/>
              <w:left w:val="single" w:sz="4" w:space="0" w:color="000000"/>
              <w:bottom w:val="single" w:sz="4" w:space="0" w:color="000000"/>
              <w:right w:val="nil"/>
            </w:tcBorders>
          </w:tcPr>
          <w:p w14:paraId="204EA36A" w14:textId="77777777" w:rsidR="0000141F" w:rsidRPr="005F67A1" w:rsidRDefault="0000141F" w:rsidP="0098528E">
            <w:pPr>
              <w:spacing w:line="300" w:lineRule="exact"/>
              <w:rPr>
                <w:rFonts w:ascii="Times New Roman" w:hAnsi="Times New Roman" w:cs="Times New Roman"/>
                <w:sz w:val="28"/>
                <w:szCs w:val="28"/>
              </w:rPr>
            </w:pPr>
            <w:r w:rsidRPr="005F67A1">
              <w:rPr>
                <w:rFonts w:ascii="Times New Roman" w:hAnsi="Times New Roman" w:cs="Times New Roman"/>
                <w:sz w:val="28"/>
                <w:szCs w:val="28"/>
              </w:rPr>
              <w:t>Количество индивидуальных предпринимателей, ед.</w:t>
            </w:r>
          </w:p>
        </w:tc>
        <w:tc>
          <w:tcPr>
            <w:tcW w:w="739" w:type="pct"/>
            <w:tcBorders>
              <w:top w:val="single" w:sz="4" w:space="0" w:color="000000"/>
              <w:left w:val="single" w:sz="4" w:space="0" w:color="000000"/>
              <w:bottom w:val="single" w:sz="4" w:space="0" w:color="000000"/>
              <w:right w:val="single" w:sz="4" w:space="0" w:color="000000"/>
            </w:tcBorders>
            <w:vAlign w:val="center"/>
          </w:tcPr>
          <w:p w14:paraId="03DFDEE5" w14:textId="78BC2DB0" w:rsidR="0000141F" w:rsidRPr="005F67A1" w:rsidRDefault="00520081"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61</w:t>
            </w:r>
            <w:r w:rsidR="00030BE8">
              <w:rPr>
                <w:rFonts w:ascii="Times New Roman" w:hAnsi="Times New Roman" w:cs="Times New Roman"/>
                <w:sz w:val="28"/>
                <w:szCs w:val="28"/>
              </w:rPr>
              <w:t>1</w:t>
            </w:r>
          </w:p>
        </w:tc>
        <w:tc>
          <w:tcPr>
            <w:tcW w:w="739" w:type="pct"/>
            <w:tcBorders>
              <w:top w:val="single" w:sz="4" w:space="0" w:color="000000"/>
              <w:left w:val="single" w:sz="4" w:space="0" w:color="000000"/>
              <w:bottom w:val="single" w:sz="4" w:space="0" w:color="000000"/>
              <w:right w:val="nil"/>
            </w:tcBorders>
            <w:vAlign w:val="center"/>
          </w:tcPr>
          <w:p w14:paraId="3E76B24F" w14:textId="16202956" w:rsidR="0000141F" w:rsidRPr="005F67A1" w:rsidRDefault="00A30A1F"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624</w:t>
            </w:r>
          </w:p>
        </w:tc>
        <w:tc>
          <w:tcPr>
            <w:tcW w:w="740" w:type="pct"/>
            <w:tcBorders>
              <w:top w:val="single" w:sz="4" w:space="0" w:color="000000"/>
              <w:left w:val="single" w:sz="4" w:space="0" w:color="000000"/>
              <w:bottom w:val="single" w:sz="4" w:space="0" w:color="000000"/>
              <w:right w:val="single" w:sz="4" w:space="0" w:color="000000"/>
            </w:tcBorders>
            <w:vAlign w:val="center"/>
          </w:tcPr>
          <w:p w14:paraId="6AA36699" w14:textId="1D65EE0D" w:rsidR="0000141F" w:rsidRPr="005F67A1" w:rsidRDefault="00030BE8"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10</w:t>
            </w:r>
            <w:r w:rsidR="00A30A1F">
              <w:rPr>
                <w:rFonts w:ascii="Times New Roman" w:hAnsi="Times New Roman" w:cs="Times New Roman"/>
                <w:sz w:val="28"/>
                <w:szCs w:val="28"/>
              </w:rPr>
              <w:t>2,1</w:t>
            </w:r>
            <w:r w:rsidR="0000141F" w:rsidRPr="005F67A1">
              <w:rPr>
                <w:rFonts w:ascii="Times New Roman" w:hAnsi="Times New Roman" w:cs="Times New Roman"/>
                <w:sz w:val="28"/>
                <w:szCs w:val="28"/>
              </w:rPr>
              <w:t xml:space="preserve"> %</w:t>
            </w:r>
          </w:p>
        </w:tc>
      </w:tr>
      <w:tr w:rsidR="0000141F" w:rsidRPr="005F67A1" w14:paraId="3915D897" w14:textId="77777777" w:rsidTr="0098528E">
        <w:tc>
          <w:tcPr>
            <w:tcW w:w="2782" w:type="pct"/>
            <w:tcBorders>
              <w:top w:val="single" w:sz="4" w:space="0" w:color="000000"/>
              <w:left w:val="single" w:sz="4" w:space="0" w:color="000000"/>
              <w:bottom w:val="single" w:sz="4" w:space="0" w:color="000000"/>
              <w:right w:val="nil"/>
            </w:tcBorders>
          </w:tcPr>
          <w:p w14:paraId="432D1D9F" w14:textId="77777777" w:rsidR="0000141F" w:rsidRPr="005F67A1" w:rsidRDefault="0000141F" w:rsidP="0098528E">
            <w:pPr>
              <w:spacing w:line="300" w:lineRule="exact"/>
              <w:rPr>
                <w:rFonts w:ascii="Times New Roman" w:hAnsi="Times New Roman" w:cs="Times New Roman"/>
                <w:sz w:val="28"/>
                <w:szCs w:val="28"/>
              </w:rPr>
            </w:pPr>
            <w:r w:rsidRPr="005F67A1">
              <w:rPr>
                <w:rFonts w:ascii="Times New Roman" w:hAnsi="Times New Roman" w:cs="Times New Roman"/>
                <w:sz w:val="28"/>
                <w:szCs w:val="28"/>
              </w:rPr>
              <w:t>Всего</w:t>
            </w:r>
          </w:p>
        </w:tc>
        <w:tc>
          <w:tcPr>
            <w:tcW w:w="739" w:type="pct"/>
            <w:tcBorders>
              <w:top w:val="single" w:sz="4" w:space="0" w:color="000000"/>
              <w:left w:val="single" w:sz="4" w:space="0" w:color="000000"/>
              <w:bottom w:val="single" w:sz="4" w:space="0" w:color="000000"/>
              <w:right w:val="single" w:sz="4" w:space="0" w:color="000000"/>
            </w:tcBorders>
            <w:vAlign w:val="center"/>
          </w:tcPr>
          <w:p w14:paraId="34D640F1" w14:textId="5659F5E9" w:rsidR="0000141F" w:rsidRPr="005F67A1" w:rsidRDefault="00520081"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9</w:t>
            </w:r>
            <w:r w:rsidR="00030BE8">
              <w:rPr>
                <w:rFonts w:ascii="Times New Roman" w:hAnsi="Times New Roman" w:cs="Times New Roman"/>
                <w:sz w:val="28"/>
                <w:szCs w:val="28"/>
              </w:rPr>
              <w:t>11</w:t>
            </w:r>
          </w:p>
        </w:tc>
        <w:tc>
          <w:tcPr>
            <w:tcW w:w="739" w:type="pct"/>
            <w:tcBorders>
              <w:top w:val="single" w:sz="4" w:space="0" w:color="000000"/>
              <w:left w:val="single" w:sz="4" w:space="0" w:color="000000"/>
              <w:bottom w:val="single" w:sz="4" w:space="0" w:color="000000"/>
              <w:right w:val="nil"/>
            </w:tcBorders>
            <w:vAlign w:val="center"/>
          </w:tcPr>
          <w:p w14:paraId="1A8631C6" w14:textId="5D054EBB" w:rsidR="0000141F" w:rsidRPr="005F67A1" w:rsidRDefault="00A30A1F"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937</w:t>
            </w:r>
          </w:p>
        </w:tc>
        <w:tc>
          <w:tcPr>
            <w:tcW w:w="740" w:type="pct"/>
            <w:tcBorders>
              <w:top w:val="single" w:sz="4" w:space="0" w:color="000000"/>
              <w:left w:val="single" w:sz="4" w:space="0" w:color="000000"/>
              <w:bottom w:val="single" w:sz="4" w:space="0" w:color="000000"/>
              <w:right w:val="single" w:sz="4" w:space="0" w:color="000000"/>
            </w:tcBorders>
            <w:vAlign w:val="center"/>
          </w:tcPr>
          <w:p w14:paraId="293032B3" w14:textId="311CDEA2" w:rsidR="0000141F" w:rsidRPr="005F67A1" w:rsidRDefault="00030BE8"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102</w:t>
            </w:r>
            <w:r w:rsidR="00520081">
              <w:rPr>
                <w:rFonts w:ascii="Times New Roman" w:hAnsi="Times New Roman" w:cs="Times New Roman"/>
                <w:sz w:val="28"/>
                <w:szCs w:val="28"/>
              </w:rPr>
              <w:t>,</w:t>
            </w:r>
            <w:r w:rsidR="00A30A1F">
              <w:rPr>
                <w:rFonts w:ascii="Times New Roman" w:hAnsi="Times New Roman" w:cs="Times New Roman"/>
                <w:sz w:val="28"/>
                <w:szCs w:val="28"/>
              </w:rPr>
              <w:t>9</w:t>
            </w:r>
            <w:r w:rsidR="0000141F" w:rsidRPr="005F67A1">
              <w:rPr>
                <w:rFonts w:ascii="Times New Roman" w:hAnsi="Times New Roman" w:cs="Times New Roman"/>
                <w:sz w:val="28"/>
                <w:szCs w:val="28"/>
              </w:rPr>
              <w:t>%</w:t>
            </w:r>
          </w:p>
        </w:tc>
      </w:tr>
    </w:tbl>
    <w:p w14:paraId="1622F159" w14:textId="77777777" w:rsidR="0000141F" w:rsidRPr="00B525DA" w:rsidRDefault="0000141F" w:rsidP="0000141F">
      <w:pPr>
        <w:pStyle w:val="a3"/>
        <w:spacing w:line="300" w:lineRule="exact"/>
        <w:rPr>
          <w:color w:val="FF0000"/>
          <w:szCs w:val="28"/>
        </w:rPr>
      </w:pPr>
    </w:p>
    <w:p w14:paraId="5591AAAA" w14:textId="6622DA70" w:rsidR="0000141F" w:rsidRDefault="00CD3A65" w:rsidP="0000141F">
      <w:pPr>
        <w:pStyle w:val="a3"/>
        <w:spacing w:line="300" w:lineRule="exact"/>
        <w:rPr>
          <w:szCs w:val="28"/>
        </w:rPr>
      </w:pPr>
      <w:r>
        <w:rPr>
          <w:szCs w:val="28"/>
        </w:rPr>
        <w:t>По сравнению с 202</w:t>
      </w:r>
      <w:r w:rsidR="00A30A1F">
        <w:rPr>
          <w:szCs w:val="28"/>
        </w:rPr>
        <w:t>2</w:t>
      </w:r>
      <w:r>
        <w:rPr>
          <w:szCs w:val="28"/>
        </w:rPr>
        <w:t xml:space="preserve"> г. в 202</w:t>
      </w:r>
      <w:r w:rsidR="00A30A1F">
        <w:rPr>
          <w:szCs w:val="28"/>
        </w:rPr>
        <w:t>3</w:t>
      </w:r>
      <w:r w:rsidR="0000141F" w:rsidRPr="00A80BEB">
        <w:rPr>
          <w:szCs w:val="28"/>
        </w:rPr>
        <w:t xml:space="preserve"> г. </w:t>
      </w:r>
      <w:r w:rsidR="00520081">
        <w:rPr>
          <w:szCs w:val="28"/>
        </w:rPr>
        <w:t xml:space="preserve"> количество организаций </w:t>
      </w:r>
      <w:r>
        <w:rPr>
          <w:szCs w:val="28"/>
        </w:rPr>
        <w:t xml:space="preserve"> </w:t>
      </w:r>
      <w:r w:rsidR="00030BE8">
        <w:rPr>
          <w:szCs w:val="28"/>
        </w:rPr>
        <w:t>выросло</w:t>
      </w:r>
      <w:r>
        <w:rPr>
          <w:szCs w:val="28"/>
        </w:rPr>
        <w:t xml:space="preserve"> на </w:t>
      </w:r>
      <w:r w:rsidR="00030BE8">
        <w:rPr>
          <w:szCs w:val="28"/>
        </w:rPr>
        <w:t>2,</w:t>
      </w:r>
      <w:r w:rsidR="00A30A1F">
        <w:rPr>
          <w:szCs w:val="28"/>
        </w:rPr>
        <w:t>9</w:t>
      </w:r>
      <w:r w:rsidR="00FF0717">
        <w:rPr>
          <w:szCs w:val="28"/>
        </w:rPr>
        <w:t xml:space="preserve">%, </w:t>
      </w:r>
      <w:r w:rsidR="00520081">
        <w:rPr>
          <w:szCs w:val="28"/>
        </w:rPr>
        <w:t>причем у</w:t>
      </w:r>
      <w:r w:rsidR="00030BE8">
        <w:rPr>
          <w:szCs w:val="28"/>
        </w:rPr>
        <w:t>величилось</w:t>
      </w:r>
      <w:r w:rsidR="00520081">
        <w:rPr>
          <w:szCs w:val="28"/>
        </w:rPr>
        <w:t xml:space="preserve"> как количество юридических лиц, так и количество индивидуальных предпринимателей.</w:t>
      </w:r>
      <w:r w:rsidR="0000141F" w:rsidRPr="00A80BEB">
        <w:rPr>
          <w:szCs w:val="28"/>
        </w:rPr>
        <w:t xml:space="preserve"> </w:t>
      </w:r>
    </w:p>
    <w:p w14:paraId="504D1299" w14:textId="77777777" w:rsidR="00F76FA6" w:rsidRDefault="00F76FA6" w:rsidP="0000141F">
      <w:pPr>
        <w:pStyle w:val="a3"/>
        <w:spacing w:line="300" w:lineRule="exact"/>
        <w:rPr>
          <w:szCs w:val="28"/>
        </w:rPr>
      </w:pPr>
    </w:p>
    <w:p w14:paraId="37CF656D" w14:textId="77777777" w:rsidR="00F76FA6" w:rsidRPr="00F76FA6" w:rsidRDefault="00F76FA6" w:rsidP="00F76FA6">
      <w:pPr>
        <w:pStyle w:val="a3"/>
        <w:spacing w:line="300" w:lineRule="exact"/>
        <w:jc w:val="center"/>
        <w:rPr>
          <w:b/>
          <w:szCs w:val="28"/>
        </w:rPr>
      </w:pPr>
      <w:r w:rsidRPr="00F76FA6">
        <w:rPr>
          <w:b/>
          <w:szCs w:val="28"/>
        </w:rPr>
        <w:t>Количество хозяйствующих субъектов на 1000 человек населения</w:t>
      </w:r>
    </w:p>
    <w:p w14:paraId="2A72EB61" w14:textId="77777777" w:rsidR="00F76FA6" w:rsidRPr="00F76FA6" w:rsidRDefault="00F76FA6" w:rsidP="0000141F">
      <w:pPr>
        <w:pStyle w:val="a3"/>
        <w:spacing w:line="300" w:lineRule="exact"/>
        <w:rPr>
          <w:b/>
          <w:szCs w:val="28"/>
        </w:rPr>
      </w:pPr>
    </w:p>
    <w:tbl>
      <w:tblPr>
        <w:tblW w:w="5000" w:type="pct"/>
        <w:tblLook w:val="0000" w:firstRow="0" w:lastRow="0" w:firstColumn="0" w:lastColumn="0" w:noHBand="0" w:noVBand="0"/>
      </w:tblPr>
      <w:tblGrid>
        <w:gridCol w:w="6196"/>
        <w:gridCol w:w="3149"/>
      </w:tblGrid>
      <w:tr w:rsidR="00F76FA6" w:rsidRPr="005F67A1" w14:paraId="0798DB65" w14:textId="77777777" w:rsidTr="00F76FA6">
        <w:tc>
          <w:tcPr>
            <w:tcW w:w="3315" w:type="pct"/>
            <w:tcBorders>
              <w:top w:val="single" w:sz="4" w:space="0" w:color="000000"/>
              <w:left w:val="single" w:sz="4" w:space="0" w:color="000000"/>
              <w:bottom w:val="single" w:sz="4" w:space="0" w:color="000000"/>
              <w:right w:val="nil"/>
            </w:tcBorders>
            <w:vAlign w:val="center"/>
          </w:tcPr>
          <w:p w14:paraId="15BCA77B" w14:textId="77777777" w:rsidR="00F76FA6" w:rsidRPr="005F67A1" w:rsidRDefault="00F76FA6" w:rsidP="00F76FA6">
            <w:pPr>
              <w:snapToGrid w:val="0"/>
              <w:spacing w:line="300" w:lineRule="exact"/>
              <w:jc w:val="both"/>
              <w:rPr>
                <w:rFonts w:ascii="Times New Roman" w:hAnsi="Times New Roman" w:cs="Times New Roman"/>
                <w:sz w:val="28"/>
                <w:szCs w:val="28"/>
              </w:rPr>
            </w:pPr>
            <w:r>
              <w:rPr>
                <w:rFonts w:ascii="Times New Roman" w:hAnsi="Times New Roman" w:cs="Times New Roman"/>
                <w:sz w:val="28"/>
                <w:szCs w:val="28"/>
              </w:rPr>
              <w:t>Количество хозяйствующих субъектов</w:t>
            </w:r>
          </w:p>
        </w:tc>
        <w:tc>
          <w:tcPr>
            <w:tcW w:w="1685" w:type="pct"/>
            <w:tcBorders>
              <w:top w:val="single" w:sz="4" w:space="0" w:color="000000"/>
              <w:left w:val="single" w:sz="4" w:space="0" w:color="000000"/>
              <w:bottom w:val="single" w:sz="4" w:space="0" w:color="000000"/>
              <w:right w:val="single" w:sz="4" w:space="0" w:color="000000"/>
            </w:tcBorders>
            <w:vAlign w:val="center"/>
          </w:tcPr>
          <w:p w14:paraId="0171D8DA" w14:textId="6CF3C4AF" w:rsidR="00F76FA6" w:rsidRPr="005F67A1" w:rsidRDefault="004F1D50" w:rsidP="001D3298">
            <w:pPr>
              <w:snapToGrid w:val="0"/>
              <w:spacing w:line="300" w:lineRule="exact"/>
              <w:jc w:val="center"/>
              <w:rPr>
                <w:rFonts w:ascii="Times New Roman" w:hAnsi="Times New Roman" w:cs="Times New Roman"/>
                <w:sz w:val="28"/>
                <w:szCs w:val="28"/>
              </w:rPr>
            </w:pPr>
            <w:r>
              <w:rPr>
                <w:rFonts w:ascii="Times New Roman" w:hAnsi="Times New Roman" w:cs="Times New Roman"/>
                <w:sz w:val="28"/>
                <w:szCs w:val="28"/>
              </w:rPr>
              <w:t>3</w:t>
            </w:r>
            <w:r w:rsidR="00A30A1F">
              <w:rPr>
                <w:rFonts w:ascii="Times New Roman" w:hAnsi="Times New Roman" w:cs="Times New Roman"/>
                <w:sz w:val="28"/>
                <w:szCs w:val="28"/>
              </w:rPr>
              <w:t>4,9</w:t>
            </w:r>
          </w:p>
        </w:tc>
      </w:tr>
      <w:tr w:rsidR="00F76FA6" w:rsidRPr="005F67A1" w14:paraId="3524C5E2" w14:textId="77777777" w:rsidTr="00F76FA6">
        <w:tc>
          <w:tcPr>
            <w:tcW w:w="3315" w:type="pct"/>
            <w:tcBorders>
              <w:top w:val="single" w:sz="4" w:space="0" w:color="000000"/>
              <w:left w:val="single" w:sz="4" w:space="0" w:color="000000"/>
              <w:bottom w:val="single" w:sz="4" w:space="0" w:color="000000"/>
              <w:right w:val="nil"/>
            </w:tcBorders>
          </w:tcPr>
          <w:p w14:paraId="0E256E03" w14:textId="77777777" w:rsidR="00F76FA6" w:rsidRPr="005F67A1" w:rsidRDefault="00F76FA6" w:rsidP="001D3298">
            <w:pPr>
              <w:spacing w:line="300" w:lineRule="exact"/>
              <w:rPr>
                <w:rFonts w:ascii="Times New Roman" w:hAnsi="Times New Roman" w:cs="Times New Roman"/>
                <w:sz w:val="28"/>
                <w:szCs w:val="28"/>
              </w:rPr>
            </w:pPr>
            <w:r>
              <w:rPr>
                <w:rFonts w:ascii="Times New Roman" w:hAnsi="Times New Roman" w:cs="Times New Roman"/>
                <w:sz w:val="28"/>
                <w:szCs w:val="28"/>
              </w:rPr>
              <w:t>в том числе</w:t>
            </w:r>
          </w:p>
        </w:tc>
        <w:tc>
          <w:tcPr>
            <w:tcW w:w="1685" w:type="pct"/>
            <w:tcBorders>
              <w:top w:val="single" w:sz="4" w:space="0" w:color="000000"/>
              <w:left w:val="single" w:sz="4" w:space="0" w:color="000000"/>
              <w:bottom w:val="single" w:sz="4" w:space="0" w:color="000000"/>
              <w:right w:val="single" w:sz="4" w:space="0" w:color="000000"/>
            </w:tcBorders>
            <w:vAlign w:val="center"/>
          </w:tcPr>
          <w:p w14:paraId="4CFA3089" w14:textId="77777777" w:rsidR="00F76FA6" w:rsidRPr="005F67A1" w:rsidRDefault="00F76FA6" w:rsidP="001D3298">
            <w:pPr>
              <w:spacing w:line="300" w:lineRule="exact"/>
              <w:jc w:val="center"/>
              <w:rPr>
                <w:rFonts w:ascii="Times New Roman" w:hAnsi="Times New Roman" w:cs="Times New Roman"/>
                <w:sz w:val="28"/>
                <w:szCs w:val="28"/>
              </w:rPr>
            </w:pPr>
          </w:p>
        </w:tc>
      </w:tr>
      <w:tr w:rsidR="00F76FA6" w:rsidRPr="005F67A1" w14:paraId="2A3760DC" w14:textId="77777777" w:rsidTr="00F76FA6">
        <w:tc>
          <w:tcPr>
            <w:tcW w:w="3315" w:type="pct"/>
            <w:tcBorders>
              <w:top w:val="single" w:sz="4" w:space="0" w:color="000000"/>
              <w:left w:val="single" w:sz="4" w:space="0" w:color="000000"/>
              <w:bottom w:val="single" w:sz="4" w:space="0" w:color="000000"/>
              <w:right w:val="nil"/>
            </w:tcBorders>
          </w:tcPr>
          <w:p w14:paraId="5EC8439E" w14:textId="77777777" w:rsidR="00F76FA6" w:rsidRPr="005F67A1" w:rsidRDefault="00F76FA6" w:rsidP="001D3298">
            <w:pPr>
              <w:spacing w:line="300" w:lineRule="exact"/>
              <w:rPr>
                <w:rFonts w:ascii="Times New Roman" w:hAnsi="Times New Roman" w:cs="Times New Roman"/>
                <w:sz w:val="28"/>
                <w:szCs w:val="28"/>
              </w:rPr>
            </w:pPr>
            <w:r>
              <w:rPr>
                <w:rFonts w:ascii="Times New Roman" w:hAnsi="Times New Roman" w:cs="Times New Roman"/>
                <w:sz w:val="28"/>
                <w:szCs w:val="28"/>
              </w:rPr>
              <w:t>предприятий и организаций</w:t>
            </w:r>
          </w:p>
        </w:tc>
        <w:tc>
          <w:tcPr>
            <w:tcW w:w="1685" w:type="pct"/>
            <w:tcBorders>
              <w:top w:val="single" w:sz="4" w:space="0" w:color="000000"/>
              <w:left w:val="single" w:sz="4" w:space="0" w:color="000000"/>
              <w:bottom w:val="single" w:sz="4" w:space="0" w:color="000000"/>
              <w:right w:val="single" w:sz="4" w:space="0" w:color="000000"/>
            </w:tcBorders>
            <w:vAlign w:val="center"/>
          </w:tcPr>
          <w:p w14:paraId="43D70068" w14:textId="0FA73589" w:rsidR="00F76FA6" w:rsidRPr="005F67A1" w:rsidRDefault="00520081" w:rsidP="001D3298">
            <w:pPr>
              <w:spacing w:line="300" w:lineRule="exact"/>
              <w:jc w:val="center"/>
              <w:rPr>
                <w:rFonts w:ascii="Times New Roman" w:hAnsi="Times New Roman" w:cs="Times New Roman"/>
                <w:sz w:val="28"/>
                <w:szCs w:val="28"/>
              </w:rPr>
            </w:pPr>
            <w:r>
              <w:rPr>
                <w:rFonts w:ascii="Times New Roman" w:hAnsi="Times New Roman" w:cs="Times New Roman"/>
                <w:sz w:val="28"/>
                <w:szCs w:val="28"/>
              </w:rPr>
              <w:t>1</w:t>
            </w:r>
            <w:r w:rsidR="00A30A1F">
              <w:rPr>
                <w:rFonts w:ascii="Times New Roman" w:hAnsi="Times New Roman" w:cs="Times New Roman"/>
                <w:sz w:val="28"/>
                <w:szCs w:val="28"/>
              </w:rPr>
              <w:t>1,7</w:t>
            </w:r>
          </w:p>
        </w:tc>
      </w:tr>
      <w:tr w:rsidR="00F76FA6" w:rsidRPr="005F67A1" w14:paraId="62C9E9C2" w14:textId="77777777" w:rsidTr="00F76FA6">
        <w:tc>
          <w:tcPr>
            <w:tcW w:w="3315" w:type="pct"/>
            <w:tcBorders>
              <w:top w:val="single" w:sz="4" w:space="0" w:color="000000"/>
              <w:left w:val="single" w:sz="4" w:space="0" w:color="000000"/>
              <w:bottom w:val="single" w:sz="4" w:space="0" w:color="000000"/>
              <w:right w:val="nil"/>
            </w:tcBorders>
          </w:tcPr>
          <w:p w14:paraId="298BB1EA" w14:textId="77777777" w:rsidR="00F76FA6" w:rsidRPr="005F67A1" w:rsidRDefault="00F76FA6" w:rsidP="001D3298">
            <w:pPr>
              <w:spacing w:line="300" w:lineRule="exact"/>
              <w:rPr>
                <w:rFonts w:ascii="Times New Roman" w:hAnsi="Times New Roman" w:cs="Times New Roman"/>
                <w:sz w:val="28"/>
                <w:szCs w:val="28"/>
              </w:rPr>
            </w:pPr>
            <w:r>
              <w:rPr>
                <w:rFonts w:ascii="Times New Roman" w:hAnsi="Times New Roman" w:cs="Times New Roman"/>
                <w:sz w:val="28"/>
                <w:szCs w:val="28"/>
              </w:rPr>
              <w:t>индивидуальных предпринимателей</w:t>
            </w:r>
          </w:p>
        </w:tc>
        <w:tc>
          <w:tcPr>
            <w:tcW w:w="1685" w:type="pct"/>
            <w:tcBorders>
              <w:top w:val="single" w:sz="4" w:space="0" w:color="000000"/>
              <w:left w:val="single" w:sz="4" w:space="0" w:color="000000"/>
              <w:bottom w:val="single" w:sz="4" w:space="0" w:color="000000"/>
              <w:right w:val="single" w:sz="4" w:space="0" w:color="000000"/>
            </w:tcBorders>
            <w:vAlign w:val="center"/>
          </w:tcPr>
          <w:p w14:paraId="6F351740" w14:textId="14AC654A" w:rsidR="00F76FA6" w:rsidRPr="005F67A1" w:rsidRDefault="004F1D50" w:rsidP="001D3298">
            <w:pPr>
              <w:spacing w:line="300" w:lineRule="exact"/>
              <w:jc w:val="center"/>
              <w:rPr>
                <w:rFonts w:ascii="Times New Roman" w:hAnsi="Times New Roman" w:cs="Times New Roman"/>
                <w:sz w:val="28"/>
                <w:szCs w:val="28"/>
              </w:rPr>
            </w:pPr>
            <w:r>
              <w:rPr>
                <w:rFonts w:ascii="Times New Roman" w:hAnsi="Times New Roman" w:cs="Times New Roman"/>
                <w:sz w:val="28"/>
                <w:szCs w:val="28"/>
              </w:rPr>
              <w:t>2</w:t>
            </w:r>
            <w:r w:rsidR="00A30A1F">
              <w:rPr>
                <w:rFonts w:ascii="Times New Roman" w:hAnsi="Times New Roman" w:cs="Times New Roman"/>
                <w:sz w:val="28"/>
                <w:szCs w:val="28"/>
              </w:rPr>
              <w:t>3,2</w:t>
            </w:r>
          </w:p>
        </w:tc>
      </w:tr>
      <w:tr w:rsidR="00F76FA6" w:rsidRPr="005F67A1" w14:paraId="3ED7AA63" w14:textId="77777777" w:rsidTr="00F76FA6">
        <w:tc>
          <w:tcPr>
            <w:tcW w:w="3315" w:type="pct"/>
            <w:tcBorders>
              <w:top w:val="single" w:sz="4" w:space="0" w:color="000000"/>
              <w:left w:val="single" w:sz="4" w:space="0" w:color="000000"/>
              <w:bottom w:val="single" w:sz="4" w:space="0" w:color="000000"/>
              <w:right w:val="nil"/>
            </w:tcBorders>
          </w:tcPr>
          <w:p w14:paraId="7719ACE3" w14:textId="77777777" w:rsidR="00F76FA6" w:rsidRDefault="00F76FA6" w:rsidP="001D3298">
            <w:pPr>
              <w:spacing w:line="300" w:lineRule="exact"/>
              <w:rPr>
                <w:rFonts w:ascii="Times New Roman" w:hAnsi="Times New Roman" w:cs="Times New Roman"/>
                <w:sz w:val="28"/>
                <w:szCs w:val="28"/>
              </w:rPr>
            </w:pPr>
            <w:r>
              <w:rPr>
                <w:rFonts w:ascii="Times New Roman" w:hAnsi="Times New Roman" w:cs="Times New Roman"/>
                <w:sz w:val="28"/>
                <w:szCs w:val="28"/>
              </w:rPr>
              <w:t>Численность населения района</w:t>
            </w:r>
          </w:p>
        </w:tc>
        <w:tc>
          <w:tcPr>
            <w:tcW w:w="1685" w:type="pct"/>
            <w:tcBorders>
              <w:top w:val="single" w:sz="4" w:space="0" w:color="000000"/>
              <w:left w:val="single" w:sz="4" w:space="0" w:color="000000"/>
              <w:bottom w:val="single" w:sz="4" w:space="0" w:color="000000"/>
              <w:right w:val="single" w:sz="4" w:space="0" w:color="000000"/>
            </w:tcBorders>
            <w:vAlign w:val="center"/>
          </w:tcPr>
          <w:p w14:paraId="2F0A7282" w14:textId="54A6B580" w:rsidR="00F76FA6" w:rsidRPr="005F67A1" w:rsidRDefault="004F1D50" w:rsidP="001D3298">
            <w:pPr>
              <w:spacing w:line="300" w:lineRule="exact"/>
              <w:jc w:val="center"/>
              <w:rPr>
                <w:rFonts w:ascii="Times New Roman" w:hAnsi="Times New Roman" w:cs="Times New Roman"/>
                <w:sz w:val="28"/>
                <w:szCs w:val="28"/>
              </w:rPr>
            </w:pPr>
            <w:r>
              <w:rPr>
                <w:rFonts w:ascii="Times New Roman" w:hAnsi="Times New Roman" w:cs="Times New Roman"/>
                <w:sz w:val="28"/>
                <w:szCs w:val="28"/>
              </w:rPr>
              <w:t>2</w:t>
            </w:r>
            <w:r w:rsidR="00A30A1F">
              <w:rPr>
                <w:rFonts w:ascii="Times New Roman" w:hAnsi="Times New Roman" w:cs="Times New Roman"/>
                <w:sz w:val="28"/>
                <w:szCs w:val="28"/>
              </w:rPr>
              <w:t>6851</w:t>
            </w:r>
          </w:p>
        </w:tc>
      </w:tr>
    </w:tbl>
    <w:p w14:paraId="72B0648A" w14:textId="77777777" w:rsidR="0000141F" w:rsidRPr="00B525DA" w:rsidRDefault="0000141F" w:rsidP="0000141F">
      <w:pPr>
        <w:pStyle w:val="a3"/>
        <w:spacing w:line="300" w:lineRule="exact"/>
        <w:ind w:firstLine="0"/>
        <w:jc w:val="center"/>
        <w:rPr>
          <w:color w:val="FF0000"/>
          <w:szCs w:val="28"/>
        </w:rPr>
      </w:pPr>
    </w:p>
    <w:p w14:paraId="740DF465" w14:textId="77777777" w:rsidR="0000141F" w:rsidRPr="00F76FA6" w:rsidRDefault="0000141F" w:rsidP="0000141F">
      <w:pPr>
        <w:pStyle w:val="a3"/>
        <w:spacing w:line="300" w:lineRule="exact"/>
        <w:ind w:firstLine="0"/>
        <w:jc w:val="center"/>
        <w:rPr>
          <w:b/>
          <w:szCs w:val="28"/>
        </w:rPr>
      </w:pPr>
      <w:r w:rsidRPr="00F76FA6">
        <w:rPr>
          <w:b/>
          <w:szCs w:val="28"/>
        </w:rPr>
        <w:t>Распределение организаций, зарегистрированных</w:t>
      </w:r>
    </w:p>
    <w:p w14:paraId="5665C70B" w14:textId="4AB05A31" w:rsidR="0000141F" w:rsidRPr="00F76FA6" w:rsidRDefault="00FF0717" w:rsidP="0000141F">
      <w:pPr>
        <w:pStyle w:val="a3"/>
        <w:spacing w:line="300" w:lineRule="exact"/>
        <w:ind w:firstLine="0"/>
        <w:jc w:val="center"/>
        <w:rPr>
          <w:b/>
          <w:szCs w:val="28"/>
        </w:rPr>
      </w:pPr>
      <w:r>
        <w:rPr>
          <w:b/>
          <w:szCs w:val="28"/>
        </w:rPr>
        <w:t>на территории Добровского</w:t>
      </w:r>
      <w:r w:rsidR="00A80BEB" w:rsidRPr="00F76FA6">
        <w:rPr>
          <w:b/>
          <w:szCs w:val="28"/>
        </w:rPr>
        <w:t xml:space="preserve"> </w:t>
      </w:r>
      <w:r w:rsidR="00A30A1F">
        <w:rPr>
          <w:b/>
          <w:szCs w:val="28"/>
        </w:rPr>
        <w:t>округа</w:t>
      </w:r>
    </w:p>
    <w:p w14:paraId="1991D0AF" w14:textId="77777777" w:rsidR="0000141F" w:rsidRPr="00F76FA6" w:rsidRDefault="0000141F" w:rsidP="0000141F">
      <w:pPr>
        <w:pStyle w:val="a3"/>
        <w:spacing w:line="300" w:lineRule="exact"/>
        <w:ind w:firstLine="0"/>
        <w:jc w:val="center"/>
        <w:rPr>
          <w:b/>
          <w:szCs w:val="28"/>
        </w:rPr>
      </w:pPr>
      <w:r w:rsidRPr="00F76FA6">
        <w:rPr>
          <w:b/>
          <w:szCs w:val="28"/>
        </w:rPr>
        <w:t>по видам экономической деятельности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51"/>
        <w:gridCol w:w="1381"/>
        <w:gridCol w:w="1389"/>
        <w:gridCol w:w="1648"/>
        <w:gridCol w:w="1876"/>
      </w:tblGrid>
      <w:tr w:rsidR="0000141F" w:rsidRPr="00B525DA" w14:paraId="5CE647E6" w14:textId="77777777" w:rsidTr="0098528E">
        <w:tc>
          <w:tcPr>
            <w:tcW w:w="1632" w:type="pct"/>
            <w:vMerge w:val="restart"/>
            <w:vAlign w:val="center"/>
          </w:tcPr>
          <w:p w14:paraId="09FF7B55" w14:textId="77777777" w:rsidR="0000141F" w:rsidRPr="00441F5E" w:rsidRDefault="0000141F" w:rsidP="0098528E">
            <w:pPr>
              <w:snapToGrid w:val="0"/>
              <w:spacing w:line="300" w:lineRule="exact"/>
              <w:jc w:val="center"/>
              <w:rPr>
                <w:rFonts w:ascii="Times New Roman" w:hAnsi="Times New Roman" w:cs="Times New Roman"/>
                <w:sz w:val="28"/>
                <w:szCs w:val="28"/>
              </w:rPr>
            </w:pPr>
            <w:r w:rsidRPr="00441F5E">
              <w:rPr>
                <w:rFonts w:ascii="Times New Roman" w:hAnsi="Times New Roman" w:cs="Times New Roman"/>
                <w:sz w:val="28"/>
                <w:szCs w:val="28"/>
              </w:rPr>
              <w:t>Вид экономической деятельности</w:t>
            </w:r>
          </w:p>
        </w:tc>
        <w:tc>
          <w:tcPr>
            <w:tcW w:w="1482" w:type="pct"/>
            <w:gridSpan w:val="2"/>
            <w:vAlign w:val="center"/>
          </w:tcPr>
          <w:p w14:paraId="292B105F" w14:textId="77777777" w:rsidR="0000141F" w:rsidRPr="00441F5E" w:rsidRDefault="0000141F" w:rsidP="0098528E">
            <w:pPr>
              <w:spacing w:line="300" w:lineRule="exact"/>
              <w:jc w:val="center"/>
              <w:rPr>
                <w:rFonts w:ascii="Times New Roman" w:hAnsi="Times New Roman" w:cs="Times New Roman"/>
                <w:sz w:val="28"/>
                <w:szCs w:val="28"/>
              </w:rPr>
            </w:pPr>
            <w:r w:rsidRPr="00441F5E">
              <w:rPr>
                <w:rFonts w:ascii="Times New Roman" w:hAnsi="Times New Roman" w:cs="Times New Roman"/>
                <w:sz w:val="28"/>
                <w:szCs w:val="28"/>
              </w:rPr>
              <w:t>Количество организаций, ед.</w:t>
            </w:r>
          </w:p>
        </w:tc>
        <w:tc>
          <w:tcPr>
            <w:tcW w:w="882" w:type="pct"/>
            <w:vMerge w:val="restart"/>
            <w:vAlign w:val="center"/>
          </w:tcPr>
          <w:p w14:paraId="741FD198" w14:textId="2AE48F50" w:rsidR="0000141F" w:rsidRPr="00441F5E" w:rsidRDefault="004F1D50"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202</w:t>
            </w:r>
            <w:r w:rsidR="00A30A1F">
              <w:rPr>
                <w:rFonts w:ascii="Times New Roman" w:hAnsi="Times New Roman" w:cs="Times New Roman"/>
                <w:sz w:val="28"/>
                <w:szCs w:val="28"/>
              </w:rPr>
              <w:t>3</w:t>
            </w:r>
            <w:r>
              <w:rPr>
                <w:rFonts w:ascii="Times New Roman" w:hAnsi="Times New Roman" w:cs="Times New Roman"/>
                <w:sz w:val="28"/>
                <w:szCs w:val="28"/>
              </w:rPr>
              <w:t xml:space="preserve"> г. к 202</w:t>
            </w:r>
            <w:r w:rsidR="00A30A1F">
              <w:rPr>
                <w:rFonts w:ascii="Times New Roman" w:hAnsi="Times New Roman" w:cs="Times New Roman"/>
                <w:sz w:val="28"/>
                <w:szCs w:val="28"/>
              </w:rPr>
              <w:t>2</w:t>
            </w:r>
            <w:r w:rsidR="0000141F" w:rsidRPr="00441F5E">
              <w:rPr>
                <w:rFonts w:ascii="Times New Roman" w:hAnsi="Times New Roman" w:cs="Times New Roman"/>
                <w:sz w:val="28"/>
                <w:szCs w:val="28"/>
              </w:rPr>
              <w:t xml:space="preserve"> г.</w:t>
            </w:r>
          </w:p>
        </w:tc>
        <w:tc>
          <w:tcPr>
            <w:tcW w:w="1004" w:type="pct"/>
            <w:vMerge w:val="restart"/>
            <w:vAlign w:val="center"/>
          </w:tcPr>
          <w:p w14:paraId="03B8A032" w14:textId="3F5F5053" w:rsidR="0000141F" w:rsidRPr="00441F5E" w:rsidRDefault="0000141F" w:rsidP="0098528E">
            <w:pPr>
              <w:spacing w:line="300" w:lineRule="exact"/>
              <w:jc w:val="center"/>
              <w:rPr>
                <w:rFonts w:ascii="Times New Roman" w:hAnsi="Times New Roman" w:cs="Times New Roman"/>
                <w:sz w:val="28"/>
                <w:szCs w:val="28"/>
              </w:rPr>
            </w:pPr>
            <w:r w:rsidRPr="00441F5E">
              <w:rPr>
                <w:rFonts w:ascii="Times New Roman" w:hAnsi="Times New Roman" w:cs="Times New Roman"/>
                <w:sz w:val="28"/>
                <w:szCs w:val="28"/>
              </w:rPr>
              <w:t xml:space="preserve">Доля организаций </w:t>
            </w:r>
            <w:r w:rsidRPr="00441F5E">
              <w:rPr>
                <w:rFonts w:ascii="Times New Roman" w:hAnsi="Times New Roman" w:cs="Times New Roman"/>
                <w:sz w:val="28"/>
                <w:szCs w:val="28"/>
              </w:rPr>
              <w:lastRenderedPageBreak/>
              <w:t>в обще</w:t>
            </w:r>
            <w:r w:rsidR="004F1D50">
              <w:rPr>
                <w:rFonts w:ascii="Times New Roman" w:hAnsi="Times New Roman" w:cs="Times New Roman"/>
                <w:sz w:val="28"/>
                <w:szCs w:val="28"/>
              </w:rPr>
              <w:t>й численности организаций в 202</w:t>
            </w:r>
            <w:r w:rsidR="00A30A1F">
              <w:rPr>
                <w:rFonts w:ascii="Times New Roman" w:hAnsi="Times New Roman" w:cs="Times New Roman"/>
                <w:sz w:val="28"/>
                <w:szCs w:val="28"/>
              </w:rPr>
              <w:t>3</w:t>
            </w:r>
            <w:r w:rsidRPr="00441F5E">
              <w:rPr>
                <w:rFonts w:ascii="Times New Roman" w:hAnsi="Times New Roman" w:cs="Times New Roman"/>
                <w:sz w:val="28"/>
                <w:szCs w:val="28"/>
              </w:rPr>
              <w:t xml:space="preserve"> г.</w:t>
            </w:r>
            <w:r w:rsidR="001375A9">
              <w:rPr>
                <w:rFonts w:ascii="Times New Roman" w:hAnsi="Times New Roman" w:cs="Times New Roman"/>
                <w:sz w:val="28"/>
                <w:szCs w:val="28"/>
              </w:rPr>
              <w:t>, %</w:t>
            </w:r>
          </w:p>
        </w:tc>
      </w:tr>
      <w:tr w:rsidR="0000141F" w:rsidRPr="00B525DA" w14:paraId="56DD80F6" w14:textId="77777777" w:rsidTr="003D55A3">
        <w:trPr>
          <w:trHeight w:val="1170"/>
        </w:trPr>
        <w:tc>
          <w:tcPr>
            <w:tcW w:w="1632" w:type="pct"/>
            <w:vMerge/>
            <w:vAlign w:val="center"/>
          </w:tcPr>
          <w:p w14:paraId="09612311" w14:textId="77777777" w:rsidR="0000141F" w:rsidRPr="00B525DA" w:rsidRDefault="0000141F" w:rsidP="0098528E">
            <w:pPr>
              <w:spacing w:line="300" w:lineRule="exact"/>
              <w:rPr>
                <w:rFonts w:ascii="Times New Roman" w:hAnsi="Times New Roman" w:cs="Times New Roman"/>
                <w:color w:val="FF0000"/>
                <w:sz w:val="28"/>
                <w:szCs w:val="28"/>
              </w:rPr>
            </w:pPr>
          </w:p>
        </w:tc>
        <w:tc>
          <w:tcPr>
            <w:tcW w:w="739" w:type="pct"/>
            <w:vAlign w:val="center"/>
          </w:tcPr>
          <w:p w14:paraId="6E8AF4DA" w14:textId="15D6BEB8" w:rsidR="0000141F" w:rsidRPr="00441F5E" w:rsidRDefault="00520081"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202</w:t>
            </w:r>
            <w:r w:rsidR="00030BE8">
              <w:rPr>
                <w:rFonts w:ascii="Times New Roman" w:hAnsi="Times New Roman" w:cs="Times New Roman"/>
                <w:sz w:val="28"/>
                <w:szCs w:val="28"/>
              </w:rPr>
              <w:t>2</w:t>
            </w:r>
            <w:r w:rsidR="0000141F" w:rsidRPr="00441F5E">
              <w:rPr>
                <w:rFonts w:ascii="Times New Roman" w:hAnsi="Times New Roman" w:cs="Times New Roman"/>
                <w:sz w:val="28"/>
                <w:szCs w:val="28"/>
              </w:rPr>
              <w:t xml:space="preserve"> г.</w:t>
            </w:r>
          </w:p>
        </w:tc>
        <w:tc>
          <w:tcPr>
            <w:tcW w:w="743" w:type="pct"/>
            <w:vAlign w:val="center"/>
          </w:tcPr>
          <w:p w14:paraId="63E03971" w14:textId="6E53749E" w:rsidR="0000141F" w:rsidRPr="00441F5E" w:rsidRDefault="004F1D50"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202</w:t>
            </w:r>
            <w:r w:rsidR="00A30A1F">
              <w:rPr>
                <w:rFonts w:ascii="Times New Roman" w:hAnsi="Times New Roman" w:cs="Times New Roman"/>
                <w:sz w:val="28"/>
                <w:szCs w:val="28"/>
              </w:rPr>
              <w:t>3</w:t>
            </w:r>
            <w:r w:rsidR="0000141F" w:rsidRPr="00441F5E">
              <w:rPr>
                <w:rFonts w:ascii="Times New Roman" w:hAnsi="Times New Roman" w:cs="Times New Roman"/>
                <w:sz w:val="28"/>
                <w:szCs w:val="28"/>
              </w:rPr>
              <w:t xml:space="preserve"> г.</w:t>
            </w:r>
          </w:p>
        </w:tc>
        <w:tc>
          <w:tcPr>
            <w:tcW w:w="882" w:type="pct"/>
            <w:vMerge/>
            <w:vAlign w:val="center"/>
          </w:tcPr>
          <w:p w14:paraId="2C0893C5" w14:textId="77777777" w:rsidR="0000141F" w:rsidRPr="00B525DA" w:rsidRDefault="0000141F" w:rsidP="0098528E">
            <w:pPr>
              <w:spacing w:line="300" w:lineRule="exact"/>
              <w:jc w:val="center"/>
              <w:rPr>
                <w:rFonts w:ascii="Times New Roman" w:hAnsi="Times New Roman" w:cs="Times New Roman"/>
                <w:color w:val="FF0000"/>
                <w:sz w:val="28"/>
                <w:szCs w:val="28"/>
              </w:rPr>
            </w:pPr>
          </w:p>
        </w:tc>
        <w:tc>
          <w:tcPr>
            <w:tcW w:w="1004" w:type="pct"/>
            <w:vMerge/>
            <w:vAlign w:val="center"/>
          </w:tcPr>
          <w:p w14:paraId="6019BFBC" w14:textId="77777777" w:rsidR="0000141F" w:rsidRPr="00B525DA" w:rsidRDefault="0000141F" w:rsidP="0098528E">
            <w:pPr>
              <w:spacing w:line="300" w:lineRule="exact"/>
              <w:jc w:val="center"/>
              <w:rPr>
                <w:rFonts w:ascii="Times New Roman" w:hAnsi="Times New Roman" w:cs="Times New Roman"/>
                <w:color w:val="FF0000"/>
                <w:sz w:val="28"/>
                <w:szCs w:val="28"/>
              </w:rPr>
            </w:pPr>
          </w:p>
        </w:tc>
      </w:tr>
      <w:tr w:rsidR="0000141F" w:rsidRPr="00B525DA" w14:paraId="73D46DC7" w14:textId="77777777" w:rsidTr="003D55A3">
        <w:trPr>
          <w:trHeight w:val="1463"/>
        </w:trPr>
        <w:tc>
          <w:tcPr>
            <w:tcW w:w="1632" w:type="pct"/>
          </w:tcPr>
          <w:p w14:paraId="0AA94C44" w14:textId="77777777" w:rsidR="0000141F" w:rsidRPr="00441F5E" w:rsidRDefault="0000141F" w:rsidP="0098528E">
            <w:pPr>
              <w:spacing w:line="300" w:lineRule="exact"/>
              <w:rPr>
                <w:rFonts w:ascii="Times New Roman" w:hAnsi="Times New Roman" w:cs="Times New Roman"/>
                <w:sz w:val="28"/>
                <w:szCs w:val="28"/>
              </w:rPr>
            </w:pPr>
            <w:r w:rsidRPr="00441F5E">
              <w:rPr>
                <w:rFonts w:ascii="Times New Roman" w:hAnsi="Times New Roman" w:cs="Times New Roman"/>
                <w:sz w:val="28"/>
                <w:szCs w:val="28"/>
              </w:rPr>
              <w:t>Сельское хозяйство, охота и лесное хозяйство, рыболовство, рыбоводство</w:t>
            </w:r>
          </w:p>
        </w:tc>
        <w:tc>
          <w:tcPr>
            <w:tcW w:w="739" w:type="pct"/>
            <w:vAlign w:val="center"/>
          </w:tcPr>
          <w:p w14:paraId="1BDF7996" w14:textId="66E0B193" w:rsidR="0000141F" w:rsidRPr="00441F5E" w:rsidRDefault="00030BE8" w:rsidP="0098528E">
            <w:pPr>
              <w:snapToGrid w:val="0"/>
              <w:spacing w:line="300" w:lineRule="exact"/>
              <w:jc w:val="center"/>
              <w:rPr>
                <w:rFonts w:ascii="Times New Roman" w:hAnsi="Times New Roman" w:cs="Times New Roman"/>
                <w:sz w:val="28"/>
                <w:szCs w:val="28"/>
              </w:rPr>
            </w:pPr>
            <w:r>
              <w:rPr>
                <w:rFonts w:ascii="Times New Roman" w:hAnsi="Times New Roman" w:cs="Times New Roman"/>
                <w:sz w:val="28"/>
                <w:szCs w:val="28"/>
              </w:rPr>
              <w:t>37</w:t>
            </w:r>
          </w:p>
        </w:tc>
        <w:tc>
          <w:tcPr>
            <w:tcW w:w="743" w:type="pct"/>
            <w:vAlign w:val="center"/>
          </w:tcPr>
          <w:p w14:paraId="674841C3" w14:textId="444C46A2" w:rsidR="0000141F" w:rsidRPr="000032CF" w:rsidRDefault="009D10E0" w:rsidP="0098528E">
            <w:pPr>
              <w:snapToGrid w:val="0"/>
              <w:spacing w:line="300" w:lineRule="exact"/>
              <w:jc w:val="center"/>
              <w:rPr>
                <w:rFonts w:ascii="Times New Roman" w:hAnsi="Times New Roman" w:cs="Times New Roman"/>
                <w:sz w:val="28"/>
                <w:szCs w:val="28"/>
              </w:rPr>
            </w:pPr>
            <w:r>
              <w:rPr>
                <w:rFonts w:ascii="Times New Roman" w:hAnsi="Times New Roman" w:cs="Times New Roman"/>
                <w:sz w:val="28"/>
                <w:szCs w:val="28"/>
              </w:rPr>
              <w:t>3</w:t>
            </w:r>
            <w:r w:rsidR="00E72AA5">
              <w:rPr>
                <w:rFonts w:ascii="Times New Roman" w:hAnsi="Times New Roman" w:cs="Times New Roman"/>
                <w:sz w:val="28"/>
                <w:szCs w:val="28"/>
              </w:rPr>
              <w:t>7</w:t>
            </w:r>
          </w:p>
        </w:tc>
        <w:tc>
          <w:tcPr>
            <w:tcW w:w="882" w:type="pct"/>
            <w:vAlign w:val="center"/>
          </w:tcPr>
          <w:p w14:paraId="5A0FC09D" w14:textId="438CAAC8" w:rsidR="0000141F" w:rsidRPr="000032CF" w:rsidRDefault="00030BE8"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10</w:t>
            </w:r>
            <w:r w:rsidR="00E72AA5">
              <w:rPr>
                <w:rFonts w:ascii="Times New Roman" w:hAnsi="Times New Roman" w:cs="Times New Roman"/>
                <w:sz w:val="28"/>
                <w:szCs w:val="28"/>
              </w:rPr>
              <w:t>0,0</w:t>
            </w:r>
          </w:p>
        </w:tc>
        <w:tc>
          <w:tcPr>
            <w:tcW w:w="1004" w:type="pct"/>
            <w:vAlign w:val="center"/>
          </w:tcPr>
          <w:p w14:paraId="295D1AA8" w14:textId="16B7B6B7" w:rsidR="0000141F" w:rsidRPr="000032CF" w:rsidRDefault="00E72AA5"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11,8</w:t>
            </w:r>
          </w:p>
        </w:tc>
      </w:tr>
      <w:tr w:rsidR="0000141F" w:rsidRPr="00B525DA" w14:paraId="5F7271AE" w14:textId="77777777" w:rsidTr="003D55A3">
        <w:tc>
          <w:tcPr>
            <w:tcW w:w="1632" w:type="pct"/>
          </w:tcPr>
          <w:p w14:paraId="378467D3" w14:textId="77777777" w:rsidR="0000141F" w:rsidRPr="00441F5E" w:rsidRDefault="00441F5E" w:rsidP="0098528E">
            <w:pPr>
              <w:spacing w:line="300" w:lineRule="exact"/>
              <w:rPr>
                <w:rFonts w:ascii="Times New Roman" w:hAnsi="Times New Roman" w:cs="Times New Roman"/>
                <w:sz w:val="28"/>
                <w:szCs w:val="28"/>
              </w:rPr>
            </w:pPr>
            <w:r>
              <w:rPr>
                <w:rFonts w:ascii="Times New Roman" w:hAnsi="Times New Roman" w:cs="Times New Roman"/>
                <w:sz w:val="28"/>
                <w:szCs w:val="28"/>
              </w:rPr>
              <w:t>Обрабатывающие производства</w:t>
            </w:r>
          </w:p>
        </w:tc>
        <w:tc>
          <w:tcPr>
            <w:tcW w:w="739" w:type="pct"/>
            <w:vAlign w:val="center"/>
          </w:tcPr>
          <w:p w14:paraId="6D8FDF4B" w14:textId="6A2A4039" w:rsidR="0000141F" w:rsidRPr="00441F5E" w:rsidRDefault="00520081" w:rsidP="0098528E">
            <w:pPr>
              <w:snapToGrid w:val="0"/>
              <w:spacing w:line="300" w:lineRule="exact"/>
              <w:jc w:val="center"/>
              <w:rPr>
                <w:rFonts w:ascii="Times New Roman" w:hAnsi="Times New Roman" w:cs="Times New Roman"/>
                <w:sz w:val="28"/>
                <w:szCs w:val="28"/>
              </w:rPr>
            </w:pPr>
            <w:r>
              <w:rPr>
                <w:rFonts w:ascii="Times New Roman" w:hAnsi="Times New Roman" w:cs="Times New Roman"/>
                <w:sz w:val="28"/>
                <w:szCs w:val="28"/>
              </w:rPr>
              <w:t>2</w:t>
            </w:r>
            <w:r w:rsidR="00030BE8">
              <w:rPr>
                <w:rFonts w:ascii="Times New Roman" w:hAnsi="Times New Roman" w:cs="Times New Roman"/>
                <w:sz w:val="28"/>
                <w:szCs w:val="28"/>
              </w:rPr>
              <w:t>5</w:t>
            </w:r>
          </w:p>
        </w:tc>
        <w:tc>
          <w:tcPr>
            <w:tcW w:w="743" w:type="pct"/>
            <w:vAlign w:val="center"/>
          </w:tcPr>
          <w:p w14:paraId="437631B0" w14:textId="301D049D" w:rsidR="0000141F" w:rsidRPr="000032CF" w:rsidRDefault="009D10E0" w:rsidP="0098528E">
            <w:pPr>
              <w:snapToGrid w:val="0"/>
              <w:spacing w:line="300" w:lineRule="exact"/>
              <w:jc w:val="center"/>
              <w:rPr>
                <w:rFonts w:ascii="Times New Roman" w:hAnsi="Times New Roman" w:cs="Times New Roman"/>
                <w:sz w:val="28"/>
                <w:szCs w:val="28"/>
              </w:rPr>
            </w:pPr>
            <w:r>
              <w:rPr>
                <w:rFonts w:ascii="Times New Roman" w:hAnsi="Times New Roman" w:cs="Times New Roman"/>
                <w:sz w:val="28"/>
                <w:szCs w:val="28"/>
              </w:rPr>
              <w:t>2</w:t>
            </w:r>
            <w:r w:rsidR="00E72AA5">
              <w:rPr>
                <w:rFonts w:ascii="Times New Roman" w:hAnsi="Times New Roman" w:cs="Times New Roman"/>
                <w:sz w:val="28"/>
                <w:szCs w:val="28"/>
              </w:rPr>
              <w:t>5</w:t>
            </w:r>
          </w:p>
        </w:tc>
        <w:tc>
          <w:tcPr>
            <w:tcW w:w="882" w:type="pct"/>
            <w:vAlign w:val="center"/>
          </w:tcPr>
          <w:p w14:paraId="285D0714" w14:textId="5BE016BD" w:rsidR="0000141F" w:rsidRPr="000032CF" w:rsidRDefault="00030BE8"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10</w:t>
            </w:r>
            <w:r w:rsidR="00E72AA5">
              <w:rPr>
                <w:rFonts w:ascii="Times New Roman" w:hAnsi="Times New Roman" w:cs="Times New Roman"/>
                <w:sz w:val="28"/>
                <w:szCs w:val="28"/>
              </w:rPr>
              <w:t>0,0</w:t>
            </w:r>
          </w:p>
        </w:tc>
        <w:tc>
          <w:tcPr>
            <w:tcW w:w="1004" w:type="pct"/>
            <w:vAlign w:val="center"/>
          </w:tcPr>
          <w:p w14:paraId="13E55173" w14:textId="1281858A" w:rsidR="0000141F" w:rsidRPr="000032CF" w:rsidRDefault="00030BE8"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8,</w:t>
            </w:r>
            <w:r w:rsidR="00E72AA5">
              <w:rPr>
                <w:rFonts w:ascii="Times New Roman" w:hAnsi="Times New Roman" w:cs="Times New Roman"/>
                <w:sz w:val="28"/>
                <w:szCs w:val="28"/>
              </w:rPr>
              <w:t>0</w:t>
            </w:r>
          </w:p>
        </w:tc>
      </w:tr>
      <w:tr w:rsidR="0000141F" w:rsidRPr="00B525DA" w14:paraId="259E52FC" w14:textId="77777777" w:rsidTr="003D55A3">
        <w:tc>
          <w:tcPr>
            <w:tcW w:w="1632" w:type="pct"/>
          </w:tcPr>
          <w:p w14:paraId="4480164C" w14:textId="77777777" w:rsidR="0000141F" w:rsidRPr="00D9362E" w:rsidRDefault="00D9362E" w:rsidP="0098528E">
            <w:pPr>
              <w:spacing w:line="300" w:lineRule="exact"/>
              <w:rPr>
                <w:rFonts w:ascii="Times New Roman" w:hAnsi="Times New Roman" w:cs="Times New Roman"/>
                <w:sz w:val="28"/>
                <w:szCs w:val="28"/>
              </w:rPr>
            </w:pPr>
            <w:r w:rsidRPr="00D9362E">
              <w:rPr>
                <w:rFonts w:ascii="Times New Roman" w:hAnsi="Times New Roman" w:cs="Times New Roman"/>
                <w:sz w:val="28"/>
                <w:szCs w:val="28"/>
              </w:rPr>
              <w:t>Строительство</w:t>
            </w:r>
          </w:p>
        </w:tc>
        <w:tc>
          <w:tcPr>
            <w:tcW w:w="739" w:type="pct"/>
            <w:vAlign w:val="center"/>
          </w:tcPr>
          <w:p w14:paraId="00E445A5" w14:textId="77777777" w:rsidR="0000141F" w:rsidRPr="00D9362E" w:rsidRDefault="00520081" w:rsidP="0098528E">
            <w:pPr>
              <w:snapToGrid w:val="0"/>
              <w:spacing w:line="300" w:lineRule="exact"/>
              <w:jc w:val="center"/>
              <w:rPr>
                <w:rFonts w:ascii="Times New Roman" w:hAnsi="Times New Roman" w:cs="Times New Roman"/>
                <w:sz w:val="28"/>
                <w:szCs w:val="28"/>
              </w:rPr>
            </w:pPr>
            <w:r>
              <w:rPr>
                <w:rFonts w:ascii="Times New Roman" w:hAnsi="Times New Roman" w:cs="Times New Roman"/>
                <w:sz w:val="28"/>
                <w:szCs w:val="28"/>
              </w:rPr>
              <w:t>18</w:t>
            </w:r>
          </w:p>
        </w:tc>
        <w:tc>
          <w:tcPr>
            <w:tcW w:w="743" w:type="pct"/>
            <w:vAlign w:val="center"/>
          </w:tcPr>
          <w:p w14:paraId="50506ADC" w14:textId="77777777" w:rsidR="0000141F" w:rsidRPr="000032CF" w:rsidRDefault="009D10E0" w:rsidP="0098528E">
            <w:pPr>
              <w:snapToGrid w:val="0"/>
              <w:spacing w:line="300" w:lineRule="exact"/>
              <w:jc w:val="center"/>
              <w:rPr>
                <w:rFonts w:ascii="Times New Roman" w:hAnsi="Times New Roman" w:cs="Times New Roman"/>
                <w:sz w:val="28"/>
                <w:szCs w:val="28"/>
              </w:rPr>
            </w:pPr>
            <w:r>
              <w:rPr>
                <w:rFonts w:ascii="Times New Roman" w:hAnsi="Times New Roman" w:cs="Times New Roman"/>
                <w:sz w:val="28"/>
                <w:szCs w:val="28"/>
              </w:rPr>
              <w:t>19</w:t>
            </w:r>
          </w:p>
        </w:tc>
        <w:tc>
          <w:tcPr>
            <w:tcW w:w="882" w:type="pct"/>
            <w:vAlign w:val="center"/>
          </w:tcPr>
          <w:p w14:paraId="3820624D" w14:textId="6AE64757" w:rsidR="0000141F" w:rsidRPr="000032CF" w:rsidRDefault="00E72AA5"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105,6</w:t>
            </w:r>
          </w:p>
        </w:tc>
        <w:tc>
          <w:tcPr>
            <w:tcW w:w="1004" w:type="pct"/>
            <w:vAlign w:val="center"/>
          </w:tcPr>
          <w:p w14:paraId="4D67E3E3" w14:textId="3B4C99A7" w:rsidR="0000141F" w:rsidRPr="000032CF" w:rsidRDefault="009D10E0"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6,</w:t>
            </w:r>
            <w:r w:rsidR="00E72AA5">
              <w:rPr>
                <w:rFonts w:ascii="Times New Roman" w:hAnsi="Times New Roman" w:cs="Times New Roman"/>
                <w:sz w:val="28"/>
                <w:szCs w:val="28"/>
              </w:rPr>
              <w:t>1</w:t>
            </w:r>
          </w:p>
        </w:tc>
      </w:tr>
      <w:tr w:rsidR="0000141F" w:rsidRPr="00B525DA" w14:paraId="0F9B7814" w14:textId="77777777" w:rsidTr="003D55A3">
        <w:tc>
          <w:tcPr>
            <w:tcW w:w="1632" w:type="pct"/>
          </w:tcPr>
          <w:p w14:paraId="45E24704" w14:textId="77777777" w:rsidR="0000141F" w:rsidRPr="003D55A3" w:rsidRDefault="00C7042A" w:rsidP="0098528E">
            <w:pPr>
              <w:spacing w:line="300" w:lineRule="exact"/>
              <w:rPr>
                <w:rFonts w:ascii="Times New Roman" w:hAnsi="Times New Roman" w:cs="Times New Roman"/>
                <w:sz w:val="28"/>
                <w:szCs w:val="28"/>
              </w:rPr>
            </w:pPr>
            <w:r w:rsidRPr="003D55A3">
              <w:rPr>
                <w:rFonts w:ascii="Times New Roman" w:hAnsi="Times New Roman" w:cs="Times New Roman"/>
                <w:sz w:val="28"/>
                <w:szCs w:val="28"/>
              </w:rPr>
              <w:t>торговля оптовая и розничная</w:t>
            </w:r>
            <w:r w:rsidR="003D55A3" w:rsidRPr="003D55A3">
              <w:rPr>
                <w:rFonts w:ascii="Times New Roman" w:hAnsi="Times New Roman" w:cs="Times New Roman"/>
                <w:sz w:val="28"/>
                <w:szCs w:val="28"/>
              </w:rPr>
              <w:t>, ремонт автотранспортных средств и мотоциклов</w:t>
            </w:r>
          </w:p>
        </w:tc>
        <w:tc>
          <w:tcPr>
            <w:tcW w:w="739" w:type="pct"/>
            <w:vAlign w:val="center"/>
          </w:tcPr>
          <w:p w14:paraId="14CB4A82" w14:textId="77777777" w:rsidR="0000141F" w:rsidRPr="003D55A3" w:rsidRDefault="00520081" w:rsidP="0098528E">
            <w:pPr>
              <w:snapToGrid w:val="0"/>
              <w:spacing w:line="300" w:lineRule="exact"/>
              <w:jc w:val="center"/>
              <w:rPr>
                <w:rFonts w:ascii="Times New Roman" w:hAnsi="Times New Roman" w:cs="Times New Roman"/>
                <w:sz w:val="28"/>
                <w:szCs w:val="28"/>
              </w:rPr>
            </w:pPr>
            <w:r>
              <w:rPr>
                <w:rFonts w:ascii="Times New Roman" w:hAnsi="Times New Roman" w:cs="Times New Roman"/>
                <w:sz w:val="28"/>
                <w:szCs w:val="28"/>
              </w:rPr>
              <w:t>38</w:t>
            </w:r>
          </w:p>
        </w:tc>
        <w:tc>
          <w:tcPr>
            <w:tcW w:w="743" w:type="pct"/>
            <w:vAlign w:val="center"/>
          </w:tcPr>
          <w:p w14:paraId="55F61FD6" w14:textId="15297114" w:rsidR="0000141F" w:rsidRPr="00126428" w:rsidRDefault="00E72AA5" w:rsidP="0098528E">
            <w:pPr>
              <w:snapToGrid w:val="0"/>
              <w:spacing w:line="300" w:lineRule="exact"/>
              <w:jc w:val="center"/>
              <w:rPr>
                <w:rFonts w:ascii="Times New Roman" w:hAnsi="Times New Roman" w:cs="Times New Roman"/>
                <w:sz w:val="28"/>
                <w:szCs w:val="28"/>
              </w:rPr>
            </w:pPr>
            <w:r>
              <w:rPr>
                <w:rFonts w:ascii="Times New Roman" w:hAnsi="Times New Roman" w:cs="Times New Roman"/>
                <w:sz w:val="28"/>
                <w:szCs w:val="28"/>
              </w:rPr>
              <w:t>39</w:t>
            </w:r>
          </w:p>
        </w:tc>
        <w:tc>
          <w:tcPr>
            <w:tcW w:w="882" w:type="pct"/>
            <w:vAlign w:val="center"/>
          </w:tcPr>
          <w:p w14:paraId="5E3040F0" w14:textId="6F3B5B1E" w:rsidR="0000141F" w:rsidRPr="00126428" w:rsidRDefault="00E72AA5"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102,6</w:t>
            </w:r>
          </w:p>
        </w:tc>
        <w:tc>
          <w:tcPr>
            <w:tcW w:w="1004" w:type="pct"/>
            <w:vAlign w:val="center"/>
          </w:tcPr>
          <w:p w14:paraId="7C381C1D" w14:textId="16122CFE" w:rsidR="0000141F" w:rsidRPr="00126428" w:rsidRDefault="00030BE8"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12,</w:t>
            </w:r>
            <w:r w:rsidR="00E72AA5">
              <w:rPr>
                <w:rFonts w:ascii="Times New Roman" w:hAnsi="Times New Roman" w:cs="Times New Roman"/>
                <w:sz w:val="28"/>
                <w:szCs w:val="28"/>
              </w:rPr>
              <w:t>5</w:t>
            </w:r>
          </w:p>
        </w:tc>
      </w:tr>
      <w:tr w:rsidR="0000141F" w:rsidRPr="00B525DA" w14:paraId="70273A69" w14:textId="77777777" w:rsidTr="003D55A3">
        <w:tc>
          <w:tcPr>
            <w:tcW w:w="1632" w:type="pct"/>
          </w:tcPr>
          <w:p w14:paraId="5A5A4E56" w14:textId="77777777" w:rsidR="0000141F" w:rsidRPr="003D55A3" w:rsidRDefault="003D55A3" w:rsidP="0098528E">
            <w:pPr>
              <w:autoSpaceDE w:val="0"/>
              <w:autoSpaceDN w:val="0"/>
              <w:adjustRightInd w:val="0"/>
              <w:spacing w:line="300" w:lineRule="exact"/>
              <w:rPr>
                <w:rFonts w:ascii="Times New Roman" w:hAnsi="Times New Roman" w:cs="Times New Roman"/>
                <w:sz w:val="28"/>
                <w:szCs w:val="28"/>
              </w:rPr>
            </w:pPr>
            <w:r w:rsidRPr="003D55A3">
              <w:rPr>
                <w:rFonts w:ascii="Times New Roman" w:hAnsi="Times New Roman" w:cs="Times New Roman"/>
                <w:sz w:val="28"/>
                <w:szCs w:val="28"/>
              </w:rPr>
              <w:t>транспортировка и хранение</w:t>
            </w:r>
          </w:p>
        </w:tc>
        <w:tc>
          <w:tcPr>
            <w:tcW w:w="739" w:type="pct"/>
            <w:vAlign w:val="center"/>
          </w:tcPr>
          <w:p w14:paraId="557C267D" w14:textId="754BB03D" w:rsidR="0000141F" w:rsidRPr="003D55A3" w:rsidRDefault="00030BE8" w:rsidP="0098528E">
            <w:pPr>
              <w:snapToGrid w:val="0"/>
              <w:spacing w:line="300" w:lineRule="exact"/>
              <w:jc w:val="center"/>
              <w:rPr>
                <w:rFonts w:ascii="Times New Roman" w:hAnsi="Times New Roman" w:cs="Times New Roman"/>
                <w:sz w:val="28"/>
                <w:szCs w:val="28"/>
              </w:rPr>
            </w:pPr>
            <w:r>
              <w:rPr>
                <w:rFonts w:ascii="Times New Roman" w:hAnsi="Times New Roman" w:cs="Times New Roman"/>
                <w:sz w:val="28"/>
                <w:szCs w:val="28"/>
              </w:rPr>
              <w:t>7</w:t>
            </w:r>
          </w:p>
        </w:tc>
        <w:tc>
          <w:tcPr>
            <w:tcW w:w="743" w:type="pct"/>
            <w:vAlign w:val="center"/>
          </w:tcPr>
          <w:p w14:paraId="16DD5CCF" w14:textId="179DA250" w:rsidR="0000141F" w:rsidRPr="00126428" w:rsidRDefault="00E72AA5" w:rsidP="0098528E">
            <w:pPr>
              <w:snapToGrid w:val="0"/>
              <w:spacing w:line="300" w:lineRule="exact"/>
              <w:jc w:val="center"/>
              <w:rPr>
                <w:rFonts w:ascii="Times New Roman" w:hAnsi="Times New Roman" w:cs="Times New Roman"/>
                <w:sz w:val="28"/>
                <w:szCs w:val="28"/>
              </w:rPr>
            </w:pPr>
            <w:r>
              <w:rPr>
                <w:rFonts w:ascii="Times New Roman" w:hAnsi="Times New Roman" w:cs="Times New Roman"/>
                <w:sz w:val="28"/>
                <w:szCs w:val="28"/>
              </w:rPr>
              <w:t>6</w:t>
            </w:r>
          </w:p>
        </w:tc>
        <w:tc>
          <w:tcPr>
            <w:tcW w:w="882" w:type="pct"/>
            <w:vAlign w:val="center"/>
          </w:tcPr>
          <w:p w14:paraId="453E2B0B" w14:textId="5632BAF4" w:rsidR="0000141F" w:rsidRPr="00126428" w:rsidRDefault="00E72AA5"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85,7</w:t>
            </w:r>
          </w:p>
        </w:tc>
        <w:tc>
          <w:tcPr>
            <w:tcW w:w="1004" w:type="pct"/>
            <w:vAlign w:val="center"/>
          </w:tcPr>
          <w:p w14:paraId="7D062786" w14:textId="3FF8D5C9" w:rsidR="0000141F" w:rsidRPr="00126428" w:rsidRDefault="00E72AA5"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1,9</w:t>
            </w:r>
          </w:p>
        </w:tc>
      </w:tr>
      <w:tr w:rsidR="00713577" w:rsidRPr="00B525DA" w14:paraId="4CA45E64" w14:textId="77777777" w:rsidTr="003D55A3">
        <w:tc>
          <w:tcPr>
            <w:tcW w:w="1632" w:type="pct"/>
          </w:tcPr>
          <w:p w14:paraId="2BF8BC5E" w14:textId="77777777" w:rsidR="00713577" w:rsidRPr="003D55A3" w:rsidRDefault="00713577" w:rsidP="0098528E">
            <w:pPr>
              <w:autoSpaceDE w:val="0"/>
              <w:autoSpaceDN w:val="0"/>
              <w:adjustRightInd w:val="0"/>
              <w:spacing w:line="300" w:lineRule="exact"/>
              <w:rPr>
                <w:rFonts w:ascii="Times New Roman" w:hAnsi="Times New Roman" w:cs="Times New Roman"/>
                <w:sz w:val="28"/>
                <w:szCs w:val="28"/>
              </w:rPr>
            </w:pPr>
            <w:r>
              <w:rPr>
                <w:rFonts w:ascii="Times New Roman" w:hAnsi="Times New Roman" w:cs="Times New Roman"/>
                <w:sz w:val="28"/>
                <w:szCs w:val="28"/>
              </w:rPr>
              <w:t>деятельность гостиниц и предприятий общественного питания</w:t>
            </w:r>
          </w:p>
        </w:tc>
        <w:tc>
          <w:tcPr>
            <w:tcW w:w="739" w:type="pct"/>
            <w:vAlign w:val="center"/>
          </w:tcPr>
          <w:p w14:paraId="005F1D1F" w14:textId="33F82D14" w:rsidR="00713577" w:rsidRPr="003D55A3" w:rsidRDefault="00E72AA5" w:rsidP="0098528E">
            <w:pPr>
              <w:snapToGrid w:val="0"/>
              <w:spacing w:line="300" w:lineRule="exact"/>
              <w:jc w:val="center"/>
              <w:rPr>
                <w:rFonts w:ascii="Times New Roman" w:hAnsi="Times New Roman" w:cs="Times New Roman"/>
                <w:sz w:val="28"/>
                <w:szCs w:val="28"/>
              </w:rPr>
            </w:pPr>
            <w:r>
              <w:rPr>
                <w:rFonts w:ascii="Times New Roman" w:hAnsi="Times New Roman" w:cs="Times New Roman"/>
                <w:sz w:val="28"/>
                <w:szCs w:val="28"/>
              </w:rPr>
              <w:t>6</w:t>
            </w:r>
          </w:p>
        </w:tc>
        <w:tc>
          <w:tcPr>
            <w:tcW w:w="743" w:type="pct"/>
            <w:vAlign w:val="center"/>
          </w:tcPr>
          <w:p w14:paraId="5BECDFDD" w14:textId="77777777" w:rsidR="00713577" w:rsidRPr="00126428" w:rsidRDefault="009D10E0" w:rsidP="0098528E">
            <w:pPr>
              <w:snapToGrid w:val="0"/>
              <w:spacing w:line="300" w:lineRule="exact"/>
              <w:jc w:val="center"/>
              <w:rPr>
                <w:rFonts w:ascii="Times New Roman" w:hAnsi="Times New Roman" w:cs="Times New Roman"/>
                <w:sz w:val="28"/>
                <w:szCs w:val="28"/>
              </w:rPr>
            </w:pPr>
            <w:r>
              <w:rPr>
                <w:rFonts w:ascii="Times New Roman" w:hAnsi="Times New Roman" w:cs="Times New Roman"/>
                <w:sz w:val="28"/>
                <w:szCs w:val="28"/>
              </w:rPr>
              <w:t>5</w:t>
            </w:r>
          </w:p>
        </w:tc>
        <w:tc>
          <w:tcPr>
            <w:tcW w:w="882" w:type="pct"/>
            <w:vAlign w:val="center"/>
          </w:tcPr>
          <w:p w14:paraId="29550491" w14:textId="72675995" w:rsidR="00713577" w:rsidRPr="00126428" w:rsidRDefault="00E72AA5"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83,3</w:t>
            </w:r>
          </w:p>
        </w:tc>
        <w:tc>
          <w:tcPr>
            <w:tcW w:w="1004" w:type="pct"/>
            <w:vAlign w:val="center"/>
          </w:tcPr>
          <w:p w14:paraId="3D9D0A63" w14:textId="3C12F5B2" w:rsidR="00713577" w:rsidRPr="00126428" w:rsidRDefault="009D10E0"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1,</w:t>
            </w:r>
            <w:r w:rsidR="00E72AA5">
              <w:rPr>
                <w:rFonts w:ascii="Times New Roman" w:hAnsi="Times New Roman" w:cs="Times New Roman"/>
                <w:sz w:val="28"/>
                <w:szCs w:val="28"/>
              </w:rPr>
              <w:t>6</w:t>
            </w:r>
          </w:p>
        </w:tc>
      </w:tr>
      <w:tr w:rsidR="0000141F" w:rsidRPr="00B525DA" w14:paraId="17FD5F2F" w14:textId="77777777" w:rsidTr="003D55A3">
        <w:tc>
          <w:tcPr>
            <w:tcW w:w="1632" w:type="pct"/>
          </w:tcPr>
          <w:p w14:paraId="58C607C8" w14:textId="77777777" w:rsidR="0000141F" w:rsidRPr="003D55A3" w:rsidRDefault="003D55A3" w:rsidP="0098528E">
            <w:pPr>
              <w:spacing w:line="300" w:lineRule="exact"/>
              <w:rPr>
                <w:rFonts w:ascii="Times New Roman" w:hAnsi="Times New Roman" w:cs="Times New Roman"/>
                <w:sz w:val="28"/>
                <w:szCs w:val="28"/>
              </w:rPr>
            </w:pPr>
            <w:r w:rsidRPr="003D55A3">
              <w:rPr>
                <w:rFonts w:ascii="Times New Roman" w:hAnsi="Times New Roman" w:cs="Times New Roman"/>
                <w:sz w:val="28"/>
                <w:szCs w:val="28"/>
              </w:rPr>
              <w:t>деятельность в области информации и связи</w:t>
            </w:r>
          </w:p>
        </w:tc>
        <w:tc>
          <w:tcPr>
            <w:tcW w:w="739" w:type="pct"/>
            <w:vAlign w:val="center"/>
          </w:tcPr>
          <w:p w14:paraId="40255B3F" w14:textId="77777777" w:rsidR="0000141F" w:rsidRPr="003D55A3" w:rsidRDefault="00520081" w:rsidP="0098528E">
            <w:pPr>
              <w:snapToGrid w:val="0"/>
              <w:spacing w:line="300" w:lineRule="exact"/>
              <w:jc w:val="center"/>
              <w:rPr>
                <w:rFonts w:ascii="Times New Roman" w:hAnsi="Times New Roman" w:cs="Times New Roman"/>
                <w:sz w:val="28"/>
                <w:szCs w:val="28"/>
              </w:rPr>
            </w:pPr>
            <w:r>
              <w:rPr>
                <w:rFonts w:ascii="Times New Roman" w:hAnsi="Times New Roman" w:cs="Times New Roman"/>
                <w:sz w:val="28"/>
                <w:szCs w:val="28"/>
              </w:rPr>
              <w:t>4</w:t>
            </w:r>
          </w:p>
        </w:tc>
        <w:tc>
          <w:tcPr>
            <w:tcW w:w="743" w:type="pct"/>
            <w:vAlign w:val="center"/>
          </w:tcPr>
          <w:p w14:paraId="742A66AF" w14:textId="77777777" w:rsidR="0000141F" w:rsidRPr="000E5138" w:rsidRDefault="009D10E0" w:rsidP="0098528E">
            <w:pPr>
              <w:snapToGrid w:val="0"/>
              <w:spacing w:line="300" w:lineRule="exact"/>
              <w:jc w:val="center"/>
              <w:rPr>
                <w:rFonts w:ascii="Times New Roman" w:hAnsi="Times New Roman" w:cs="Times New Roman"/>
                <w:sz w:val="28"/>
                <w:szCs w:val="28"/>
              </w:rPr>
            </w:pPr>
            <w:r>
              <w:rPr>
                <w:rFonts w:ascii="Times New Roman" w:hAnsi="Times New Roman" w:cs="Times New Roman"/>
                <w:sz w:val="28"/>
                <w:szCs w:val="28"/>
              </w:rPr>
              <w:t>4</w:t>
            </w:r>
          </w:p>
        </w:tc>
        <w:tc>
          <w:tcPr>
            <w:tcW w:w="882" w:type="pct"/>
            <w:vAlign w:val="center"/>
          </w:tcPr>
          <w:p w14:paraId="19B24FDF" w14:textId="77777777" w:rsidR="0000141F" w:rsidRPr="000E5138" w:rsidRDefault="009D10E0"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100</w:t>
            </w:r>
          </w:p>
        </w:tc>
        <w:tc>
          <w:tcPr>
            <w:tcW w:w="1004" w:type="pct"/>
            <w:vAlign w:val="center"/>
          </w:tcPr>
          <w:p w14:paraId="68AEE112" w14:textId="77777777" w:rsidR="0000141F" w:rsidRPr="000E5138" w:rsidRDefault="009D10E0"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1,3</w:t>
            </w:r>
          </w:p>
        </w:tc>
      </w:tr>
      <w:tr w:rsidR="0000141F" w:rsidRPr="00B525DA" w14:paraId="232F2F69" w14:textId="77777777" w:rsidTr="003D55A3">
        <w:tc>
          <w:tcPr>
            <w:tcW w:w="1632" w:type="pct"/>
          </w:tcPr>
          <w:p w14:paraId="6E395A46" w14:textId="77777777" w:rsidR="0000141F" w:rsidRPr="003D55A3" w:rsidRDefault="003D55A3" w:rsidP="0098528E">
            <w:pPr>
              <w:spacing w:line="300" w:lineRule="exact"/>
              <w:rPr>
                <w:rFonts w:ascii="Times New Roman" w:hAnsi="Times New Roman" w:cs="Times New Roman"/>
                <w:sz w:val="28"/>
                <w:szCs w:val="28"/>
              </w:rPr>
            </w:pPr>
            <w:r w:rsidRPr="003D55A3">
              <w:rPr>
                <w:rFonts w:ascii="Times New Roman" w:hAnsi="Times New Roman" w:cs="Times New Roman"/>
                <w:sz w:val="28"/>
                <w:szCs w:val="28"/>
              </w:rPr>
              <w:t>деятельность финансовая и страховая</w:t>
            </w:r>
          </w:p>
        </w:tc>
        <w:tc>
          <w:tcPr>
            <w:tcW w:w="739" w:type="pct"/>
            <w:vAlign w:val="center"/>
          </w:tcPr>
          <w:p w14:paraId="29492538" w14:textId="0604C170" w:rsidR="0000141F" w:rsidRPr="003D55A3" w:rsidRDefault="00030BE8" w:rsidP="0098528E">
            <w:pPr>
              <w:snapToGrid w:val="0"/>
              <w:spacing w:line="300" w:lineRule="exact"/>
              <w:jc w:val="center"/>
              <w:rPr>
                <w:rFonts w:ascii="Times New Roman" w:hAnsi="Times New Roman" w:cs="Times New Roman"/>
                <w:sz w:val="28"/>
                <w:szCs w:val="28"/>
              </w:rPr>
            </w:pPr>
            <w:r>
              <w:rPr>
                <w:rFonts w:ascii="Times New Roman" w:hAnsi="Times New Roman" w:cs="Times New Roman"/>
                <w:sz w:val="28"/>
                <w:szCs w:val="28"/>
              </w:rPr>
              <w:t>16</w:t>
            </w:r>
          </w:p>
        </w:tc>
        <w:tc>
          <w:tcPr>
            <w:tcW w:w="743" w:type="pct"/>
            <w:vAlign w:val="center"/>
          </w:tcPr>
          <w:p w14:paraId="76259D7F" w14:textId="4A7F6FE9" w:rsidR="0000141F" w:rsidRPr="000E5138" w:rsidRDefault="009D10E0" w:rsidP="0098528E">
            <w:pPr>
              <w:snapToGrid w:val="0"/>
              <w:spacing w:line="300" w:lineRule="exact"/>
              <w:jc w:val="center"/>
              <w:rPr>
                <w:rFonts w:ascii="Times New Roman" w:hAnsi="Times New Roman" w:cs="Times New Roman"/>
                <w:sz w:val="28"/>
                <w:szCs w:val="28"/>
              </w:rPr>
            </w:pPr>
            <w:r>
              <w:rPr>
                <w:rFonts w:ascii="Times New Roman" w:hAnsi="Times New Roman" w:cs="Times New Roman"/>
                <w:sz w:val="28"/>
                <w:szCs w:val="28"/>
              </w:rPr>
              <w:t>1</w:t>
            </w:r>
            <w:r w:rsidR="00E72AA5">
              <w:rPr>
                <w:rFonts w:ascii="Times New Roman" w:hAnsi="Times New Roman" w:cs="Times New Roman"/>
                <w:sz w:val="28"/>
                <w:szCs w:val="28"/>
              </w:rPr>
              <w:t>3</w:t>
            </w:r>
          </w:p>
        </w:tc>
        <w:tc>
          <w:tcPr>
            <w:tcW w:w="882" w:type="pct"/>
            <w:vAlign w:val="center"/>
          </w:tcPr>
          <w:p w14:paraId="1C180E45" w14:textId="757F72AD" w:rsidR="0000141F" w:rsidRPr="000E5138" w:rsidRDefault="00030BE8"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8</w:t>
            </w:r>
            <w:r w:rsidR="00E72AA5">
              <w:rPr>
                <w:rFonts w:ascii="Times New Roman" w:hAnsi="Times New Roman" w:cs="Times New Roman"/>
                <w:sz w:val="28"/>
                <w:szCs w:val="28"/>
              </w:rPr>
              <w:t>1,3</w:t>
            </w:r>
          </w:p>
        </w:tc>
        <w:tc>
          <w:tcPr>
            <w:tcW w:w="1004" w:type="pct"/>
            <w:vAlign w:val="center"/>
          </w:tcPr>
          <w:p w14:paraId="61E82DBA" w14:textId="5D714E42" w:rsidR="0000141F" w:rsidRPr="000E5138" w:rsidRDefault="004C08BE"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4,2</w:t>
            </w:r>
          </w:p>
        </w:tc>
      </w:tr>
      <w:tr w:rsidR="0000141F" w:rsidRPr="00B525DA" w14:paraId="274CA047" w14:textId="77777777" w:rsidTr="003D55A3">
        <w:tc>
          <w:tcPr>
            <w:tcW w:w="1632" w:type="pct"/>
          </w:tcPr>
          <w:p w14:paraId="643A85C4" w14:textId="77777777" w:rsidR="0000141F" w:rsidRPr="003D55A3" w:rsidRDefault="003D55A3" w:rsidP="0098528E">
            <w:pPr>
              <w:spacing w:line="300" w:lineRule="exact"/>
              <w:rPr>
                <w:rFonts w:ascii="Times New Roman" w:hAnsi="Times New Roman" w:cs="Times New Roman"/>
                <w:sz w:val="28"/>
                <w:szCs w:val="28"/>
              </w:rPr>
            </w:pPr>
            <w:r w:rsidRPr="003D55A3">
              <w:rPr>
                <w:rFonts w:ascii="Times New Roman" w:hAnsi="Times New Roman" w:cs="Times New Roman"/>
                <w:sz w:val="28"/>
                <w:szCs w:val="28"/>
              </w:rPr>
              <w:t>деятельность по операциям с недвижимым имуществом</w:t>
            </w:r>
          </w:p>
        </w:tc>
        <w:tc>
          <w:tcPr>
            <w:tcW w:w="739" w:type="pct"/>
            <w:vAlign w:val="center"/>
          </w:tcPr>
          <w:p w14:paraId="342A9A01" w14:textId="0654854B" w:rsidR="0000141F" w:rsidRPr="003D55A3" w:rsidRDefault="00030BE8" w:rsidP="0098528E">
            <w:pPr>
              <w:snapToGrid w:val="0"/>
              <w:spacing w:line="300" w:lineRule="exact"/>
              <w:jc w:val="center"/>
              <w:rPr>
                <w:rFonts w:ascii="Times New Roman" w:hAnsi="Times New Roman" w:cs="Times New Roman"/>
                <w:sz w:val="28"/>
                <w:szCs w:val="28"/>
              </w:rPr>
            </w:pPr>
            <w:r>
              <w:rPr>
                <w:rFonts w:ascii="Times New Roman" w:hAnsi="Times New Roman" w:cs="Times New Roman"/>
                <w:sz w:val="28"/>
                <w:szCs w:val="28"/>
              </w:rPr>
              <w:t>6</w:t>
            </w:r>
          </w:p>
        </w:tc>
        <w:tc>
          <w:tcPr>
            <w:tcW w:w="743" w:type="pct"/>
            <w:vAlign w:val="center"/>
          </w:tcPr>
          <w:p w14:paraId="6162DE1F" w14:textId="0A031F5A" w:rsidR="0000141F" w:rsidRPr="000E5138" w:rsidRDefault="004C08BE" w:rsidP="0098528E">
            <w:pPr>
              <w:snapToGrid w:val="0"/>
              <w:spacing w:line="300" w:lineRule="exact"/>
              <w:jc w:val="center"/>
              <w:rPr>
                <w:rFonts w:ascii="Times New Roman" w:hAnsi="Times New Roman" w:cs="Times New Roman"/>
                <w:sz w:val="28"/>
                <w:szCs w:val="28"/>
              </w:rPr>
            </w:pPr>
            <w:r>
              <w:rPr>
                <w:rFonts w:ascii="Times New Roman" w:hAnsi="Times New Roman" w:cs="Times New Roman"/>
                <w:sz w:val="28"/>
                <w:szCs w:val="28"/>
              </w:rPr>
              <w:t>6</w:t>
            </w:r>
          </w:p>
        </w:tc>
        <w:tc>
          <w:tcPr>
            <w:tcW w:w="882" w:type="pct"/>
            <w:vAlign w:val="center"/>
          </w:tcPr>
          <w:p w14:paraId="28F02939" w14:textId="1FFF2853" w:rsidR="0000141F" w:rsidRPr="000E5138" w:rsidRDefault="009D10E0"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1</w:t>
            </w:r>
            <w:r w:rsidR="004C08BE">
              <w:rPr>
                <w:rFonts w:ascii="Times New Roman" w:hAnsi="Times New Roman" w:cs="Times New Roman"/>
                <w:sz w:val="28"/>
                <w:szCs w:val="28"/>
              </w:rPr>
              <w:t>0</w:t>
            </w:r>
            <w:r w:rsidR="00030BE8">
              <w:rPr>
                <w:rFonts w:ascii="Times New Roman" w:hAnsi="Times New Roman" w:cs="Times New Roman"/>
                <w:sz w:val="28"/>
                <w:szCs w:val="28"/>
              </w:rPr>
              <w:t>0,0</w:t>
            </w:r>
          </w:p>
        </w:tc>
        <w:tc>
          <w:tcPr>
            <w:tcW w:w="1004" w:type="pct"/>
            <w:vAlign w:val="center"/>
          </w:tcPr>
          <w:p w14:paraId="206A4102" w14:textId="56DD973C" w:rsidR="0000141F" w:rsidRPr="000E5138" w:rsidRDefault="004C08BE"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1,9</w:t>
            </w:r>
          </w:p>
        </w:tc>
      </w:tr>
      <w:tr w:rsidR="0000141F" w:rsidRPr="00B525DA" w14:paraId="145F68A9" w14:textId="77777777" w:rsidTr="003D55A3">
        <w:tc>
          <w:tcPr>
            <w:tcW w:w="1632" w:type="pct"/>
          </w:tcPr>
          <w:p w14:paraId="41AD8043" w14:textId="77777777" w:rsidR="0000141F" w:rsidRPr="00B525DA" w:rsidRDefault="003D55A3" w:rsidP="0098528E">
            <w:pPr>
              <w:spacing w:line="300" w:lineRule="exact"/>
              <w:rPr>
                <w:rFonts w:ascii="Times New Roman" w:hAnsi="Times New Roman" w:cs="Times New Roman"/>
                <w:sz w:val="28"/>
                <w:szCs w:val="28"/>
              </w:rPr>
            </w:pPr>
            <w:bookmarkStart w:id="0" w:name="_Hlk162272586"/>
            <w:r>
              <w:rPr>
                <w:rFonts w:ascii="Times New Roman" w:hAnsi="Times New Roman" w:cs="Times New Roman"/>
                <w:sz w:val="28"/>
                <w:szCs w:val="28"/>
              </w:rPr>
              <w:t>государственное управление, социальное обеспечение</w:t>
            </w:r>
            <w:bookmarkEnd w:id="0"/>
          </w:p>
        </w:tc>
        <w:tc>
          <w:tcPr>
            <w:tcW w:w="739" w:type="pct"/>
            <w:vAlign w:val="center"/>
          </w:tcPr>
          <w:p w14:paraId="381E5438" w14:textId="1ABD573C" w:rsidR="0000141F" w:rsidRPr="00B525DA" w:rsidRDefault="001375A9" w:rsidP="0098528E">
            <w:pPr>
              <w:snapToGrid w:val="0"/>
              <w:spacing w:line="300" w:lineRule="exact"/>
              <w:jc w:val="center"/>
              <w:rPr>
                <w:rFonts w:ascii="Times New Roman" w:hAnsi="Times New Roman" w:cs="Times New Roman"/>
                <w:sz w:val="28"/>
                <w:szCs w:val="28"/>
              </w:rPr>
            </w:pPr>
            <w:r>
              <w:rPr>
                <w:rFonts w:ascii="Times New Roman" w:hAnsi="Times New Roman" w:cs="Times New Roman"/>
                <w:sz w:val="28"/>
                <w:szCs w:val="28"/>
              </w:rPr>
              <w:t>2</w:t>
            </w:r>
            <w:r w:rsidR="00030BE8">
              <w:rPr>
                <w:rFonts w:ascii="Times New Roman" w:hAnsi="Times New Roman" w:cs="Times New Roman"/>
                <w:sz w:val="28"/>
                <w:szCs w:val="28"/>
              </w:rPr>
              <w:t>7</w:t>
            </w:r>
          </w:p>
        </w:tc>
        <w:tc>
          <w:tcPr>
            <w:tcW w:w="743" w:type="pct"/>
            <w:vAlign w:val="center"/>
          </w:tcPr>
          <w:p w14:paraId="7E91C5ED" w14:textId="70961A97" w:rsidR="0000141F" w:rsidRPr="00F31102" w:rsidRDefault="004C08BE" w:rsidP="0098528E">
            <w:pPr>
              <w:snapToGrid w:val="0"/>
              <w:spacing w:line="300" w:lineRule="exact"/>
              <w:jc w:val="center"/>
              <w:rPr>
                <w:rFonts w:ascii="Times New Roman" w:hAnsi="Times New Roman" w:cs="Times New Roman"/>
                <w:sz w:val="28"/>
                <w:szCs w:val="28"/>
              </w:rPr>
            </w:pPr>
            <w:r>
              <w:rPr>
                <w:rFonts w:ascii="Times New Roman" w:hAnsi="Times New Roman" w:cs="Times New Roman"/>
                <w:sz w:val="28"/>
                <w:szCs w:val="28"/>
              </w:rPr>
              <w:t>41</w:t>
            </w:r>
          </w:p>
        </w:tc>
        <w:tc>
          <w:tcPr>
            <w:tcW w:w="882" w:type="pct"/>
            <w:vAlign w:val="center"/>
          </w:tcPr>
          <w:p w14:paraId="39631048" w14:textId="0232F7E5" w:rsidR="0000141F" w:rsidRPr="00F31102" w:rsidRDefault="004C08BE"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В 1,5 раза</w:t>
            </w:r>
          </w:p>
        </w:tc>
        <w:tc>
          <w:tcPr>
            <w:tcW w:w="1004" w:type="pct"/>
            <w:vAlign w:val="center"/>
          </w:tcPr>
          <w:p w14:paraId="28746550" w14:textId="49FB489B" w:rsidR="0000141F" w:rsidRPr="00F31102" w:rsidRDefault="004C08BE"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13,1</w:t>
            </w:r>
          </w:p>
        </w:tc>
      </w:tr>
      <w:tr w:rsidR="0000141F" w:rsidRPr="00B525DA" w14:paraId="79C8FD78" w14:textId="77777777" w:rsidTr="003D55A3">
        <w:tc>
          <w:tcPr>
            <w:tcW w:w="1632" w:type="pct"/>
          </w:tcPr>
          <w:p w14:paraId="2B3ED085" w14:textId="77777777" w:rsidR="0000141F" w:rsidRPr="00B525DA" w:rsidRDefault="0000141F" w:rsidP="0098528E">
            <w:pPr>
              <w:spacing w:line="300" w:lineRule="exact"/>
              <w:rPr>
                <w:rFonts w:ascii="Times New Roman" w:hAnsi="Times New Roman" w:cs="Times New Roman"/>
                <w:sz w:val="28"/>
                <w:szCs w:val="28"/>
              </w:rPr>
            </w:pPr>
            <w:r w:rsidRPr="00B525DA">
              <w:rPr>
                <w:rFonts w:ascii="Times New Roman" w:hAnsi="Times New Roman" w:cs="Times New Roman"/>
                <w:sz w:val="28"/>
                <w:szCs w:val="28"/>
              </w:rPr>
              <w:t>Образование</w:t>
            </w:r>
          </w:p>
        </w:tc>
        <w:tc>
          <w:tcPr>
            <w:tcW w:w="739" w:type="pct"/>
            <w:vAlign w:val="center"/>
          </w:tcPr>
          <w:p w14:paraId="23D24FD7" w14:textId="1375A9B4" w:rsidR="0000141F" w:rsidRPr="00B525DA" w:rsidRDefault="001375A9" w:rsidP="0098528E">
            <w:pPr>
              <w:snapToGrid w:val="0"/>
              <w:spacing w:line="300" w:lineRule="exact"/>
              <w:jc w:val="center"/>
              <w:rPr>
                <w:rFonts w:ascii="Times New Roman" w:hAnsi="Times New Roman" w:cs="Times New Roman"/>
                <w:sz w:val="28"/>
                <w:szCs w:val="28"/>
              </w:rPr>
            </w:pPr>
            <w:r>
              <w:rPr>
                <w:rFonts w:ascii="Times New Roman" w:hAnsi="Times New Roman" w:cs="Times New Roman"/>
                <w:sz w:val="28"/>
                <w:szCs w:val="28"/>
              </w:rPr>
              <w:t>3</w:t>
            </w:r>
            <w:r w:rsidR="00030BE8">
              <w:rPr>
                <w:rFonts w:ascii="Times New Roman" w:hAnsi="Times New Roman" w:cs="Times New Roman"/>
                <w:sz w:val="28"/>
                <w:szCs w:val="28"/>
              </w:rPr>
              <w:t>7</w:t>
            </w:r>
          </w:p>
        </w:tc>
        <w:tc>
          <w:tcPr>
            <w:tcW w:w="743" w:type="pct"/>
            <w:vAlign w:val="center"/>
          </w:tcPr>
          <w:p w14:paraId="564DB68F" w14:textId="77777777" w:rsidR="0000141F" w:rsidRPr="00F31102" w:rsidRDefault="009D10E0" w:rsidP="0098528E">
            <w:pPr>
              <w:snapToGrid w:val="0"/>
              <w:spacing w:line="300" w:lineRule="exact"/>
              <w:jc w:val="center"/>
              <w:rPr>
                <w:rFonts w:ascii="Times New Roman" w:hAnsi="Times New Roman" w:cs="Times New Roman"/>
                <w:sz w:val="28"/>
                <w:szCs w:val="28"/>
              </w:rPr>
            </w:pPr>
            <w:r>
              <w:rPr>
                <w:rFonts w:ascii="Times New Roman" w:hAnsi="Times New Roman" w:cs="Times New Roman"/>
                <w:sz w:val="28"/>
                <w:szCs w:val="28"/>
              </w:rPr>
              <w:t>37</w:t>
            </w:r>
          </w:p>
        </w:tc>
        <w:tc>
          <w:tcPr>
            <w:tcW w:w="882" w:type="pct"/>
            <w:vAlign w:val="center"/>
          </w:tcPr>
          <w:p w14:paraId="7E61626A" w14:textId="0BD6E06C" w:rsidR="0000141F" w:rsidRPr="00F31102" w:rsidRDefault="00030BE8"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100,0</w:t>
            </w:r>
          </w:p>
        </w:tc>
        <w:tc>
          <w:tcPr>
            <w:tcW w:w="1004" w:type="pct"/>
            <w:vAlign w:val="center"/>
          </w:tcPr>
          <w:p w14:paraId="79096DDF" w14:textId="3FED5470" w:rsidR="0000141F" w:rsidRPr="00F31102" w:rsidRDefault="009D10E0"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1</w:t>
            </w:r>
            <w:r w:rsidR="004C08BE">
              <w:rPr>
                <w:rFonts w:ascii="Times New Roman" w:hAnsi="Times New Roman" w:cs="Times New Roman"/>
                <w:sz w:val="28"/>
                <w:szCs w:val="28"/>
              </w:rPr>
              <w:t>1,8</w:t>
            </w:r>
          </w:p>
        </w:tc>
      </w:tr>
      <w:tr w:rsidR="0000141F" w:rsidRPr="00B525DA" w14:paraId="722FADFD" w14:textId="77777777" w:rsidTr="003D55A3">
        <w:tc>
          <w:tcPr>
            <w:tcW w:w="1632" w:type="pct"/>
          </w:tcPr>
          <w:p w14:paraId="2EB0CF5E" w14:textId="77777777" w:rsidR="0000141F" w:rsidRPr="00B525DA" w:rsidRDefault="0000141F" w:rsidP="0098528E">
            <w:pPr>
              <w:spacing w:line="300" w:lineRule="exact"/>
              <w:rPr>
                <w:rFonts w:ascii="Times New Roman" w:hAnsi="Times New Roman" w:cs="Times New Roman"/>
                <w:sz w:val="28"/>
                <w:szCs w:val="28"/>
              </w:rPr>
            </w:pPr>
            <w:r w:rsidRPr="00B525DA">
              <w:rPr>
                <w:rFonts w:ascii="Times New Roman" w:hAnsi="Times New Roman" w:cs="Times New Roman"/>
                <w:sz w:val="28"/>
                <w:szCs w:val="28"/>
              </w:rPr>
              <w:t>Здравоохранение и предоставление социальных услуг</w:t>
            </w:r>
          </w:p>
        </w:tc>
        <w:tc>
          <w:tcPr>
            <w:tcW w:w="739" w:type="pct"/>
            <w:vAlign w:val="center"/>
          </w:tcPr>
          <w:p w14:paraId="50101CD8" w14:textId="77777777" w:rsidR="0000141F" w:rsidRPr="00B525DA" w:rsidRDefault="00520081" w:rsidP="0098528E">
            <w:pPr>
              <w:snapToGrid w:val="0"/>
              <w:spacing w:line="300" w:lineRule="exact"/>
              <w:jc w:val="center"/>
              <w:rPr>
                <w:rFonts w:ascii="Times New Roman" w:hAnsi="Times New Roman" w:cs="Times New Roman"/>
                <w:sz w:val="28"/>
                <w:szCs w:val="28"/>
              </w:rPr>
            </w:pPr>
            <w:r>
              <w:rPr>
                <w:rFonts w:ascii="Times New Roman" w:hAnsi="Times New Roman" w:cs="Times New Roman"/>
                <w:sz w:val="28"/>
                <w:szCs w:val="28"/>
              </w:rPr>
              <w:t>6</w:t>
            </w:r>
          </w:p>
        </w:tc>
        <w:tc>
          <w:tcPr>
            <w:tcW w:w="743" w:type="pct"/>
            <w:vAlign w:val="center"/>
          </w:tcPr>
          <w:p w14:paraId="152F6031" w14:textId="6EDBBFC2" w:rsidR="0000141F" w:rsidRPr="00F31102" w:rsidRDefault="004C08BE" w:rsidP="0098528E">
            <w:pPr>
              <w:snapToGrid w:val="0"/>
              <w:spacing w:line="300" w:lineRule="exact"/>
              <w:jc w:val="center"/>
              <w:rPr>
                <w:rFonts w:ascii="Times New Roman" w:hAnsi="Times New Roman" w:cs="Times New Roman"/>
                <w:sz w:val="28"/>
                <w:szCs w:val="28"/>
              </w:rPr>
            </w:pPr>
            <w:r>
              <w:rPr>
                <w:rFonts w:ascii="Times New Roman" w:hAnsi="Times New Roman" w:cs="Times New Roman"/>
                <w:sz w:val="28"/>
                <w:szCs w:val="28"/>
              </w:rPr>
              <w:t>7</w:t>
            </w:r>
          </w:p>
        </w:tc>
        <w:tc>
          <w:tcPr>
            <w:tcW w:w="882" w:type="pct"/>
            <w:vAlign w:val="center"/>
          </w:tcPr>
          <w:p w14:paraId="5589E37C" w14:textId="253810D8" w:rsidR="0000141F" w:rsidRPr="00F31102" w:rsidRDefault="009D10E0"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1</w:t>
            </w:r>
            <w:r w:rsidR="004C08BE">
              <w:rPr>
                <w:rFonts w:ascii="Times New Roman" w:hAnsi="Times New Roman" w:cs="Times New Roman"/>
                <w:sz w:val="28"/>
                <w:szCs w:val="28"/>
              </w:rPr>
              <w:t>16,7</w:t>
            </w:r>
          </w:p>
        </w:tc>
        <w:tc>
          <w:tcPr>
            <w:tcW w:w="1004" w:type="pct"/>
            <w:vAlign w:val="center"/>
          </w:tcPr>
          <w:p w14:paraId="25E8E1EB" w14:textId="37F65212" w:rsidR="0000141F" w:rsidRPr="00F31102" w:rsidRDefault="009D10E0"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2</w:t>
            </w:r>
            <w:r w:rsidR="00030BE8">
              <w:rPr>
                <w:rFonts w:ascii="Times New Roman" w:hAnsi="Times New Roman" w:cs="Times New Roman"/>
                <w:sz w:val="28"/>
                <w:szCs w:val="28"/>
              </w:rPr>
              <w:t>,</w:t>
            </w:r>
            <w:r w:rsidR="004C08BE">
              <w:rPr>
                <w:rFonts w:ascii="Times New Roman" w:hAnsi="Times New Roman" w:cs="Times New Roman"/>
                <w:sz w:val="28"/>
                <w:szCs w:val="28"/>
              </w:rPr>
              <w:t>2</w:t>
            </w:r>
          </w:p>
        </w:tc>
      </w:tr>
      <w:tr w:rsidR="004C08BE" w:rsidRPr="00B525DA" w14:paraId="12A3B87E" w14:textId="77777777" w:rsidTr="003D55A3">
        <w:tc>
          <w:tcPr>
            <w:tcW w:w="1632" w:type="pct"/>
          </w:tcPr>
          <w:p w14:paraId="41923E3E" w14:textId="56A9FF91" w:rsidR="004C08BE" w:rsidRPr="00B525DA" w:rsidRDefault="004C08BE" w:rsidP="004C08BE">
            <w:pPr>
              <w:spacing w:line="300" w:lineRule="exact"/>
              <w:rPr>
                <w:rFonts w:ascii="Times New Roman" w:hAnsi="Times New Roman" w:cs="Times New Roman"/>
                <w:sz w:val="28"/>
                <w:szCs w:val="28"/>
              </w:rPr>
            </w:pPr>
            <w:bookmarkStart w:id="1" w:name="_Hlk162273179"/>
            <w:r>
              <w:rPr>
                <w:rFonts w:ascii="Times New Roman" w:hAnsi="Times New Roman" w:cs="Times New Roman"/>
                <w:sz w:val="28"/>
                <w:szCs w:val="28"/>
              </w:rPr>
              <w:lastRenderedPageBreak/>
              <w:t>Деятельность в области культуры, спорта, организации досуга и развлечений</w:t>
            </w:r>
            <w:bookmarkEnd w:id="1"/>
          </w:p>
        </w:tc>
        <w:tc>
          <w:tcPr>
            <w:tcW w:w="739" w:type="pct"/>
            <w:vAlign w:val="center"/>
          </w:tcPr>
          <w:p w14:paraId="226AB3BB" w14:textId="694D1321" w:rsidR="004C08BE" w:rsidRDefault="004C08BE" w:rsidP="0098528E">
            <w:pPr>
              <w:snapToGrid w:val="0"/>
              <w:spacing w:line="300" w:lineRule="exact"/>
              <w:jc w:val="center"/>
              <w:rPr>
                <w:rFonts w:ascii="Times New Roman" w:hAnsi="Times New Roman" w:cs="Times New Roman"/>
                <w:sz w:val="28"/>
                <w:szCs w:val="28"/>
              </w:rPr>
            </w:pPr>
            <w:r>
              <w:rPr>
                <w:rFonts w:ascii="Times New Roman" w:hAnsi="Times New Roman" w:cs="Times New Roman"/>
                <w:sz w:val="28"/>
                <w:szCs w:val="28"/>
              </w:rPr>
              <w:t>23</w:t>
            </w:r>
          </w:p>
        </w:tc>
        <w:tc>
          <w:tcPr>
            <w:tcW w:w="743" w:type="pct"/>
            <w:vAlign w:val="center"/>
          </w:tcPr>
          <w:p w14:paraId="727DD34A" w14:textId="574495B2" w:rsidR="004C08BE" w:rsidRDefault="004C08BE" w:rsidP="0098528E">
            <w:pPr>
              <w:snapToGrid w:val="0"/>
              <w:spacing w:line="300" w:lineRule="exact"/>
              <w:jc w:val="center"/>
              <w:rPr>
                <w:rFonts w:ascii="Times New Roman" w:hAnsi="Times New Roman" w:cs="Times New Roman"/>
                <w:sz w:val="28"/>
                <w:szCs w:val="28"/>
              </w:rPr>
            </w:pPr>
            <w:r>
              <w:rPr>
                <w:rFonts w:ascii="Times New Roman" w:hAnsi="Times New Roman" w:cs="Times New Roman"/>
                <w:sz w:val="28"/>
                <w:szCs w:val="28"/>
              </w:rPr>
              <w:t>21</w:t>
            </w:r>
          </w:p>
        </w:tc>
        <w:tc>
          <w:tcPr>
            <w:tcW w:w="882" w:type="pct"/>
            <w:vAlign w:val="center"/>
          </w:tcPr>
          <w:p w14:paraId="601FAD3A" w14:textId="2D8B4A31" w:rsidR="004C08BE" w:rsidRDefault="004C08BE"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91,3</w:t>
            </w:r>
          </w:p>
        </w:tc>
        <w:tc>
          <w:tcPr>
            <w:tcW w:w="1004" w:type="pct"/>
            <w:vAlign w:val="center"/>
          </w:tcPr>
          <w:p w14:paraId="3A4560EA" w14:textId="5D4E3FEF" w:rsidR="004C08BE" w:rsidRDefault="004C08BE"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6,7</w:t>
            </w:r>
          </w:p>
        </w:tc>
      </w:tr>
      <w:tr w:rsidR="004C08BE" w:rsidRPr="00B525DA" w14:paraId="5FE3CDD1" w14:textId="77777777" w:rsidTr="003D55A3">
        <w:tc>
          <w:tcPr>
            <w:tcW w:w="1632" w:type="pct"/>
          </w:tcPr>
          <w:p w14:paraId="47A1E13D" w14:textId="01590037" w:rsidR="004C08BE" w:rsidRPr="00B525DA" w:rsidRDefault="004C08BE" w:rsidP="004C08BE">
            <w:pPr>
              <w:spacing w:line="300" w:lineRule="exact"/>
              <w:rPr>
                <w:rFonts w:ascii="Times New Roman" w:hAnsi="Times New Roman" w:cs="Times New Roman"/>
                <w:sz w:val="28"/>
                <w:szCs w:val="28"/>
              </w:rPr>
            </w:pPr>
            <w:bookmarkStart w:id="2" w:name="_Hlk162273138"/>
            <w:r>
              <w:rPr>
                <w:rFonts w:ascii="Times New Roman" w:hAnsi="Times New Roman" w:cs="Times New Roman"/>
                <w:sz w:val="28"/>
                <w:szCs w:val="28"/>
              </w:rPr>
              <w:t>Обеспечение электрической энергией, газом, паром; кондиционирование воздуха</w:t>
            </w:r>
            <w:bookmarkEnd w:id="2"/>
          </w:p>
        </w:tc>
        <w:tc>
          <w:tcPr>
            <w:tcW w:w="739" w:type="pct"/>
            <w:vAlign w:val="center"/>
          </w:tcPr>
          <w:p w14:paraId="284ACAA9" w14:textId="4E69E16C" w:rsidR="004C08BE" w:rsidRDefault="004C08BE" w:rsidP="0098528E">
            <w:pPr>
              <w:snapToGrid w:val="0"/>
              <w:spacing w:line="30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743" w:type="pct"/>
            <w:vAlign w:val="center"/>
          </w:tcPr>
          <w:p w14:paraId="584D85A4" w14:textId="4EF9C2DA" w:rsidR="004C08BE" w:rsidRDefault="004C08BE" w:rsidP="0098528E">
            <w:pPr>
              <w:snapToGrid w:val="0"/>
              <w:spacing w:line="30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882" w:type="pct"/>
            <w:vAlign w:val="center"/>
          </w:tcPr>
          <w:p w14:paraId="310CD306" w14:textId="03B9C287" w:rsidR="004C08BE" w:rsidRDefault="004C08BE"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100</w:t>
            </w:r>
          </w:p>
        </w:tc>
        <w:tc>
          <w:tcPr>
            <w:tcW w:w="1004" w:type="pct"/>
            <w:vAlign w:val="center"/>
          </w:tcPr>
          <w:p w14:paraId="54085CFA" w14:textId="1CD361EA" w:rsidR="004C08BE" w:rsidRDefault="004C08BE"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0,3</w:t>
            </w:r>
          </w:p>
        </w:tc>
      </w:tr>
      <w:tr w:rsidR="004C08BE" w:rsidRPr="00B525DA" w14:paraId="086D49E9" w14:textId="77777777" w:rsidTr="003D55A3">
        <w:tc>
          <w:tcPr>
            <w:tcW w:w="1632" w:type="pct"/>
          </w:tcPr>
          <w:p w14:paraId="04C9AB7D" w14:textId="173F57F6" w:rsidR="004C08BE" w:rsidRPr="00B525DA" w:rsidRDefault="004C08BE" w:rsidP="00666EE9">
            <w:pPr>
              <w:spacing w:line="300" w:lineRule="exact"/>
              <w:rPr>
                <w:rFonts w:ascii="Times New Roman" w:hAnsi="Times New Roman" w:cs="Times New Roman"/>
                <w:sz w:val="28"/>
                <w:szCs w:val="28"/>
              </w:rPr>
            </w:pPr>
            <w:r>
              <w:rPr>
                <w:rFonts w:ascii="Times New Roman" w:hAnsi="Times New Roman" w:cs="Times New Roman"/>
                <w:sz w:val="28"/>
                <w:szCs w:val="28"/>
              </w:rPr>
              <w:t>Деятельность профессиональная, научная и техническая</w:t>
            </w:r>
          </w:p>
        </w:tc>
        <w:tc>
          <w:tcPr>
            <w:tcW w:w="739" w:type="pct"/>
            <w:vAlign w:val="center"/>
          </w:tcPr>
          <w:p w14:paraId="47C49A40" w14:textId="741E47B7" w:rsidR="004C08BE" w:rsidRDefault="004C08BE" w:rsidP="0098528E">
            <w:pPr>
              <w:snapToGrid w:val="0"/>
              <w:spacing w:line="300" w:lineRule="exact"/>
              <w:jc w:val="center"/>
              <w:rPr>
                <w:rFonts w:ascii="Times New Roman" w:hAnsi="Times New Roman" w:cs="Times New Roman"/>
                <w:sz w:val="28"/>
                <w:szCs w:val="28"/>
              </w:rPr>
            </w:pPr>
            <w:r>
              <w:rPr>
                <w:rFonts w:ascii="Times New Roman" w:hAnsi="Times New Roman" w:cs="Times New Roman"/>
                <w:sz w:val="28"/>
                <w:szCs w:val="28"/>
              </w:rPr>
              <w:t>8</w:t>
            </w:r>
          </w:p>
        </w:tc>
        <w:tc>
          <w:tcPr>
            <w:tcW w:w="743" w:type="pct"/>
            <w:vAlign w:val="center"/>
          </w:tcPr>
          <w:p w14:paraId="5C5E59CC" w14:textId="745D50F1" w:rsidR="004C08BE" w:rsidRDefault="004C08BE" w:rsidP="0098528E">
            <w:pPr>
              <w:snapToGrid w:val="0"/>
              <w:spacing w:line="300" w:lineRule="exact"/>
              <w:jc w:val="center"/>
              <w:rPr>
                <w:rFonts w:ascii="Times New Roman" w:hAnsi="Times New Roman" w:cs="Times New Roman"/>
                <w:sz w:val="28"/>
                <w:szCs w:val="28"/>
              </w:rPr>
            </w:pPr>
            <w:r>
              <w:rPr>
                <w:rFonts w:ascii="Times New Roman" w:hAnsi="Times New Roman" w:cs="Times New Roman"/>
                <w:sz w:val="28"/>
                <w:szCs w:val="28"/>
              </w:rPr>
              <w:t>10</w:t>
            </w:r>
          </w:p>
        </w:tc>
        <w:tc>
          <w:tcPr>
            <w:tcW w:w="882" w:type="pct"/>
            <w:vAlign w:val="center"/>
          </w:tcPr>
          <w:p w14:paraId="2AA7CB11" w14:textId="5E1DDBBC" w:rsidR="004C08BE" w:rsidRDefault="004C08BE"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125,0</w:t>
            </w:r>
          </w:p>
        </w:tc>
        <w:tc>
          <w:tcPr>
            <w:tcW w:w="1004" w:type="pct"/>
            <w:vAlign w:val="center"/>
          </w:tcPr>
          <w:p w14:paraId="02260A7F" w14:textId="2E61F09F" w:rsidR="004C08BE" w:rsidRDefault="004C08BE"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3,2</w:t>
            </w:r>
          </w:p>
        </w:tc>
      </w:tr>
      <w:tr w:rsidR="004C08BE" w:rsidRPr="00B525DA" w14:paraId="39DFB427" w14:textId="77777777" w:rsidTr="003D55A3">
        <w:tc>
          <w:tcPr>
            <w:tcW w:w="1632" w:type="pct"/>
          </w:tcPr>
          <w:p w14:paraId="5FA6ABFE" w14:textId="2165B499" w:rsidR="004C08BE" w:rsidRPr="00B525DA" w:rsidRDefault="004C08BE" w:rsidP="00666EE9">
            <w:pPr>
              <w:spacing w:line="300" w:lineRule="exact"/>
              <w:rPr>
                <w:rFonts w:ascii="Times New Roman" w:hAnsi="Times New Roman" w:cs="Times New Roman"/>
                <w:sz w:val="28"/>
                <w:szCs w:val="28"/>
              </w:rPr>
            </w:pPr>
            <w:r>
              <w:rPr>
                <w:rFonts w:ascii="Times New Roman" w:hAnsi="Times New Roman" w:cs="Times New Roman"/>
                <w:sz w:val="28"/>
                <w:szCs w:val="28"/>
              </w:rPr>
              <w:t>Деятельность административная и сопутствующие дополнительные услуги</w:t>
            </w:r>
          </w:p>
        </w:tc>
        <w:tc>
          <w:tcPr>
            <w:tcW w:w="739" w:type="pct"/>
            <w:vAlign w:val="center"/>
          </w:tcPr>
          <w:p w14:paraId="18211541" w14:textId="55CE1BFC" w:rsidR="004C08BE" w:rsidRDefault="004C08BE" w:rsidP="0098528E">
            <w:pPr>
              <w:snapToGrid w:val="0"/>
              <w:spacing w:line="300" w:lineRule="exact"/>
              <w:jc w:val="center"/>
              <w:rPr>
                <w:rFonts w:ascii="Times New Roman" w:hAnsi="Times New Roman" w:cs="Times New Roman"/>
                <w:sz w:val="28"/>
                <w:szCs w:val="28"/>
              </w:rPr>
            </w:pPr>
            <w:r>
              <w:rPr>
                <w:rFonts w:ascii="Times New Roman" w:hAnsi="Times New Roman" w:cs="Times New Roman"/>
                <w:sz w:val="28"/>
                <w:szCs w:val="28"/>
              </w:rPr>
              <w:t>2</w:t>
            </w:r>
          </w:p>
        </w:tc>
        <w:tc>
          <w:tcPr>
            <w:tcW w:w="743" w:type="pct"/>
            <w:vAlign w:val="center"/>
          </w:tcPr>
          <w:p w14:paraId="48391A42" w14:textId="5F147A8C" w:rsidR="004C08BE" w:rsidRDefault="004C08BE" w:rsidP="0098528E">
            <w:pPr>
              <w:snapToGrid w:val="0"/>
              <w:spacing w:line="30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882" w:type="pct"/>
            <w:vAlign w:val="center"/>
          </w:tcPr>
          <w:p w14:paraId="51B11FEE" w14:textId="623BA143" w:rsidR="004C08BE" w:rsidRDefault="004C08BE"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50,0</w:t>
            </w:r>
          </w:p>
        </w:tc>
        <w:tc>
          <w:tcPr>
            <w:tcW w:w="1004" w:type="pct"/>
            <w:vAlign w:val="center"/>
          </w:tcPr>
          <w:p w14:paraId="1322D205" w14:textId="6B2248FE" w:rsidR="004C08BE" w:rsidRDefault="004C08BE"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0,3</w:t>
            </w:r>
          </w:p>
        </w:tc>
      </w:tr>
      <w:tr w:rsidR="004C08BE" w:rsidRPr="00B525DA" w14:paraId="6C315B59" w14:textId="77777777" w:rsidTr="003D55A3">
        <w:tc>
          <w:tcPr>
            <w:tcW w:w="1632" w:type="pct"/>
          </w:tcPr>
          <w:p w14:paraId="6B3F76D8" w14:textId="0B9A9AA7" w:rsidR="004C08BE" w:rsidRPr="00B525DA" w:rsidRDefault="004C08BE" w:rsidP="00666EE9">
            <w:pPr>
              <w:spacing w:line="300" w:lineRule="exact"/>
              <w:rPr>
                <w:rFonts w:ascii="Times New Roman" w:hAnsi="Times New Roman" w:cs="Times New Roman"/>
                <w:sz w:val="28"/>
                <w:szCs w:val="28"/>
              </w:rPr>
            </w:pPr>
            <w:r>
              <w:rPr>
                <w:rFonts w:ascii="Times New Roman" w:hAnsi="Times New Roman" w:cs="Times New Roman"/>
                <w:sz w:val="28"/>
                <w:szCs w:val="28"/>
              </w:rPr>
              <w:t>Предоставление прочих видов услуг</w:t>
            </w:r>
          </w:p>
        </w:tc>
        <w:tc>
          <w:tcPr>
            <w:tcW w:w="739" w:type="pct"/>
            <w:vAlign w:val="center"/>
          </w:tcPr>
          <w:p w14:paraId="7CBF242B" w14:textId="38974C2E" w:rsidR="004C08BE" w:rsidRDefault="004C08BE" w:rsidP="0098528E">
            <w:pPr>
              <w:snapToGrid w:val="0"/>
              <w:spacing w:line="300" w:lineRule="exact"/>
              <w:jc w:val="center"/>
              <w:rPr>
                <w:rFonts w:ascii="Times New Roman" w:hAnsi="Times New Roman" w:cs="Times New Roman"/>
                <w:sz w:val="28"/>
                <w:szCs w:val="28"/>
              </w:rPr>
            </w:pPr>
            <w:r>
              <w:rPr>
                <w:rFonts w:ascii="Times New Roman" w:hAnsi="Times New Roman" w:cs="Times New Roman"/>
                <w:sz w:val="28"/>
                <w:szCs w:val="28"/>
              </w:rPr>
              <w:t>34</w:t>
            </w:r>
          </w:p>
        </w:tc>
        <w:tc>
          <w:tcPr>
            <w:tcW w:w="743" w:type="pct"/>
            <w:vAlign w:val="center"/>
          </w:tcPr>
          <w:p w14:paraId="4BDB6E72" w14:textId="36D2D49A" w:rsidR="004C08BE" w:rsidRDefault="004C08BE" w:rsidP="0098528E">
            <w:pPr>
              <w:snapToGrid w:val="0"/>
              <w:spacing w:line="300" w:lineRule="exact"/>
              <w:jc w:val="center"/>
              <w:rPr>
                <w:rFonts w:ascii="Times New Roman" w:hAnsi="Times New Roman" w:cs="Times New Roman"/>
                <w:sz w:val="28"/>
                <w:szCs w:val="28"/>
              </w:rPr>
            </w:pPr>
            <w:r>
              <w:rPr>
                <w:rFonts w:ascii="Times New Roman" w:hAnsi="Times New Roman" w:cs="Times New Roman"/>
                <w:sz w:val="28"/>
                <w:szCs w:val="28"/>
              </w:rPr>
              <w:t>36</w:t>
            </w:r>
          </w:p>
        </w:tc>
        <w:tc>
          <w:tcPr>
            <w:tcW w:w="882" w:type="pct"/>
            <w:vAlign w:val="center"/>
          </w:tcPr>
          <w:p w14:paraId="3C28E9C0" w14:textId="1FE8037B" w:rsidR="004C08BE" w:rsidRDefault="004C08BE"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105,9</w:t>
            </w:r>
          </w:p>
        </w:tc>
        <w:tc>
          <w:tcPr>
            <w:tcW w:w="1004" w:type="pct"/>
            <w:vAlign w:val="center"/>
          </w:tcPr>
          <w:p w14:paraId="089C3887" w14:textId="3B5C1471" w:rsidR="004C08BE" w:rsidRDefault="004C08BE"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11,5</w:t>
            </w:r>
          </w:p>
        </w:tc>
      </w:tr>
      <w:tr w:rsidR="0000141F" w:rsidRPr="00B525DA" w14:paraId="73CA1CE2" w14:textId="77777777" w:rsidTr="003D55A3">
        <w:tc>
          <w:tcPr>
            <w:tcW w:w="1632" w:type="pct"/>
          </w:tcPr>
          <w:p w14:paraId="2A32B6E7" w14:textId="77777777" w:rsidR="0000141F" w:rsidRPr="00B525DA" w:rsidRDefault="0000141F" w:rsidP="0098528E">
            <w:pPr>
              <w:spacing w:line="300" w:lineRule="exact"/>
              <w:rPr>
                <w:rFonts w:ascii="Times New Roman" w:hAnsi="Times New Roman" w:cs="Times New Roman"/>
                <w:sz w:val="28"/>
                <w:szCs w:val="28"/>
              </w:rPr>
            </w:pPr>
            <w:r w:rsidRPr="00B525DA">
              <w:rPr>
                <w:rFonts w:ascii="Times New Roman" w:hAnsi="Times New Roman" w:cs="Times New Roman"/>
                <w:sz w:val="28"/>
                <w:szCs w:val="28"/>
              </w:rPr>
              <w:t>Иные виды деятельности:</w:t>
            </w:r>
          </w:p>
        </w:tc>
        <w:tc>
          <w:tcPr>
            <w:tcW w:w="739" w:type="pct"/>
            <w:vAlign w:val="center"/>
          </w:tcPr>
          <w:p w14:paraId="769F7649" w14:textId="76182F90" w:rsidR="0000141F" w:rsidRPr="00B525DA" w:rsidRDefault="004C08BE" w:rsidP="0098528E">
            <w:pPr>
              <w:snapToGrid w:val="0"/>
              <w:spacing w:line="300" w:lineRule="exact"/>
              <w:jc w:val="center"/>
              <w:rPr>
                <w:rFonts w:ascii="Times New Roman" w:hAnsi="Times New Roman" w:cs="Times New Roman"/>
                <w:sz w:val="28"/>
                <w:szCs w:val="28"/>
              </w:rPr>
            </w:pPr>
            <w:r>
              <w:rPr>
                <w:rFonts w:ascii="Times New Roman" w:hAnsi="Times New Roman" w:cs="Times New Roman"/>
                <w:sz w:val="28"/>
                <w:szCs w:val="28"/>
              </w:rPr>
              <w:t>5</w:t>
            </w:r>
          </w:p>
        </w:tc>
        <w:tc>
          <w:tcPr>
            <w:tcW w:w="743" w:type="pct"/>
            <w:vAlign w:val="center"/>
          </w:tcPr>
          <w:p w14:paraId="5E89BB77" w14:textId="530370B2" w:rsidR="0000141F" w:rsidRPr="00F31102" w:rsidRDefault="004C08BE" w:rsidP="0098528E">
            <w:pPr>
              <w:snapToGrid w:val="0"/>
              <w:spacing w:line="300" w:lineRule="exact"/>
              <w:jc w:val="center"/>
              <w:rPr>
                <w:rFonts w:ascii="Times New Roman" w:hAnsi="Times New Roman" w:cs="Times New Roman"/>
                <w:sz w:val="28"/>
                <w:szCs w:val="28"/>
              </w:rPr>
            </w:pPr>
            <w:r>
              <w:rPr>
                <w:rFonts w:ascii="Times New Roman" w:hAnsi="Times New Roman" w:cs="Times New Roman"/>
                <w:sz w:val="28"/>
                <w:szCs w:val="28"/>
              </w:rPr>
              <w:t>5</w:t>
            </w:r>
          </w:p>
        </w:tc>
        <w:tc>
          <w:tcPr>
            <w:tcW w:w="882" w:type="pct"/>
            <w:vAlign w:val="center"/>
          </w:tcPr>
          <w:p w14:paraId="64E9A243" w14:textId="3B6965DD" w:rsidR="0000141F" w:rsidRPr="00F31102" w:rsidRDefault="00030BE8"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10</w:t>
            </w:r>
            <w:r w:rsidR="004C08BE">
              <w:rPr>
                <w:rFonts w:ascii="Times New Roman" w:hAnsi="Times New Roman" w:cs="Times New Roman"/>
                <w:sz w:val="28"/>
                <w:szCs w:val="28"/>
              </w:rPr>
              <w:t>0,0</w:t>
            </w:r>
          </w:p>
        </w:tc>
        <w:tc>
          <w:tcPr>
            <w:tcW w:w="1004" w:type="pct"/>
            <w:vAlign w:val="center"/>
          </w:tcPr>
          <w:p w14:paraId="7202E2F7" w14:textId="31E45ABC" w:rsidR="0000141F" w:rsidRPr="00F31102" w:rsidRDefault="004C08BE" w:rsidP="0098528E">
            <w:pPr>
              <w:spacing w:line="300" w:lineRule="exact"/>
              <w:jc w:val="center"/>
              <w:rPr>
                <w:rFonts w:ascii="Times New Roman" w:hAnsi="Times New Roman" w:cs="Times New Roman"/>
                <w:sz w:val="28"/>
                <w:szCs w:val="28"/>
              </w:rPr>
            </w:pPr>
            <w:r>
              <w:rPr>
                <w:rFonts w:ascii="Times New Roman" w:hAnsi="Times New Roman" w:cs="Times New Roman"/>
                <w:sz w:val="28"/>
                <w:szCs w:val="28"/>
              </w:rPr>
              <w:t>1,6</w:t>
            </w:r>
          </w:p>
        </w:tc>
      </w:tr>
      <w:tr w:rsidR="0000141F" w:rsidRPr="00B525DA" w14:paraId="47F1BCB3" w14:textId="77777777" w:rsidTr="003D55A3">
        <w:tc>
          <w:tcPr>
            <w:tcW w:w="1632" w:type="pct"/>
          </w:tcPr>
          <w:p w14:paraId="2BC2ED62" w14:textId="77777777" w:rsidR="0000141F" w:rsidRPr="00B525DA" w:rsidRDefault="0000141F" w:rsidP="0098528E">
            <w:pPr>
              <w:spacing w:line="300" w:lineRule="exact"/>
              <w:rPr>
                <w:rFonts w:ascii="Times New Roman" w:hAnsi="Times New Roman" w:cs="Times New Roman"/>
                <w:b/>
                <w:sz w:val="28"/>
                <w:szCs w:val="28"/>
              </w:rPr>
            </w:pPr>
            <w:r w:rsidRPr="00B525DA">
              <w:rPr>
                <w:rFonts w:ascii="Times New Roman" w:hAnsi="Times New Roman" w:cs="Times New Roman"/>
                <w:b/>
                <w:sz w:val="28"/>
                <w:szCs w:val="28"/>
              </w:rPr>
              <w:t>Итого:</w:t>
            </w:r>
          </w:p>
        </w:tc>
        <w:tc>
          <w:tcPr>
            <w:tcW w:w="739" w:type="pct"/>
            <w:vAlign w:val="center"/>
          </w:tcPr>
          <w:p w14:paraId="70199600" w14:textId="75FCEF0C" w:rsidR="0000141F" w:rsidRPr="00B525DA" w:rsidRDefault="00520081" w:rsidP="0098528E">
            <w:pPr>
              <w:snapToGrid w:val="0"/>
              <w:spacing w:line="300" w:lineRule="exact"/>
              <w:jc w:val="center"/>
              <w:rPr>
                <w:rFonts w:ascii="Times New Roman" w:hAnsi="Times New Roman" w:cs="Times New Roman"/>
                <w:b/>
                <w:sz w:val="28"/>
                <w:szCs w:val="28"/>
              </w:rPr>
            </w:pPr>
            <w:r>
              <w:rPr>
                <w:rFonts w:ascii="Times New Roman" w:hAnsi="Times New Roman" w:cs="Times New Roman"/>
                <w:b/>
                <w:sz w:val="28"/>
                <w:szCs w:val="28"/>
              </w:rPr>
              <w:t>30</w:t>
            </w:r>
            <w:r w:rsidR="00030BE8">
              <w:rPr>
                <w:rFonts w:ascii="Times New Roman" w:hAnsi="Times New Roman" w:cs="Times New Roman"/>
                <w:b/>
                <w:sz w:val="28"/>
                <w:szCs w:val="28"/>
              </w:rPr>
              <w:t>0</w:t>
            </w:r>
          </w:p>
        </w:tc>
        <w:tc>
          <w:tcPr>
            <w:tcW w:w="743" w:type="pct"/>
            <w:vAlign w:val="center"/>
          </w:tcPr>
          <w:p w14:paraId="209C7031" w14:textId="3E4910E1" w:rsidR="0000141F" w:rsidRPr="00F31102" w:rsidRDefault="004C08BE" w:rsidP="0098528E">
            <w:pPr>
              <w:snapToGrid w:val="0"/>
              <w:spacing w:line="300" w:lineRule="exact"/>
              <w:jc w:val="center"/>
              <w:rPr>
                <w:rFonts w:ascii="Times New Roman" w:hAnsi="Times New Roman" w:cs="Times New Roman"/>
                <w:b/>
                <w:sz w:val="28"/>
                <w:szCs w:val="28"/>
              </w:rPr>
            </w:pPr>
            <w:r>
              <w:rPr>
                <w:rFonts w:ascii="Times New Roman" w:hAnsi="Times New Roman" w:cs="Times New Roman"/>
                <w:b/>
                <w:sz w:val="28"/>
                <w:szCs w:val="28"/>
              </w:rPr>
              <w:t>313</w:t>
            </w:r>
          </w:p>
        </w:tc>
        <w:tc>
          <w:tcPr>
            <w:tcW w:w="882" w:type="pct"/>
            <w:vAlign w:val="center"/>
          </w:tcPr>
          <w:p w14:paraId="2C88DABF" w14:textId="56D2D5C3" w:rsidR="0000141F" w:rsidRPr="00F31102" w:rsidRDefault="00030BE8" w:rsidP="0098528E">
            <w:pPr>
              <w:spacing w:line="300" w:lineRule="exact"/>
              <w:jc w:val="center"/>
              <w:rPr>
                <w:rFonts w:ascii="Times New Roman" w:hAnsi="Times New Roman" w:cs="Times New Roman"/>
                <w:b/>
                <w:sz w:val="28"/>
                <w:szCs w:val="28"/>
              </w:rPr>
            </w:pPr>
            <w:r>
              <w:rPr>
                <w:rFonts w:ascii="Times New Roman" w:hAnsi="Times New Roman" w:cs="Times New Roman"/>
                <w:b/>
                <w:sz w:val="28"/>
                <w:szCs w:val="28"/>
              </w:rPr>
              <w:t>10</w:t>
            </w:r>
            <w:r w:rsidR="004C08BE">
              <w:rPr>
                <w:rFonts w:ascii="Times New Roman" w:hAnsi="Times New Roman" w:cs="Times New Roman"/>
                <w:b/>
                <w:sz w:val="28"/>
                <w:szCs w:val="28"/>
              </w:rPr>
              <w:t>4,3</w:t>
            </w:r>
          </w:p>
        </w:tc>
        <w:tc>
          <w:tcPr>
            <w:tcW w:w="1004" w:type="pct"/>
            <w:vAlign w:val="center"/>
          </w:tcPr>
          <w:p w14:paraId="193CAE27" w14:textId="77777777" w:rsidR="0000141F" w:rsidRPr="00F31102" w:rsidRDefault="008521C5" w:rsidP="0098528E">
            <w:pPr>
              <w:snapToGrid w:val="0"/>
              <w:spacing w:line="300" w:lineRule="exact"/>
              <w:jc w:val="center"/>
              <w:rPr>
                <w:rFonts w:ascii="Times New Roman" w:hAnsi="Times New Roman" w:cs="Times New Roman"/>
                <w:b/>
                <w:sz w:val="28"/>
                <w:szCs w:val="28"/>
              </w:rPr>
            </w:pPr>
            <w:r>
              <w:rPr>
                <w:rFonts w:ascii="Times New Roman" w:hAnsi="Times New Roman" w:cs="Times New Roman"/>
                <w:b/>
                <w:sz w:val="28"/>
                <w:szCs w:val="28"/>
              </w:rPr>
              <w:t>100</w:t>
            </w:r>
            <w:r w:rsidR="00520081">
              <w:rPr>
                <w:rFonts w:ascii="Times New Roman" w:hAnsi="Times New Roman" w:cs="Times New Roman"/>
                <w:b/>
                <w:sz w:val="28"/>
                <w:szCs w:val="28"/>
              </w:rPr>
              <w:t>,0</w:t>
            </w:r>
          </w:p>
        </w:tc>
      </w:tr>
    </w:tbl>
    <w:p w14:paraId="1FE0F127" w14:textId="77777777" w:rsidR="0000141F" w:rsidRPr="00B525DA" w:rsidRDefault="0000141F" w:rsidP="0000141F">
      <w:pPr>
        <w:pStyle w:val="a3"/>
        <w:spacing w:line="300" w:lineRule="exact"/>
        <w:rPr>
          <w:szCs w:val="28"/>
        </w:rPr>
      </w:pPr>
    </w:p>
    <w:p w14:paraId="13901BA5" w14:textId="46938EDB" w:rsidR="0000141F" w:rsidRPr="00CB72B3" w:rsidRDefault="0000141F" w:rsidP="00520081">
      <w:pPr>
        <w:spacing w:line="240" w:lineRule="auto"/>
        <w:ind w:firstLine="708"/>
        <w:jc w:val="both"/>
        <w:rPr>
          <w:rFonts w:ascii="Times New Roman" w:hAnsi="Times New Roman" w:cs="Times New Roman"/>
          <w:color w:val="FF0000"/>
          <w:sz w:val="28"/>
          <w:szCs w:val="28"/>
        </w:rPr>
      </w:pPr>
      <w:r w:rsidRPr="00DE1F2E">
        <w:rPr>
          <w:rFonts w:ascii="Times New Roman" w:hAnsi="Times New Roman" w:cs="Times New Roman"/>
          <w:sz w:val="28"/>
          <w:szCs w:val="28"/>
        </w:rPr>
        <w:t>Анализ распределения организаций, зарегистрированны</w:t>
      </w:r>
      <w:r w:rsidR="00CB72B3" w:rsidRPr="00DE1F2E">
        <w:rPr>
          <w:rFonts w:ascii="Times New Roman" w:hAnsi="Times New Roman" w:cs="Times New Roman"/>
          <w:sz w:val="28"/>
          <w:szCs w:val="28"/>
        </w:rPr>
        <w:t xml:space="preserve">х на территории </w:t>
      </w:r>
      <w:r w:rsidR="008521C5">
        <w:rPr>
          <w:rFonts w:ascii="Times New Roman" w:hAnsi="Times New Roman" w:cs="Times New Roman"/>
          <w:sz w:val="28"/>
          <w:szCs w:val="28"/>
        </w:rPr>
        <w:t>Добровского</w:t>
      </w:r>
      <w:r w:rsidRPr="00DE1F2E">
        <w:rPr>
          <w:rFonts w:ascii="Times New Roman" w:hAnsi="Times New Roman" w:cs="Times New Roman"/>
          <w:sz w:val="28"/>
          <w:szCs w:val="28"/>
        </w:rPr>
        <w:t xml:space="preserve"> </w:t>
      </w:r>
      <w:r w:rsidR="004C08BE">
        <w:rPr>
          <w:rFonts w:ascii="Times New Roman" w:hAnsi="Times New Roman" w:cs="Times New Roman"/>
          <w:sz w:val="28"/>
          <w:szCs w:val="28"/>
        </w:rPr>
        <w:t>округа</w:t>
      </w:r>
      <w:r w:rsidRPr="00DE1F2E">
        <w:rPr>
          <w:rFonts w:ascii="Times New Roman" w:hAnsi="Times New Roman" w:cs="Times New Roman"/>
          <w:sz w:val="28"/>
          <w:szCs w:val="28"/>
        </w:rPr>
        <w:t xml:space="preserve">, по видам экономической деятельности показал, что </w:t>
      </w:r>
      <w:r w:rsidR="004C08BE">
        <w:rPr>
          <w:rFonts w:ascii="Times New Roman" w:hAnsi="Times New Roman" w:cs="Times New Roman"/>
          <w:sz w:val="28"/>
          <w:szCs w:val="28"/>
        </w:rPr>
        <w:t>общее количество хозяйствующих субъекто</w:t>
      </w:r>
      <w:r w:rsidR="00A11CDF">
        <w:rPr>
          <w:rFonts w:ascii="Times New Roman" w:hAnsi="Times New Roman" w:cs="Times New Roman"/>
          <w:sz w:val="28"/>
          <w:szCs w:val="28"/>
        </w:rPr>
        <w:t>в</w:t>
      </w:r>
      <w:r w:rsidR="004C08BE">
        <w:rPr>
          <w:rFonts w:ascii="Times New Roman" w:hAnsi="Times New Roman" w:cs="Times New Roman"/>
          <w:sz w:val="28"/>
          <w:szCs w:val="28"/>
        </w:rPr>
        <w:t xml:space="preserve"> возросло на 4,3%, или на 13 единиц. </w:t>
      </w:r>
      <w:bookmarkStart w:id="3" w:name="_Hlk162277104"/>
      <w:r w:rsidR="004C08BE">
        <w:rPr>
          <w:rFonts w:ascii="Times New Roman" w:hAnsi="Times New Roman" w:cs="Times New Roman"/>
          <w:sz w:val="28"/>
          <w:szCs w:val="28"/>
        </w:rPr>
        <w:t xml:space="preserve">Наибольший рост наблюдается в сфере государственного управления и  социального обеспечения – в 1,5 раза. </w:t>
      </w:r>
      <w:bookmarkEnd w:id="3"/>
      <w:r w:rsidR="00424575">
        <w:rPr>
          <w:rFonts w:ascii="Times New Roman" w:hAnsi="Times New Roman" w:cs="Times New Roman"/>
          <w:sz w:val="28"/>
          <w:szCs w:val="28"/>
        </w:rPr>
        <w:t xml:space="preserve">В сфере профессиональной, научной и технической деятельности – на 25%, в сфере здравоохранения   - на 16,7%, в сфере предоставления прочих видов услуг – на 5,9%, в строительстве – на 5,6%. </w:t>
      </w:r>
      <w:r w:rsidR="004C08BE" w:rsidRPr="00DE1F2E">
        <w:rPr>
          <w:rFonts w:ascii="Times New Roman" w:hAnsi="Times New Roman" w:cs="Times New Roman"/>
          <w:sz w:val="28"/>
          <w:szCs w:val="28"/>
        </w:rPr>
        <w:t xml:space="preserve"> </w:t>
      </w:r>
      <w:r w:rsidR="00424575">
        <w:rPr>
          <w:rFonts w:ascii="Times New Roman" w:hAnsi="Times New Roman" w:cs="Times New Roman"/>
          <w:sz w:val="28"/>
          <w:szCs w:val="28"/>
        </w:rPr>
        <w:t>С</w:t>
      </w:r>
      <w:r w:rsidRPr="00DE1F2E">
        <w:rPr>
          <w:rFonts w:ascii="Times New Roman" w:hAnsi="Times New Roman" w:cs="Times New Roman"/>
          <w:sz w:val="28"/>
          <w:szCs w:val="28"/>
        </w:rPr>
        <w:t xml:space="preserve">нижение количества организаций произошло в таких сферах деятельности как: </w:t>
      </w:r>
      <w:r w:rsidR="008521C5">
        <w:rPr>
          <w:rFonts w:ascii="Times New Roman" w:hAnsi="Times New Roman" w:cs="Times New Roman"/>
          <w:sz w:val="28"/>
          <w:szCs w:val="28"/>
        </w:rPr>
        <w:t xml:space="preserve">деятельность </w:t>
      </w:r>
      <w:r w:rsidR="009D10E0">
        <w:rPr>
          <w:rFonts w:ascii="Times New Roman" w:hAnsi="Times New Roman" w:cs="Times New Roman"/>
          <w:sz w:val="28"/>
          <w:szCs w:val="28"/>
        </w:rPr>
        <w:t>финансовая и страховая (на 1</w:t>
      </w:r>
      <w:r w:rsidR="00424575">
        <w:rPr>
          <w:rFonts w:ascii="Times New Roman" w:hAnsi="Times New Roman" w:cs="Times New Roman"/>
          <w:sz w:val="28"/>
          <w:szCs w:val="28"/>
        </w:rPr>
        <w:t>8,7%</w:t>
      </w:r>
      <w:r w:rsidR="00B24882">
        <w:rPr>
          <w:rFonts w:ascii="Times New Roman" w:hAnsi="Times New Roman" w:cs="Times New Roman"/>
          <w:sz w:val="28"/>
          <w:szCs w:val="28"/>
        </w:rPr>
        <w:t>)</w:t>
      </w:r>
      <w:r w:rsidR="009D10E0">
        <w:rPr>
          <w:rFonts w:ascii="Times New Roman" w:hAnsi="Times New Roman" w:cs="Times New Roman"/>
          <w:sz w:val="28"/>
          <w:szCs w:val="28"/>
        </w:rPr>
        <w:t xml:space="preserve">, </w:t>
      </w:r>
      <w:r w:rsidR="00424575">
        <w:rPr>
          <w:rFonts w:ascii="Times New Roman" w:hAnsi="Times New Roman" w:cs="Times New Roman"/>
          <w:sz w:val="28"/>
          <w:szCs w:val="28"/>
        </w:rPr>
        <w:t xml:space="preserve">деятельность административная </w:t>
      </w:r>
      <w:r w:rsidR="009D10E0">
        <w:rPr>
          <w:rFonts w:ascii="Times New Roman" w:hAnsi="Times New Roman" w:cs="Times New Roman"/>
          <w:sz w:val="28"/>
          <w:szCs w:val="28"/>
        </w:rPr>
        <w:t>(на</w:t>
      </w:r>
      <w:r w:rsidR="00911292">
        <w:rPr>
          <w:rFonts w:ascii="Times New Roman" w:hAnsi="Times New Roman" w:cs="Times New Roman"/>
          <w:sz w:val="28"/>
          <w:szCs w:val="28"/>
        </w:rPr>
        <w:t xml:space="preserve"> 5</w:t>
      </w:r>
      <w:r w:rsidR="00424575">
        <w:rPr>
          <w:rFonts w:ascii="Times New Roman" w:hAnsi="Times New Roman" w:cs="Times New Roman"/>
          <w:sz w:val="28"/>
          <w:szCs w:val="28"/>
        </w:rPr>
        <w:t>0</w:t>
      </w:r>
      <w:r w:rsidR="00911292">
        <w:rPr>
          <w:rFonts w:ascii="Times New Roman" w:hAnsi="Times New Roman" w:cs="Times New Roman"/>
          <w:sz w:val="28"/>
          <w:szCs w:val="28"/>
        </w:rPr>
        <w:t>%)</w:t>
      </w:r>
      <w:r w:rsidR="00424575">
        <w:rPr>
          <w:rFonts w:ascii="Times New Roman" w:hAnsi="Times New Roman" w:cs="Times New Roman"/>
          <w:sz w:val="28"/>
          <w:szCs w:val="28"/>
        </w:rPr>
        <w:t>, деятельность в области культуры, спорта, организации досуга и развлечений</w:t>
      </w:r>
      <w:r w:rsidR="009D10E0">
        <w:rPr>
          <w:rFonts w:ascii="Times New Roman" w:hAnsi="Times New Roman" w:cs="Times New Roman"/>
          <w:sz w:val="28"/>
          <w:szCs w:val="28"/>
        </w:rPr>
        <w:t xml:space="preserve"> </w:t>
      </w:r>
      <w:r w:rsidR="00424575">
        <w:rPr>
          <w:rFonts w:ascii="Times New Roman" w:hAnsi="Times New Roman" w:cs="Times New Roman"/>
          <w:sz w:val="28"/>
          <w:szCs w:val="28"/>
        </w:rPr>
        <w:t xml:space="preserve">(8,7%). В таких отраслях как сельское и лесное хозяйство, обрабатывающие производства,  деятельность в области информации и связи, образование, обеспечение  электрической энергией, газом, паром количество организаций не изменилось. </w:t>
      </w:r>
    </w:p>
    <w:p w14:paraId="1A813E71" w14:textId="177AB030" w:rsidR="00911292" w:rsidRDefault="004B1060" w:rsidP="00BA0E6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0141F" w:rsidRPr="002A33B2">
        <w:rPr>
          <w:rFonts w:ascii="Times New Roman" w:hAnsi="Times New Roman" w:cs="Times New Roman"/>
          <w:sz w:val="28"/>
          <w:szCs w:val="28"/>
        </w:rPr>
        <w:t>Наиболее распространенным видом деятельнос</w:t>
      </w:r>
      <w:r w:rsidR="00520081">
        <w:rPr>
          <w:rFonts w:ascii="Times New Roman" w:hAnsi="Times New Roman" w:cs="Times New Roman"/>
          <w:sz w:val="28"/>
          <w:szCs w:val="28"/>
        </w:rPr>
        <w:t>ти организаций в Добровском</w:t>
      </w:r>
      <w:r w:rsidR="0000141F" w:rsidRPr="002A33B2">
        <w:rPr>
          <w:rFonts w:ascii="Times New Roman" w:hAnsi="Times New Roman" w:cs="Times New Roman"/>
          <w:sz w:val="28"/>
          <w:szCs w:val="28"/>
        </w:rPr>
        <w:t xml:space="preserve">  </w:t>
      </w:r>
      <w:r w:rsidR="0017605A">
        <w:rPr>
          <w:rFonts w:ascii="Times New Roman" w:hAnsi="Times New Roman" w:cs="Times New Roman"/>
          <w:sz w:val="28"/>
          <w:szCs w:val="28"/>
        </w:rPr>
        <w:t xml:space="preserve">округе </w:t>
      </w:r>
      <w:r w:rsidR="0000141F" w:rsidRPr="002A33B2">
        <w:rPr>
          <w:rFonts w:ascii="Times New Roman" w:hAnsi="Times New Roman" w:cs="Times New Roman"/>
          <w:sz w:val="28"/>
          <w:szCs w:val="28"/>
        </w:rPr>
        <w:t xml:space="preserve"> </w:t>
      </w:r>
      <w:r w:rsidR="0017605A">
        <w:rPr>
          <w:rFonts w:ascii="Times New Roman" w:hAnsi="Times New Roman" w:cs="Times New Roman"/>
          <w:sz w:val="28"/>
          <w:szCs w:val="28"/>
        </w:rPr>
        <w:t>остается</w:t>
      </w:r>
      <w:r w:rsidR="0000141F" w:rsidRPr="002A33B2">
        <w:rPr>
          <w:rFonts w:ascii="Times New Roman" w:hAnsi="Times New Roman" w:cs="Times New Roman"/>
          <w:sz w:val="28"/>
          <w:szCs w:val="28"/>
        </w:rPr>
        <w:t xml:space="preserve"> </w:t>
      </w:r>
      <w:r w:rsidR="0017605A">
        <w:rPr>
          <w:rFonts w:ascii="Times New Roman" w:hAnsi="Times New Roman" w:cs="Times New Roman"/>
          <w:sz w:val="28"/>
          <w:szCs w:val="28"/>
        </w:rPr>
        <w:t xml:space="preserve">«Государстенное управление, социальное обеспечение» - 13,1%, </w:t>
      </w:r>
      <w:r w:rsidR="00911292">
        <w:rPr>
          <w:rFonts w:ascii="Times New Roman" w:hAnsi="Times New Roman" w:cs="Times New Roman"/>
          <w:sz w:val="28"/>
          <w:szCs w:val="28"/>
        </w:rPr>
        <w:t>«Торговля оптовая и розничная» - 1</w:t>
      </w:r>
      <w:r w:rsidR="008402FE">
        <w:rPr>
          <w:rFonts w:ascii="Times New Roman" w:hAnsi="Times New Roman" w:cs="Times New Roman"/>
          <w:sz w:val="28"/>
          <w:szCs w:val="28"/>
        </w:rPr>
        <w:t>2,</w:t>
      </w:r>
      <w:r w:rsidR="0017605A">
        <w:rPr>
          <w:rFonts w:ascii="Times New Roman" w:hAnsi="Times New Roman" w:cs="Times New Roman"/>
          <w:sz w:val="28"/>
          <w:szCs w:val="28"/>
        </w:rPr>
        <w:t>5</w:t>
      </w:r>
      <w:r w:rsidR="00911292">
        <w:rPr>
          <w:rFonts w:ascii="Times New Roman" w:hAnsi="Times New Roman" w:cs="Times New Roman"/>
          <w:sz w:val="28"/>
          <w:szCs w:val="28"/>
        </w:rPr>
        <w:t>%</w:t>
      </w:r>
      <w:r w:rsidR="0017605A">
        <w:rPr>
          <w:rFonts w:ascii="Times New Roman" w:hAnsi="Times New Roman" w:cs="Times New Roman"/>
          <w:sz w:val="28"/>
          <w:szCs w:val="28"/>
        </w:rPr>
        <w:t>, «</w:t>
      </w:r>
      <w:r w:rsidR="00911292">
        <w:rPr>
          <w:rFonts w:ascii="Times New Roman" w:hAnsi="Times New Roman" w:cs="Times New Roman"/>
          <w:sz w:val="28"/>
          <w:szCs w:val="28"/>
        </w:rPr>
        <w:t xml:space="preserve"> «Образование» </w:t>
      </w:r>
      <w:r w:rsidR="0017605A">
        <w:rPr>
          <w:rFonts w:ascii="Times New Roman" w:hAnsi="Times New Roman" w:cs="Times New Roman"/>
          <w:sz w:val="28"/>
          <w:szCs w:val="28"/>
        </w:rPr>
        <w:t xml:space="preserve"> и </w:t>
      </w:r>
      <w:r w:rsidR="00553C2B">
        <w:rPr>
          <w:rFonts w:ascii="Times New Roman" w:hAnsi="Times New Roman" w:cs="Times New Roman"/>
          <w:sz w:val="28"/>
          <w:szCs w:val="28"/>
        </w:rPr>
        <w:t>«Сел</w:t>
      </w:r>
      <w:r w:rsidR="00911292">
        <w:rPr>
          <w:rFonts w:ascii="Times New Roman" w:hAnsi="Times New Roman" w:cs="Times New Roman"/>
          <w:sz w:val="28"/>
          <w:szCs w:val="28"/>
        </w:rPr>
        <w:t xml:space="preserve">ьское и лесное хозяйство» - </w:t>
      </w:r>
      <w:r w:rsidR="0017605A">
        <w:rPr>
          <w:rFonts w:ascii="Times New Roman" w:hAnsi="Times New Roman" w:cs="Times New Roman"/>
          <w:sz w:val="28"/>
          <w:szCs w:val="28"/>
        </w:rPr>
        <w:t xml:space="preserve">по 11,8%. </w:t>
      </w:r>
      <w:r w:rsidR="008521C5">
        <w:rPr>
          <w:rFonts w:ascii="Times New Roman" w:hAnsi="Times New Roman" w:cs="Times New Roman"/>
          <w:sz w:val="28"/>
          <w:szCs w:val="28"/>
        </w:rPr>
        <w:t xml:space="preserve"> Сельское и </w:t>
      </w:r>
      <w:r w:rsidR="008521C5">
        <w:rPr>
          <w:rFonts w:ascii="Times New Roman" w:hAnsi="Times New Roman" w:cs="Times New Roman"/>
          <w:sz w:val="28"/>
          <w:szCs w:val="28"/>
        </w:rPr>
        <w:lastRenderedPageBreak/>
        <w:t xml:space="preserve">лесное хозяйство – основные сферы экономики района, где работает большая часть населения района. </w:t>
      </w:r>
    </w:p>
    <w:p w14:paraId="6B45430C" w14:textId="5F6FE686" w:rsidR="008065B2" w:rsidRDefault="00BA0E69" w:rsidP="00BA0E6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605A">
        <w:rPr>
          <w:rFonts w:ascii="Times New Roman" w:hAnsi="Times New Roman" w:cs="Times New Roman"/>
          <w:sz w:val="28"/>
          <w:szCs w:val="28"/>
        </w:rPr>
        <w:t xml:space="preserve">Наибольший удельный вес </w:t>
      </w:r>
      <w:r w:rsidR="008521C5">
        <w:rPr>
          <w:rFonts w:ascii="Times New Roman" w:hAnsi="Times New Roman" w:cs="Times New Roman"/>
          <w:sz w:val="28"/>
          <w:szCs w:val="28"/>
        </w:rPr>
        <w:t xml:space="preserve"> в структуре предприятий и ор</w:t>
      </w:r>
      <w:r w:rsidR="00EC7DC5">
        <w:rPr>
          <w:rFonts w:ascii="Times New Roman" w:hAnsi="Times New Roman" w:cs="Times New Roman"/>
          <w:sz w:val="28"/>
          <w:szCs w:val="28"/>
        </w:rPr>
        <w:t>ганизаций занимают учреждения государственного управления и социального обеспечения.</w:t>
      </w:r>
      <w:r w:rsidR="008065B2" w:rsidRPr="008065B2">
        <w:rPr>
          <w:rFonts w:ascii="Times New Roman" w:hAnsi="Times New Roman" w:cs="Times New Roman"/>
          <w:sz w:val="28"/>
          <w:szCs w:val="28"/>
        </w:rPr>
        <w:t xml:space="preserve"> </w:t>
      </w:r>
      <w:r w:rsidR="008065B2">
        <w:rPr>
          <w:rFonts w:ascii="Times New Roman" w:hAnsi="Times New Roman" w:cs="Times New Roman"/>
          <w:sz w:val="28"/>
          <w:szCs w:val="28"/>
        </w:rPr>
        <w:t xml:space="preserve">Они </w:t>
      </w:r>
      <w:r w:rsidR="008065B2" w:rsidRPr="002A33B2">
        <w:rPr>
          <w:rFonts w:ascii="Times New Roman" w:hAnsi="Times New Roman" w:cs="Times New Roman"/>
          <w:sz w:val="28"/>
          <w:szCs w:val="28"/>
        </w:rPr>
        <w:t xml:space="preserve"> практически на 100 % представлены муниципальными и государственными учреждениями</w:t>
      </w:r>
      <w:r w:rsidR="008065B2">
        <w:rPr>
          <w:rFonts w:ascii="Times New Roman" w:hAnsi="Times New Roman" w:cs="Times New Roman"/>
          <w:sz w:val="28"/>
          <w:szCs w:val="28"/>
        </w:rPr>
        <w:t>.</w:t>
      </w:r>
    </w:p>
    <w:p w14:paraId="5B2A26EF" w14:textId="555D69F6" w:rsidR="0000141F" w:rsidRPr="00F05BDB" w:rsidRDefault="0000141F" w:rsidP="00BA0E69">
      <w:pPr>
        <w:spacing w:line="240" w:lineRule="auto"/>
        <w:jc w:val="both"/>
        <w:rPr>
          <w:rFonts w:ascii="Times New Roman" w:hAnsi="Times New Roman" w:cs="Times New Roman"/>
          <w:sz w:val="28"/>
          <w:szCs w:val="28"/>
        </w:rPr>
      </w:pPr>
      <w:r w:rsidRPr="00434DC7">
        <w:tab/>
      </w:r>
      <w:r w:rsidRPr="00F05BDB">
        <w:rPr>
          <w:rFonts w:ascii="Times New Roman" w:hAnsi="Times New Roman" w:cs="Times New Roman"/>
          <w:sz w:val="28"/>
          <w:szCs w:val="28"/>
        </w:rPr>
        <w:t xml:space="preserve"> </w:t>
      </w:r>
      <w:r w:rsidR="00EC7DC5">
        <w:rPr>
          <w:rFonts w:ascii="Times New Roman" w:hAnsi="Times New Roman" w:cs="Times New Roman"/>
          <w:sz w:val="28"/>
          <w:szCs w:val="28"/>
        </w:rPr>
        <w:t>Не</w:t>
      </w:r>
      <w:r w:rsidR="00F05BDB" w:rsidRPr="00F05BDB">
        <w:rPr>
          <w:rFonts w:ascii="Times New Roman" w:hAnsi="Times New Roman" w:cs="Times New Roman"/>
          <w:sz w:val="28"/>
          <w:szCs w:val="28"/>
        </w:rPr>
        <w:t xml:space="preserve">достаточно </w:t>
      </w:r>
      <w:r w:rsidR="00EC7DC5">
        <w:rPr>
          <w:rFonts w:ascii="Times New Roman" w:hAnsi="Times New Roman" w:cs="Times New Roman"/>
          <w:sz w:val="28"/>
          <w:szCs w:val="28"/>
        </w:rPr>
        <w:t xml:space="preserve"> наполнены такие сферы, как «деятельность гостиниц и предприятий общественного питания», «деятельность в области информации и </w:t>
      </w:r>
      <w:r w:rsidR="00911292">
        <w:rPr>
          <w:rFonts w:ascii="Times New Roman" w:hAnsi="Times New Roman" w:cs="Times New Roman"/>
          <w:sz w:val="28"/>
          <w:szCs w:val="28"/>
        </w:rPr>
        <w:t>связи», «деятельность по операциям с недвижимым имуществом</w:t>
      </w:r>
      <w:r w:rsidR="008065B2">
        <w:rPr>
          <w:rFonts w:ascii="Times New Roman" w:hAnsi="Times New Roman" w:cs="Times New Roman"/>
          <w:sz w:val="28"/>
          <w:szCs w:val="28"/>
        </w:rPr>
        <w:t>»</w:t>
      </w:r>
      <w:r w:rsidR="00916963">
        <w:rPr>
          <w:rFonts w:ascii="Times New Roman" w:hAnsi="Times New Roman" w:cs="Times New Roman"/>
          <w:sz w:val="28"/>
          <w:szCs w:val="28"/>
        </w:rPr>
        <w:t>, «здравоохранение</w:t>
      </w:r>
      <w:r w:rsidR="008402FE">
        <w:rPr>
          <w:rFonts w:ascii="Times New Roman" w:hAnsi="Times New Roman" w:cs="Times New Roman"/>
          <w:sz w:val="28"/>
          <w:szCs w:val="28"/>
        </w:rPr>
        <w:t>»</w:t>
      </w:r>
      <w:r w:rsidR="0017605A">
        <w:rPr>
          <w:rFonts w:ascii="Times New Roman" w:hAnsi="Times New Roman" w:cs="Times New Roman"/>
          <w:sz w:val="28"/>
          <w:szCs w:val="28"/>
        </w:rPr>
        <w:t xml:space="preserve">, «деятельность административная и сопутствующие дополнительные услуги» и </w:t>
      </w:r>
      <w:r w:rsidR="008065B2">
        <w:rPr>
          <w:rFonts w:ascii="Times New Roman" w:hAnsi="Times New Roman" w:cs="Times New Roman"/>
          <w:sz w:val="28"/>
          <w:szCs w:val="28"/>
        </w:rPr>
        <w:t xml:space="preserve"> </w:t>
      </w:r>
      <w:r w:rsidR="0017605A">
        <w:rPr>
          <w:rFonts w:ascii="Times New Roman" w:hAnsi="Times New Roman" w:cs="Times New Roman"/>
          <w:sz w:val="28"/>
          <w:szCs w:val="28"/>
        </w:rPr>
        <w:t xml:space="preserve">«обеспечение  электрической энергией, газом, паром» -  </w:t>
      </w:r>
      <w:r w:rsidR="008065B2">
        <w:rPr>
          <w:rFonts w:ascii="Times New Roman" w:hAnsi="Times New Roman" w:cs="Times New Roman"/>
          <w:sz w:val="28"/>
          <w:szCs w:val="28"/>
        </w:rPr>
        <w:t>от 1 до 2</w:t>
      </w:r>
      <w:r w:rsidR="00EC7DC5">
        <w:rPr>
          <w:rFonts w:ascii="Times New Roman" w:hAnsi="Times New Roman" w:cs="Times New Roman"/>
          <w:sz w:val="28"/>
          <w:szCs w:val="28"/>
        </w:rPr>
        <w:t>%.</w:t>
      </w:r>
      <w:r w:rsidRPr="00F05BDB">
        <w:rPr>
          <w:rFonts w:ascii="Times New Roman" w:hAnsi="Times New Roman" w:cs="Times New Roman"/>
          <w:sz w:val="28"/>
          <w:szCs w:val="28"/>
        </w:rPr>
        <w:t xml:space="preserve"> </w:t>
      </w:r>
    </w:p>
    <w:p w14:paraId="7B247729" w14:textId="29B19B74" w:rsidR="0000141F" w:rsidRPr="00973489" w:rsidRDefault="0000141F" w:rsidP="00BA0E69">
      <w:pPr>
        <w:spacing w:line="240" w:lineRule="auto"/>
        <w:jc w:val="both"/>
        <w:rPr>
          <w:rFonts w:ascii="Times New Roman" w:hAnsi="Times New Roman" w:cs="Times New Roman"/>
          <w:sz w:val="28"/>
          <w:szCs w:val="28"/>
        </w:rPr>
      </w:pPr>
      <w:r w:rsidRPr="00973489">
        <w:rPr>
          <w:rFonts w:ascii="Times New Roman" w:hAnsi="Times New Roman" w:cs="Times New Roman"/>
          <w:sz w:val="28"/>
          <w:szCs w:val="28"/>
        </w:rPr>
        <w:tab/>
        <w:t xml:space="preserve"> К организациям, оказывающим </w:t>
      </w:r>
      <w:r w:rsidR="00126D5E">
        <w:rPr>
          <w:rFonts w:ascii="Times New Roman" w:hAnsi="Times New Roman" w:cs="Times New Roman"/>
          <w:sz w:val="28"/>
          <w:szCs w:val="28"/>
        </w:rPr>
        <w:t xml:space="preserve">прочие </w:t>
      </w:r>
      <w:r w:rsidRPr="00973489">
        <w:rPr>
          <w:rFonts w:ascii="Times New Roman" w:hAnsi="Times New Roman" w:cs="Times New Roman"/>
          <w:sz w:val="28"/>
          <w:szCs w:val="28"/>
        </w:rPr>
        <w:t xml:space="preserve"> виды </w:t>
      </w:r>
      <w:r w:rsidR="00126D5E">
        <w:rPr>
          <w:rFonts w:ascii="Times New Roman" w:hAnsi="Times New Roman" w:cs="Times New Roman"/>
          <w:sz w:val="28"/>
          <w:szCs w:val="28"/>
        </w:rPr>
        <w:t xml:space="preserve">услуг </w:t>
      </w:r>
      <w:r w:rsidRPr="00973489">
        <w:rPr>
          <w:rFonts w:ascii="Times New Roman" w:hAnsi="Times New Roman" w:cs="Times New Roman"/>
          <w:sz w:val="28"/>
          <w:szCs w:val="28"/>
        </w:rPr>
        <w:t>деятельности, отнесе</w:t>
      </w:r>
      <w:r w:rsidR="00EC7DC5">
        <w:rPr>
          <w:rFonts w:ascii="Times New Roman" w:hAnsi="Times New Roman" w:cs="Times New Roman"/>
          <w:sz w:val="28"/>
          <w:szCs w:val="28"/>
        </w:rPr>
        <w:t>ны автотранспортные предприятия,</w:t>
      </w:r>
      <w:r w:rsidR="0040258C">
        <w:rPr>
          <w:rFonts w:ascii="Times New Roman" w:hAnsi="Times New Roman" w:cs="Times New Roman"/>
          <w:sz w:val="28"/>
          <w:szCs w:val="28"/>
        </w:rPr>
        <w:t xml:space="preserve"> </w:t>
      </w:r>
      <w:r w:rsidR="008402FE">
        <w:rPr>
          <w:rFonts w:ascii="Times New Roman" w:hAnsi="Times New Roman" w:cs="Times New Roman"/>
          <w:sz w:val="28"/>
          <w:szCs w:val="28"/>
        </w:rPr>
        <w:t xml:space="preserve">предприятия бытового обслуживания. На их долю приходится </w:t>
      </w:r>
      <w:r w:rsidR="00126D5E">
        <w:rPr>
          <w:rFonts w:ascii="Times New Roman" w:hAnsi="Times New Roman" w:cs="Times New Roman"/>
          <w:sz w:val="28"/>
          <w:szCs w:val="28"/>
        </w:rPr>
        <w:t>11,5</w:t>
      </w:r>
      <w:r w:rsidR="008402FE">
        <w:rPr>
          <w:rFonts w:ascii="Times New Roman" w:hAnsi="Times New Roman" w:cs="Times New Roman"/>
          <w:sz w:val="28"/>
          <w:szCs w:val="28"/>
        </w:rPr>
        <w:t>% от общего количества организаций.</w:t>
      </w:r>
      <w:r w:rsidR="00126D5E" w:rsidRPr="00126D5E">
        <w:rPr>
          <w:rFonts w:ascii="Times New Roman" w:hAnsi="Times New Roman" w:cs="Times New Roman"/>
          <w:sz w:val="28"/>
          <w:szCs w:val="28"/>
        </w:rPr>
        <w:t xml:space="preserve"> </w:t>
      </w:r>
    </w:p>
    <w:p w14:paraId="40FC6604" w14:textId="77777777" w:rsidR="0000141F" w:rsidRPr="00F76FA6" w:rsidRDefault="0000141F" w:rsidP="0000141F">
      <w:pPr>
        <w:pStyle w:val="a3"/>
        <w:spacing w:line="300" w:lineRule="exact"/>
        <w:ind w:firstLine="0"/>
        <w:jc w:val="center"/>
        <w:rPr>
          <w:b/>
          <w:szCs w:val="28"/>
        </w:rPr>
      </w:pPr>
      <w:r w:rsidRPr="00F76FA6">
        <w:rPr>
          <w:b/>
        </w:rPr>
        <w:t>Распределение индивидуальных предпринимателей,</w:t>
      </w:r>
    </w:p>
    <w:p w14:paraId="2DE286B0" w14:textId="3B17212E" w:rsidR="0000141F" w:rsidRPr="00F76FA6" w:rsidRDefault="0000141F" w:rsidP="0000141F">
      <w:pPr>
        <w:pStyle w:val="a3"/>
        <w:spacing w:line="300" w:lineRule="exact"/>
        <w:ind w:firstLine="0"/>
        <w:jc w:val="center"/>
        <w:rPr>
          <w:b/>
        </w:rPr>
      </w:pPr>
      <w:r w:rsidRPr="00F76FA6">
        <w:rPr>
          <w:b/>
        </w:rPr>
        <w:t>зарегистрированны</w:t>
      </w:r>
      <w:r w:rsidR="0040258C">
        <w:rPr>
          <w:b/>
        </w:rPr>
        <w:t>х на территории Добровского</w:t>
      </w:r>
      <w:r w:rsidRPr="00F76FA6">
        <w:rPr>
          <w:b/>
        </w:rPr>
        <w:t xml:space="preserve"> </w:t>
      </w:r>
      <w:r w:rsidR="00A30A1F">
        <w:rPr>
          <w:b/>
        </w:rPr>
        <w:t>округа</w:t>
      </w:r>
      <w:r w:rsidRPr="00F76FA6">
        <w:rPr>
          <w:b/>
        </w:rPr>
        <w:t>,</w:t>
      </w:r>
    </w:p>
    <w:p w14:paraId="6655E29B" w14:textId="77777777" w:rsidR="0000141F" w:rsidRPr="00F76FA6" w:rsidRDefault="0000141F" w:rsidP="0000141F">
      <w:pPr>
        <w:pStyle w:val="a3"/>
        <w:spacing w:line="300" w:lineRule="exact"/>
        <w:ind w:firstLine="0"/>
        <w:jc w:val="center"/>
        <w:rPr>
          <w:b/>
        </w:rPr>
      </w:pPr>
      <w:r w:rsidRPr="00F76FA6">
        <w:rPr>
          <w:b/>
        </w:rPr>
        <w:t>по видам экономической деятельности</w:t>
      </w:r>
    </w:p>
    <w:tbl>
      <w:tblPr>
        <w:tblW w:w="9375" w:type="dxa"/>
        <w:tblInd w:w="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421"/>
        <w:gridCol w:w="1527"/>
        <w:gridCol w:w="1378"/>
        <w:gridCol w:w="1524"/>
        <w:gridCol w:w="1525"/>
      </w:tblGrid>
      <w:tr w:rsidR="0000141F" w:rsidRPr="00BB64E1" w14:paraId="3DCBA3D7" w14:textId="77777777" w:rsidTr="00582858">
        <w:trPr>
          <w:trHeight w:val="390"/>
        </w:trPr>
        <w:tc>
          <w:tcPr>
            <w:tcW w:w="3421" w:type="dxa"/>
            <w:vMerge w:val="restart"/>
            <w:shd w:val="clear" w:color="auto" w:fill="auto"/>
          </w:tcPr>
          <w:p w14:paraId="07E337E4" w14:textId="77777777" w:rsidR="0000141F" w:rsidRPr="00BB64E1" w:rsidRDefault="0000141F" w:rsidP="0098528E">
            <w:pPr>
              <w:spacing w:line="300" w:lineRule="exact"/>
              <w:jc w:val="center"/>
              <w:rPr>
                <w:rFonts w:ascii="Times New Roman" w:hAnsi="Times New Roman" w:cs="Times New Roman"/>
                <w:sz w:val="24"/>
                <w:szCs w:val="24"/>
              </w:rPr>
            </w:pPr>
            <w:r w:rsidRPr="00BB64E1">
              <w:rPr>
                <w:rFonts w:ascii="Times New Roman" w:hAnsi="Times New Roman" w:cs="Times New Roman"/>
                <w:sz w:val="24"/>
                <w:szCs w:val="24"/>
              </w:rPr>
              <w:t>Вид экономической деятельности</w:t>
            </w:r>
          </w:p>
        </w:tc>
        <w:tc>
          <w:tcPr>
            <w:tcW w:w="2905" w:type="dxa"/>
            <w:gridSpan w:val="2"/>
            <w:shd w:val="clear" w:color="auto" w:fill="auto"/>
          </w:tcPr>
          <w:p w14:paraId="32E3E8AA" w14:textId="2DE10B86" w:rsidR="0000141F" w:rsidRPr="00BB64E1" w:rsidRDefault="0000141F" w:rsidP="0098528E">
            <w:pPr>
              <w:spacing w:line="300" w:lineRule="exact"/>
              <w:jc w:val="center"/>
              <w:rPr>
                <w:rFonts w:ascii="Times New Roman" w:hAnsi="Times New Roman" w:cs="Times New Roman"/>
                <w:sz w:val="24"/>
                <w:szCs w:val="24"/>
              </w:rPr>
            </w:pPr>
            <w:r w:rsidRPr="00BB64E1">
              <w:rPr>
                <w:rFonts w:ascii="Times New Roman" w:hAnsi="Times New Roman" w:cs="Times New Roman"/>
                <w:sz w:val="24"/>
                <w:szCs w:val="24"/>
              </w:rPr>
              <w:t>Количество ИП</w:t>
            </w:r>
            <w:r w:rsidR="008402FE">
              <w:rPr>
                <w:rFonts w:ascii="Times New Roman" w:hAnsi="Times New Roman" w:cs="Times New Roman"/>
                <w:sz w:val="24"/>
                <w:szCs w:val="24"/>
              </w:rPr>
              <w:t xml:space="preserve"> (включая глав КФХ) </w:t>
            </w:r>
            <w:r w:rsidRPr="00BB64E1">
              <w:rPr>
                <w:rFonts w:ascii="Times New Roman" w:hAnsi="Times New Roman" w:cs="Times New Roman"/>
                <w:sz w:val="24"/>
                <w:szCs w:val="24"/>
              </w:rPr>
              <w:t>ед.</w:t>
            </w:r>
          </w:p>
        </w:tc>
        <w:tc>
          <w:tcPr>
            <w:tcW w:w="1524" w:type="dxa"/>
            <w:vMerge w:val="restart"/>
            <w:shd w:val="clear" w:color="auto" w:fill="auto"/>
          </w:tcPr>
          <w:p w14:paraId="6C619C7E" w14:textId="64D03D55" w:rsidR="0000141F" w:rsidRPr="00BB64E1" w:rsidRDefault="00916963"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202</w:t>
            </w:r>
            <w:r w:rsidR="00A30A1F">
              <w:rPr>
                <w:rFonts w:ascii="Times New Roman" w:hAnsi="Times New Roman" w:cs="Times New Roman"/>
                <w:sz w:val="24"/>
                <w:szCs w:val="24"/>
              </w:rPr>
              <w:t>3</w:t>
            </w:r>
            <w:r>
              <w:rPr>
                <w:rFonts w:ascii="Times New Roman" w:hAnsi="Times New Roman" w:cs="Times New Roman"/>
                <w:sz w:val="24"/>
                <w:szCs w:val="24"/>
              </w:rPr>
              <w:t>г. к 202</w:t>
            </w:r>
            <w:r w:rsidR="00A30A1F">
              <w:rPr>
                <w:rFonts w:ascii="Times New Roman" w:hAnsi="Times New Roman" w:cs="Times New Roman"/>
                <w:sz w:val="24"/>
                <w:szCs w:val="24"/>
              </w:rPr>
              <w:t>2</w:t>
            </w:r>
            <w:r w:rsidR="0000141F" w:rsidRPr="00BB64E1">
              <w:rPr>
                <w:rFonts w:ascii="Times New Roman" w:hAnsi="Times New Roman" w:cs="Times New Roman"/>
                <w:sz w:val="24"/>
                <w:szCs w:val="24"/>
              </w:rPr>
              <w:t xml:space="preserve"> г., %</w:t>
            </w:r>
          </w:p>
        </w:tc>
        <w:tc>
          <w:tcPr>
            <w:tcW w:w="1525" w:type="dxa"/>
            <w:vMerge w:val="restart"/>
            <w:shd w:val="clear" w:color="auto" w:fill="auto"/>
            <w:noWrap/>
            <w:vAlign w:val="bottom"/>
          </w:tcPr>
          <w:p w14:paraId="77BD8CB3" w14:textId="2C14CFE8" w:rsidR="0000141F" w:rsidRPr="00BB64E1" w:rsidRDefault="0000141F" w:rsidP="0098528E">
            <w:pPr>
              <w:spacing w:line="300" w:lineRule="exact"/>
              <w:rPr>
                <w:rFonts w:ascii="Times New Roman" w:hAnsi="Times New Roman" w:cs="Times New Roman"/>
                <w:sz w:val="24"/>
                <w:szCs w:val="24"/>
              </w:rPr>
            </w:pPr>
            <w:r w:rsidRPr="00BB64E1">
              <w:rPr>
                <w:rFonts w:ascii="Times New Roman" w:hAnsi="Times New Roman" w:cs="Times New Roman"/>
                <w:sz w:val="24"/>
                <w:szCs w:val="24"/>
              </w:rPr>
              <w:t xml:space="preserve">Доля ИП в </w:t>
            </w:r>
            <w:r w:rsidR="008065B2">
              <w:rPr>
                <w:rFonts w:ascii="Times New Roman" w:hAnsi="Times New Roman" w:cs="Times New Roman"/>
                <w:sz w:val="24"/>
                <w:szCs w:val="24"/>
              </w:rPr>
              <w:t xml:space="preserve">общей </w:t>
            </w:r>
            <w:r w:rsidR="00916963">
              <w:rPr>
                <w:rFonts w:ascii="Times New Roman" w:hAnsi="Times New Roman" w:cs="Times New Roman"/>
                <w:sz w:val="24"/>
                <w:szCs w:val="24"/>
              </w:rPr>
              <w:t>численности ИП в 202</w:t>
            </w:r>
            <w:r w:rsidR="00A30A1F">
              <w:rPr>
                <w:rFonts w:ascii="Times New Roman" w:hAnsi="Times New Roman" w:cs="Times New Roman"/>
                <w:sz w:val="24"/>
                <w:szCs w:val="24"/>
              </w:rPr>
              <w:t>3</w:t>
            </w:r>
            <w:r w:rsidRPr="00BB64E1">
              <w:rPr>
                <w:rFonts w:ascii="Times New Roman" w:hAnsi="Times New Roman" w:cs="Times New Roman"/>
                <w:sz w:val="24"/>
                <w:szCs w:val="24"/>
              </w:rPr>
              <w:t xml:space="preserve"> году</w:t>
            </w:r>
          </w:p>
        </w:tc>
      </w:tr>
      <w:tr w:rsidR="0000141F" w:rsidRPr="00BB64E1" w14:paraId="74D2406F" w14:textId="77777777" w:rsidTr="00582858">
        <w:trPr>
          <w:trHeight w:val="390"/>
        </w:trPr>
        <w:tc>
          <w:tcPr>
            <w:tcW w:w="3421" w:type="dxa"/>
            <w:vMerge/>
            <w:shd w:val="clear" w:color="auto" w:fill="auto"/>
            <w:vAlign w:val="center"/>
          </w:tcPr>
          <w:p w14:paraId="48594FD6" w14:textId="77777777" w:rsidR="0000141F" w:rsidRPr="00BB64E1" w:rsidRDefault="0000141F" w:rsidP="0098528E">
            <w:pPr>
              <w:spacing w:line="300" w:lineRule="exact"/>
              <w:rPr>
                <w:rFonts w:ascii="Times New Roman" w:hAnsi="Times New Roman" w:cs="Times New Roman"/>
                <w:sz w:val="24"/>
                <w:szCs w:val="24"/>
              </w:rPr>
            </w:pPr>
          </w:p>
        </w:tc>
        <w:tc>
          <w:tcPr>
            <w:tcW w:w="1527" w:type="dxa"/>
            <w:shd w:val="clear" w:color="auto" w:fill="auto"/>
            <w:vAlign w:val="bottom"/>
          </w:tcPr>
          <w:p w14:paraId="2558B1B1" w14:textId="2087F870" w:rsidR="0000141F" w:rsidRPr="00BB64E1" w:rsidRDefault="008065B2"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202</w:t>
            </w:r>
            <w:r w:rsidR="008402FE">
              <w:rPr>
                <w:rFonts w:ascii="Times New Roman" w:hAnsi="Times New Roman" w:cs="Times New Roman"/>
                <w:sz w:val="24"/>
                <w:szCs w:val="24"/>
              </w:rPr>
              <w:t>2</w:t>
            </w:r>
            <w:r w:rsidR="0000141F" w:rsidRPr="00BB64E1">
              <w:rPr>
                <w:rFonts w:ascii="Times New Roman" w:hAnsi="Times New Roman" w:cs="Times New Roman"/>
                <w:sz w:val="24"/>
                <w:szCs w:val="24"/>
              </w:rPr>
              <w:t xml:space="preserve"> г.</w:t>
            </w:r>
          </w:p>
        </w:tc>
        <w:tc>
          <w:tcPr>
            <w:tcW w:w="1378" w:type="dxa"/>
            <w:shd w:val="clear" w:color="auto" w:fill="auto"/>
            <w:vAlign w:val="bottom"/>
          </w:tcPr>
          <w:p w14:paraId="56A58AD2" w14:textId="75D07161" w:rsidR="0000141F" w:rsidRPr="00BB64E1" w:rsidRDefault="00916963"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202</w:t>
            </w:r>
            <w:r w:rsidR="00A30A1F">
              <w:rPr>
                <w:rFonts w:ascii="Times New Roman" w:hAnsi="Times New Roman" w:cs="Times New Roman"/>
                <w:sz w:val="24"/>
                <w:szCs w:val="24"/>
              </w:rPr>
              <w:t>3</w:t>
            </w:r>
            <w:r w:rsidR="0000141F" w:rsidRPr="00BB64E1">
              <w:rPr>
                <w:rFonts w:ascii="Times New Roman" w:hAnsi="Times New Roman" w:cs="Times New Roman"/>
                <w:sz w:val="24"/>
                <w:szCs w:val="24"/>
              </w:rPr>
              <w:t xml:space="preserve"> г.</w:t>
            </w:r>
          </w:p>
        </w:tc>
        <w:tc>
          <w:tcPr>
            <w:tcW w:w="1524" w:type="dxa"/>
            <w:vMerge/>
            <w:shd w:val="clear" w:color="auto" w:fill="auto"/>
            <w:vAlign w:val="center"/>
          </w:tcPr>
          <w:p w14:paraId="27CB8AFC" w14:textId="77777777" w:rsidR="0000141F" w:rsidRPr="00BB64E1" w:rsidRDefault="0000141F" w:rsidP="0098528E">
            <w:pPr>
              <w:spacing w:line="300" w:lineRule="exact"/>
              <w:rPr>
                <w:rFonts w:ascii="Times New Roman" w:hAnsi="Times New Roman" w:cs="Times New Roman"/>
                <w:sz w:val="24"/>
                <w:szCs w:val="24"/>
              </w:rPr>
            </w:pPr>
          </w:p>
        </w:tc>
        <w:tc>
          <w:tcPr>
            <w:tcW w:w="1525" w:type="dxa"/>
            <w:vMerge/>
            <w:shd w:val="clear" w:color="auto" w:fill="auto"/>
            <w:noWrap/>
            <w:vAlign w:val="bottom"/>
          </w:tcPr>
          <w:p w14:paraId="469FA037" w14:textId="77777777" w:rsidR="0000141F" w:rsidRPr="00BB64E1" w:rsidRDefault="0000141F" w:rsidP="0098528E">
            <w:pPr>
              <w:spacing w:line="300" w:lineRule="exact"/>
              <w:rPr>
                <w:rFonts w:ascii="Times New Roman" w:hAnsi="Times New Roman" w:cs="Times New Roman"/>
                <w:sz w:val="24"/>
                <w:szCs w:val="24"/>
              </w:rPr>
            </w:pPr>
          </w:p>
        </w:tc>
      </w:tr>
      <w:tr w:rsidR="0000141F" w:rsidRPr="00BB64E1" w14:paraId="0AC244E3" w14:textId="77777777" w:rsidTr="00582858">
        <w:trPr>
          <w:trHeight w:val="1140"/>
        </w:trPr>
        <w:tc>
          <w:tcPr>
            <w:tcW w:w="3421" w:type="dxa"/>
            <w:shd w:val="clear" w:color="auto" w:fill="auto"/>
          </w:tcPr>
          <w:p w14:paraId="40FED617" w14:textId="77777777" w:rsidR="0000141F" w:rsidRPr="00582858" w:rsidRDefault="0000141F" w:rsidP="0098528E">
            <w:pPr>
              <w:spacing w:line="300" w:lineRule="exact"/>
              <w:rPr>
                <w:rFonts w:ascii="Times New Roman" w:hAnsi="Times New Roman" w:cs="Times New Roman"/>
                <w:sz w:val="24"/>
                <w:szCs w:val="24"/>
              </w:rPr>
            </w:pPr>
            <w:r w:rsidRPr="00582858">
              <w:rPr>
                <w:rFonts w:ascii="Times New Roman" w:hAnsi="Times New Roman" w:cs="Times New Roman"/>
                <w:sz w:val="24"/>
                <w:szCs w:val="24"/>
              </w:rPr>
              <w:t>Сельское хозяйство, охота и лесное хозяйство, рыболовство, рыбоводство</w:t>
            </w:r>
          </w:p>
        </w:tc>
        <w:tc>
          <w:tcPr>
            <w:tcW w:w="1527" w:type="dxa"/>
            <w:shd w:val="clear" w:color="auto" w:fill="auto"/>
            <w:vAlign w:val="bottom"/>
          </w:tcPr>
          <w:p w14:paraId="0B67FC43" w14:textId="7832472F" w:rsidR="0000141F" w:rsidRPr="00582858" w:rsidRDefault="008065B2"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1</w:t>
            </w:r>
            <w:r w:rsidR="008402FE">
              <w:rPr>
                <w:rFonts w:ascii="Times New Roman" w:hAnsi="Times New Roman" w:cs="Times New Roman"/>
                <w:sz w:val="24"/>
                <w:szCs w:val="24"/>
              </w:rPr>
              <w:t>04</w:t>
            </w:r>
          </w:p>
        </w:tc>
        <w:tc>
          <w:tcPr>
            <w:tcW w:w="1378" w:type="dxa"/>
            <w:shd w:val="clear" w:color="auto" w:fill="auto"/>
            <w:vAlign w:val="bottom"/>
          </w:tcPr>
          <w:p w14:paraId="2F4549E4" w14:textId="52144881" w:rsidR="0000141F" w:rsidRPr="00582858" w:rsidRDefault="00666EE9"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72</w:t>
            </w:r>
          </w:p>
        </w:tc>
        <w:tc>
          <w:tcPr>
            <w:tcW w:w="1524" w:type="dxa"/>
            <w:shd w:val="clear" w:color="auto" w:fill="auto"/>
            <w:vAlign w:val="bottom"/>
          </w:tcPr>
          <w:p w14:paraId="10308879" w14:textId="13439A57" w:rsidR="0000141F" w:rsidRPr="00582858" w:rsidRDefault="00666EE9"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69,2</w:t>
            </w:r>
          </w:p>
        </w:tc>
        <w:tc>
          <w:tcPr>
            <w:tcW w:w="1525" w:type="dxa"/>
            <w:shd w:val="clear" w:color="auto" w:fill="auto"/>
            <w:noWrap/>
            <w:vAlign w:val="bottom"/>
          </w:tcPr>
          <w:p w14:paraId="30F038DD" w14:textId="1E9C3176" w:rsidR="0000141F" w:rsidRPr="00582858" w:rsidRDefault="00384235" w:rsidP="0098528E">
            <w:pPr>
              <w:spacing w:line="300" w:lineRule="exact"/>
              <w:jc w:val="right"/>
              <w:rPr>
                <w:rFonts w:ascii="Times New Roman" w:hAnsi="Times New Roman" w:cs="Times New Roman"/>
                <w:sz w:val="24"/>
                <w:szCs w:val="24"/>
              </w:rPr>
            </w:pPr>
            <w:r>
              <w:rPr>
                <w:rFonts w:ascii="Times New Roman" w:hAnsi="Times New Roman" w:cs="Times New Roman"/>
                <w:sz w:val="24"/>
                <w:szCs w:val="24"/>
              </w:rPr>
              <w:t>1</w:t>
            </w:r>
            <w:r w:rsidR="00666EE9">
              <w:rPr>
                <w:rFonts w:ascii="Times New Roman" w:hAnsi="Times New Roman" w:cs="Times New Roman"/>
                <w:sz w:val="24"/>
                <w:szCs w:val="24"/>
              </w:rPr>
              <w:t>1,5</w:t>
            </w:r>
          </w:p>
        </w:tc>
      </w:tr>
      <w:tr w:rsidR="00340F69" w:rsidRPr="00BB64E1" w14:paraId="1C612413" w14:textId="77777777" w:rsidTr="00582858">
        <w:trPr>
          <w:trHeight w:val="765"/>
        </w:trPr>
        <w:tc>
          <w:tcPr>
            <w:tcW w:w="3421" w:type="dxa"/>
            <w:shd w:val="clear" w:color="auto" w:fill="auto"/>
          </w:tcPr>
          <w:p w14:paraId="59D980B2" w14:textId="7D5D8B1D" w:rsidR="00340F69" w:rsidRDefault="00666EE9" w:rsidP="0098528E">
            <w:pPr>
              <w:spacing w:line="300" w:lineRule="exact"/>
              <w:rPr>
                <w:rFonts w:ascii="Times New Roman" w:hAnsi="Times New Roman" w:cs="Times New Roman"/>
                <w:sz w:val="24"/>
                <w:szCs w:val="24"/>
              </w:rPr>
            </w:pPr>
            <w:r w:rsidRPr="00666EE9">
              <w:rPr>
                <w:rFonts w:ascii="Times New Roman" w:hAnsi="Times New Roman" w:cs="Times New Roman"/>
                <w:sz w:val="24"/>
                <w:szCs w:val="24"/>
              </w:rPr>
              <w:t>Обрабатывающие производства</w:t>
            </w:r>
          </w:p>
        </w:tc>
        <w:tc>
          <w:tcPr>
            <w:tcW w:w="1527" w:type="dxa"/>
            <w:shd w:val="clear" w:color="auto" w:fill="auto"/>
            <w:vAlign w:val="bottom"/>
          </w:tcPr>
          <w:p w14:paraId="082B0A67" w14:textId="69223B2E" w:rsidR="00340F69" w:rsidRPr="00E8694A" w:rsidRDefault="008402FE"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3</w:t>
            </w:r>
            <w:r w:rsidR="00666EE9">
              <w:rPr>
                <w:rFonts w:ascii="Times New Roman" w:hAnsi="Times New Roman" w:cs="Times New Roman"/>
                <w:sz w:val="24"/>
                <w:szCs w:val="24"/>
              </w:rPr>
              <w:t>1</w:t>
            </w:r>
          </w:p>
        </w:tc>
        <w:tc>
          <w:tcPr>
            <w:tcW w:w="1378" w:type="dxa"/>
            <w:shd w:val="clear" w:color="auto" w:fill="auto"/>
            <w:vAlign w:val="bottom"/>
          </w:tcPr>
          <w:p w14:paraId="763ACDCF" w14:textId="4776685B" w:rsidR="00340F69" w:rsidRPr="00E8694A" w:rsidRDefault="00666EE9"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33</w:t>
            </w:r>
          </w:p>
        </w:tc>
        <w:tc>
          <w:tcPr>
            <w:tcW w:w="1524" w:type="dxa"/>
            <w:shd w:val="clear" w:color="auto" w:fill="auto"/>
            <w:vAlign w:val="bottom"/>
          </w:tcPr>
          <w:p w14:paraId="48F66779" w14:textId="7E71AE02" w:rsidR="00340F69" w:rsidRPr="00E8694A" w:rsidRDefault="00666EE9"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106,5</w:t>
            </w:r>
          </w:p>
        </w:tc>
        <w:tc>
          <w:tcPr>
            <w:tcW w:w="1525" w:type="dxa"/>
            <w:shd w:val="clear" w:color="auto" w:fill="auto"/>
            <w:noWrap/>
            <w:vAlign w:val="bottom"/>
          </w:tcPr>
          <w:p w14:paraId="2FEC6EBD" w14:textId="230B8A39" w:rsidR="00340F69" w:rsidRPr="00E8694A" w:rsidRDefault="00666EE9" w:rsidP="0098528E">
            <w:pPr>
              <w:spacing w:line="300" w:lineRule="exact"/>
              <w:jc w:val="right"/>
              <w:rPr>
                <w:rFonts w:ascii="Times New Roman" w:hAnsi="Times New Roman" w:cs="Times New Roman"/>
                <w:sz w:val="24"/>
                <w:szCs w:val="24"/>
              </w:rPr>
            </w:pPr>
            <w:r>
              <w:rPr>
                <w:rFonts w:ascii="Times New Roman" w:hAnsi="Times New Roman" w:cs="Times New Roman"/>
                <w:sz w:val="24"/>
                <w:szCs w:val="24"/>
              </w:rPr>
              <w:t>5,3</w:t>
            </w:r>
          </w:p>
        </w:tc>
      </w:tr>
      <w:tr w:rsidR="0000141F" w:rsidRPr="00BB64E1" w14:paraId="628B2A10" w14:textId="77777777" w:rsidTr="00582858">
        <w:trPr>
          <w:trHeight w:val="765"/>
        </w:trPr>
        <w:tc>
          <w:tcPr>
            <w:tcW w:w="3421" w:type="dxa"/>
            <w:shd w:val="clear" w:color="auto" w:fill="auto"/>
          </w:tcPr>
          <w:p w14:paraId="55B1B774" w14:textId="725E4846" w:rsidR="0000141F" w:rsidRPr="00BB64E1" w:rsidRDefault="00666EE9" w:rsidP="0098528E">
            <w:pPr>
              <w:spacing w:line="300" w:lineRule="exact"/>
              <w:rPr>
                <w:rFonts w:ascii="Times New Roman" w:hAnsi="Times New Roman" w:cs="Times New Roman"/>
                <w:sz w:val="24"/>
                <w:szCs w:val="24"/>
              </w:rPr>
            </w:pPr>
            <w:r>
              <w:rPr>
                <w:rFonts w:ascii="Times New Roman" w:hAnsi="Times New Roman" w:cs="Times New Roman"/>
                <w:sz w:val="24"/>
                <w:szCs w:val="24"/>
              </w:rPr>
              <w:t>Водоснабжение, водоотведение, организация сбора и утилизации отходов</w:t>
            </w:r>
          </w:p>
        </w:tc>
        <w:tc>
          <w:tcPr>
            <w:tcW w:w="1527" w:type="dxa"/>
            <w:shd w:val="clear" w:color="auto" w:fill="auto"/>
            <w:vAlign w:val="bottom"/>
          </w:tcPr>
          <w:p w14:paraId="1DD7D315" w14:textId="1A915E7D" w:rsidR="0000141F" w:rsidRPr="00282C67" w:rsidRDefault="00666EE9"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1378" w:type="dxa"/>
            <w:shd w:val="clear" w:color="auto" w:fill="auto"/>
            <w:vAlign w:val="bottom"/>
          </w:tcPr>
          <w:p w14:paraId="7BC97C5B" w14:textId="77777777" w:rsidR="0000141F" w:rsidRPr="00282C67" w:rsidRDefault="00384235"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524" w:type="dxa"/>
            <w:shd w:val="clear" w:color="auto" w:fill="auto"/>
            <w:vAlign w:val="bottom"/>
          </w:tcPr>
          <w:p w14:paraId="7BB4A3F2" w14:textId="541C9A6A" w:rsidR="0000141F" w:rsidRPr="00282C67" w:rsidRDefault="0000141F" w:rsidP="0098528E">
            <w:pPr>
              <w:spacing w:line="300" w:lineRule="exact"/>
              <w:jc w:val="center"/>
              <w:rPr>
                <w:rFonts w:ascii="Times New Roman" w:hAnsi="Times New Roman" w:cs="Times New Roman"/>
                <w:sz w:val="24"/>
                <w:szCs w:val="24"/>
              </w:rPr>
            </w:pPr>
          </w:p>
        </w:tc>
        <w:tc>
          <w:tcPr>
            <w:tcW w:w="1525" w:type="dxa"/>
            <w:shd w:val="clear" w:color="auto" w:fill="auto"/>
            <w:noWrap/>
            <w:vAlign w:val="bottom"/>
          </w:tcPr>
          <w:p w14:paraId="5C02628A" w14:textId="77777777" w:rsidR="0000141F" w:rsidRPr="00282C67" w:rsidRDefault="00384235" w:rsidP="0098528E">
            <w:pPr>
              <w:spacing w:line="300" w:lineRule="exact"/>
              <w:jc w:val="right"/>
              <w:rPr>
                <w:rFonts w:ascii="Times New Roman" w:hAnsi="Times New Roman" w:cs="Times New Roman"/>
                <w:sz w:val="24"/>
                <w:szCs w:val="24"/>
              </w:rPr>
            </w:pPr>
            <w:r>
              <w:rPr>
                <w:rFonts w:ascii="Times New Roman" w:hAnsi="Times New Roman" w:cs="Times New Roman"/>
                <w:sz w:val="24"/>
                <w:szCs w:val="24"/>
              </w:rPr>
              <w:t>0,2</w:t>
            </w:r>
          </w:p>
        </w:tc>
      </w:tr>
      <w:tr w:rsidR="0000141F" w:rsidRPr="00BB64E1" w14:paraId="5621BA64" w14:textId="77777777" w:rsidTr="00582858">
        <w:trPr>
          <w:trHeight w:val="1140"/>
        </w:trPr>
        <w:tc>
          <w:tcPr>
            <w:tcW w:w="3421" w:type="dxa"/>
            <w:shd w:val="clear" w:color="auto" w:fill="auto"/>
          </w:tcPr>
          <w:p w14:paraId="0FD9912A" w14:textId="08D45137" w:rsidR="0000141F" w:rsidRPr="00BB64E1" w:rsidRDefault="00666EE9" w:rsidP="0098528E">
            <w:pPr>
              <w:spacing w:line="300" w:lineRule="exact"/>
              <w:rPr>
                <w:rFonts w:ascii="Times New Roman" w:hAnsi="Times New Roman" w:cs="Times New Roman"/>
                <w:sz w:val="24"/>
                <w:szCs w:val="24"/>
              </w:rPr>
            </w:pPr>
            <w:r w:rsidRPr="00666EE9">
              <w:rPr>
                <w:rFonts w:ascii="Times New Roman" w:hAnsi="Times New Roman" w:cs="Times New Roman"/>
                <w:sz w:val="24"/>
                <w:szCs w:val="24"/>
              </w:rPr>
              <w:t>деятельность в области информации и связи</w:t>
            </w:r>
          </w:p>
        </w:tc>
        <w:tc>
          <w:tcPr>
            <w:tcW w:w="1527" w:type="dxa"/>
            <w:shd w:val="clear" w:color="auto" w:fill="auto"/>
            <w:vAlign w:val="bottom"/>
          </w:tcPr>
          <w:p w14:paraId="28A2BA92" w14:textId="0AAB0C29" w:rsidR="0000141F" w:rsidRPr="0003507E" w:rsidRDefault="00666EE9"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6</w:t>
            </w:r>
          </w:p>
        </w:tc>
        <w:tc>
          <w:tcPr>
            <w:tcW w:w="1378" w:type="dxa"/>
            <w:shd w:val="clear" w:color="auto" w:fill="auto"/>
            <w:vAlign w:val="bottom"/>
          </w:tcPr>
          <w:p w14:paraId="05DC435E" w14:textId="6BE6F975" w:rsidR="0000141F" w:rsidRPr="0003507E" w:rsidRDefault="00666EE9"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9</w:t>
            </w:r>
          </w:p>
        </w:tc>
        <w:tc>
          <w:tcPr>
            <w:tcW w:w="1524" w:type="dxa"/>
            <w:shd w:val="clear" w:color="auto" w:fill="auto"/>
            <w:vAlign w:val="bottom"/>
          </w:tcPr>
          <w:p w14:paraId="6E1115D5" w14:textId="5D74A916" w:rsidR="0000141F" w:rsidRPr="0003507E" w:rsidRDefault="00666EE9"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в 1,5 раза</w:t>
            </w:r>
          </w:p>
        </w:tc>
        <w:tc>
          <w:tcPr>
            <w:tcW w:w="1525" w:type="dxa"/>
            <w:shd w:val="clear" w:color="auto" w:fill="auto"/>
            <w:noWrap/>
            <w:vAlign w:val="bottom"/>
          </w:tcPr>
          <w:p w14:paraId="207F7E6C" w14:textId="2D439CD7" w:rsidR="0000141F" w:rsidRPr="0003507E" w:rsidRDefault="00666EE9" w:rsidP="0098528E">
            <w:pPr>
              <w:spacing w:line="300" w:lineRule="exact"/>
              <w:jc w:val="right"/>
              <w:rPr>
                <w:rFonts w:ascii="Times New Roman" w:hAnsi="Times New Roman" w:cs="Times New Roman"/>
                <w:sz w:val="24"/>
                <w:szCs w:val="24"/>
              </w:rPr>
            </w:pPr>
            <w:r>
              <w:rPr>
                <w:rFonts w:ascii="Times New Roman" w:hAnsi="Times New Roman" w:cs="Times New Roman"/>
                <w:sz w:val="24"/>
                <w:szCs w:val="24"/>
              </w:rPr>
              <w:t>1,4</w:t>
            </w:r>
          </w:p>
        </w:tc>
      </w:tr>
      <w:tr w:rsidR="0000141F" w:rsidRPr="00BB64E1" w14:paraId="13E26658" w14:textId="77777777" w:rsidTr="00582858">
        <w:trPr>
          <w:trHeight w:val="765"/>
        </w:trPr>
        <w:tc>
          <w:tcPr>
            <w:tcW w:w="3421" w:type="dxa"/>
            <w:shd w:val="clear" w:color="auto" w:fill="auto"/>
          </w:tcPr>
          <w:p w14:paraId="66F88144" w14:textId="10ECAC95" w:rsidR="0000141F" w:rsidRPr="00BB64E1" w:rsidRDefault="00666EE9" w:rsidP="0098528E">
            <w:pPr>
              <w:spacing w:line="300" w:lineRule="exact"/>
              <w:rPr>
                <w:rFonts w:ascii="Times New Roman" w:hAnsi="Times New Roman" w:cs="Times New Roman"/>
                <w:sz w:val="24"/>
                <w:szCs w:val="24"/>
              </w:rPr>
            </w:pPr>
            <w:r w:rsidRPr="00666EE9">
              <w:rPr>
                <w:rFonts w:ascii="Times New Roman" w:hAnsi="Times New Roman" w:cs="Times New Roman"/>
                <w:sz w:val="24"/>
                <w:szCs w:val="24"/>
              </w:rPr>
              <w:t>деятельность финансовая и страховая</w:t>
            </w:r>
          </w:p>
        </w:tc>
        <w:tc>
          <w:tcPr>
            <w:tcW w:w="1527" w:type="dxa"/>
            <w:shd w:val="clear" w:color="auto" w:fill="auto"/>
            <w:vAlign w:val="bottom"/>
          </w:tcPr>
          <w:p w14:paraId="6683FFF7" w14:textId="007ABF91" w:rsidR="0000141F" w:rsidRPr="0003507E" w:rsidRDefault="00666EE9"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378" w:type="dxa"/>
            <w:shd w:val="clear" w:color="auto" w:fill="auto"/>
            <w:vAlign w:val="bottom"/>
          </w:tcPr>
          <w:p w14:paraId="70FFA701" w14:textId="157C1DA0" w:rsidR="0000141F" w:rsidRPr="0003507E" w:rsidRDefault="00666EE9"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524" w:type="dxa"/>
            <w:shd w:val="clear" w:color="auto" w:fill="auto"/>
            <w:vAlign w:val="bottom"/>
          </w:tcPr>
          <w:p w14:paraId="1AB6D05F" w14:textId="7DD60148" w:rsidR="0000141F" w:rsidRPr="0003507E" w:rsidRDefault="00666EE9"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66,7</w:t>
            </w:r>
          </w:p>
        </w:tc>
        <w:tc>
          <w:tcPr>
            <w:tcW w:w="1525" w:type="dxa"/>
            <w:shd w:val="clear" w:color="auto" w:fill="auto"/>
            <w:noWrap/>
            <w:vAlign w:val="bottom"/>
          </w:tcPr>
          <w:p w14:paraId="72647B7D" w14:textId="0789EEA3" w:rsidR="0000141F" w:rsidRPr="0003507E" w:rsidRDefault="00384235" w:rsidP="0098528E">
            <w:pPr>
              <w:spacing w:line="300" w:lineRule="exact"/>
              <w:jc w:val="right"/>
              <w:rPr>
                <w:rFonts w:ascii="Times New Roman" w:hAnsi="Times New Roman" w:cs="Times New Roman"/>
                <w:sz w:val="24"/>
                <w:szCs w:val="24"/>
              </w:rPr>
            </w:pPr>
            <w:r>
              <w:rPr>
                <w:rFonts w:ascii="Times New Roman" w:hAnsi="Times New Roman" w:cs="Times New Roman"/>
                <w:sz w:val="24"/>
                <w:szCs w:val="24"/>
              </w:rPr>
              <w:t>0,</w:t>
            </w:r>
            <w:r w:rsidR="00666EE9">
              <w:rPr>
                <w:rFonts w:ascii="Times New Roman" w:hAnsi="Times New Roman" w:cs="Times New Roman"/>
                <w:sz w:val="24"/>
                <w:szCs w:val="24"/>
              </w:rPr>
              <w:t>3</w:t>
            </w:r>
          </w:p>
        </w:tc>
      </w:tr>
      <w:tr w:rsidR="0000141F" w:rsidRPr="00BB64E1" w14:paraId="42EC1EBC" w14:textId="77777777" w:rsidTr="00582858">
        <w:trPr>
          <w:trHeight w:val="765"/>
        </w:trPr>
        <w:tc>
          <w:tcPr>
            <w:tcW w:w="3421" w:type="dxa"/>
            <w:shd w:val="clear" w:color="auto" w:fill="auto"/>
          </w:tcPr>
          <w:p w14:paraId="6F7D023A" w14:textId="53DF524F" w:rsidR="0000141F" w:rsidRPr="00BB64E1" w:rsidRDefault="00666EE9" w:rsidP="0098528E">
            <w:pPr>
              <w:spacing w:line="300" w:lineRule="exact"/>
              <w:rPr>
                <w:rFonts w:ascii="Times New Roman" w:hAnsi="Times New Roman" w:cs="Times New Roman"/>
                <w:sz w:val="24"/>
                <w:szCs w:val="24"/>
              </w:rPr>
            </w:pPr>
            <w:r w:rsidRPr="00666EE9">
              <w:rPr>
                <w:rFonts w:ascii="Times New Roman" w:hAnsi="Times New Roman" w:cs="Times New Roman"/>
                <w:sz w:val="24"/>
                <w:szCs w:val="24"/>
              </w:rPr>
              <w:t>деятельность по операциям с недвижимым имуществом</w:t>
            </w:r>
          </w:p>
        </w:tc>
        <w:tc>
          <w:tcPr>
            <w:tcW w:w="1527" w:type="dxa"/>
            <w:shd w:val="clear" w:color="auto" w:fill="auto"/>
            <w:vAlign w:val="bottom"/>
          </w:tcPr>
          <w:p w14:paraId="29CB571E" w14:textId="7A2BE22A" w:rsidR="0000141F" w:rsidRPr="0003507E" w:rsidRDefault="00666EE9"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14</w:t>
            </w:r>
          </w:p>
        </w:tc>
        <w:tc>
          <w:tcPr>
            <w:tcW w:w="1378" w:type="dxa"/>
            <w:shd w:val="clear" w:color="auto" w:fill="auto"/>
            <w:vAlign w:val="bottom"/>
          </w:tcPr>
          <w:p w14:paraId="78D9F109" w14:textId="00905D86" w:rsidR="0000141F" w:rsidRPr="0003507E" w:rsidRDefault="00666EE9"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1</w:t>
            </w:r>
            <w:r w:rsidR="00384235">
              <w:rPr>
                <w:rFonts w:ascii="Times New Roman" w:hAnsi="Times New Roman" w:cs="Times New Roman"/>
                <w:sz w:val="24"/>
                <w:szCs w:val="24"/>
              </w:rPr>
              <w:t>9</w:t>
            </w:r>
          </w:p>
        </w:tc>
        <w:tc>
          <w:tcPr>
            <w:tcW w:w="1524" w:type="dxa"/>
            <w:shd w:val="clear" w:color="auto" w:fill="auto"/>
            <w:vAlign w:val="bottom"/>
          </w:tcPr>
          <w:p w14:paraId="5C00EFFD" w14:textId="40C9A2CF" w:rsidR="0000141F" w:rsidRPr="0003507E" w:rsidRDefault="00666EE9"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135,7</w:t>
            </w:r>
          </w:p>
        </w:tc>
        <w:tc>
          <w:tcPr>
            <w:tcW w:w="1525" w:type="dxa"/>
            <w:shd w:val="clear" w:color="auto" w:fill="auto"/>
            <w:noWrap/>
            <w:vAlign w:val="bottom"/>
          </w:tcPr>
          <w:p w14:paraId="2B03915B" w14:textId="4FBCDC11" w:rsidR="0000141F" w:rsidRPr="0003507E" w:rsidRDefault="00666EE9" w:rsidP="0098528E">
            <w:pPr>
              <w:spacing w:line="300" w:lineRule="exact"/>
              <w:jc w:val="right"/>
              <w:rPr>
                <w:rFonts w:ascii="Times New Roman" w:hAnsi="Times New Roman" w:cs="Times New Roman"/>
                <w:sz w:val="24"/>
                <w:szCs w:val="24"/>
              </w:rPr>
            </w:pPr>
            <w:r>
              <w:rPr>
                <w:rFonts w:ascii="Times New Roman" w:hAnsi="Times New Roman" w:cs="Times New Roman"/>
                <w:sz w:val="24"/>
                <w:szCs w:val="24"/>
              </w:rPr>
              <w:t>3,0</w:t>
            </w:r>
          </w:p>
        </w:tc>
      </w:tr>
      <w:tr w:rsidR="0000141F" w:rsidRPr="00BB64E1" w14:paraId="005828B2" w14:textId="77777777" w:rsidTr="00582858">
        <w:trPr>
          <w:trHeight w:val="390"/>
        </w:trPr>
        <w:tc>
          <w:tcPr>
            <w:tcW w:w="3421" w:type="dxa"/>
            <w:shd w:val="clear" w:color="auto" w:fill="auto"/>
          </w:tcPr>
          <w:p w14:paraId="7763E17E" w14:textId="77777777" w:rsidR="0000141F" w:rsidRPr="00BB64E1" w:rsidRDefault="0000141F" w:rsidP="0098528E">
            <w:pPr>
              <w:spacing w:line="300" w:lineRule="exact"/>
              <w:rPr>
                <w:rFonts w:ascii="Times New Roman" w:hAnsi="Times New Roman" w:cs="Times New Roman"/>
                <w:sz w:val="24"/>
                <w:szCs w:val="24"/>
              </w:rPr>
            </w:pPr>
            <w:r w:rsidRPr="00BB64E1">
              <w:rPr>
                <w:rFonts w:ascii="Times New Roman" w:hAnsi="Times New Roman" w:cs="Times New Roman"/>
                <w:sz w:val="24"/>
                <w:szCs w:val="24"/>
              </w:rPr>
              <w:lastRenderedPageBreak/>
              <w:t>Строительство</w:t>
            </w:r>
          </w:p>
        </w:tc>
        <w:tc>
          <w:tcPr>
            <w:tcW w:w="1527" w:type="dxa"/>
            <w:shd w:val="clear" w:color="auto" w:fill="auto"/>
            <w:vAlign w:val="bottom"/>
          </w:tcPr>
          <w:p w14:paraId="4DCE9EC0" w14:textId="371C7562" w:rsidR="0000141F" w:rsidRPr="0003507E" w:rsidRDefault="008065B2"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4</w:t>
            </w:r>
            <w:r w:rsidR="0068640A">
              <w:rPr>
                <w:rFonts w:ascii="Times New Roman" w:hAnsi="Times New Roman" w:cs="Times New Roman"/>
                <w:sz w:val="24"/>
                <w:szCs w:val="24"/>
              </w:rPr>
              <w:t>3</w:t>
            </w:r>
          </w:p>
        </w:tc>
        <w:tc>
          <w:tcPr>
            <w:tcW w:w="1378" w:type="dxa"/>
            <w:shd w:val="clear" w:color="auto" w:fill="auto"/>
            <w:vAlign w:val="bottom"/>
          </w:tcPr>
          <w:p w14:paraId="0AAD0EE2" w14:textId="6629D6F8" w:rsidR="0000141F" w:rsidRPr="0003507E" w:rsidRDefault="00666EE9"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57</w:t>
            </w:r>
          </w:p>
        </w:tc>
        <w:tc>
          <w:tcPr>
            <w:tcW w:w="1524" w:type="dxa"/>
            <w:shd w:val="clear" w:color="auto" w:fill="auto"/>
            <w:vAlign w:val="bottom"/>
          </w:tcPr>
          <w:p w14:paraId="2C20B37E" w14:textId="0622F1B7" w:rsidR="0000141F" w:rsidRPr="0003507E" w:rsidRDefault="0068640A"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13</w:t>
            </w:r>
            <w:r w:rsidR="00666EE9">
              <w:rPr>
                <w:rFonts w:ascii="Times New Roman" w:hAnsi="Times New Roman" w:cs="Times New Roman"/>
                <w:sz w:val="24"/>
                <w:szCs w:val="24"/>
              </w:rPr>
              <w:t>5,6</w:t>
            </w:r>
          </w:p>
        </w:tc>
        <w:tc>
          <w:tcPr>
            <w:tcW w:w="1525" w:type="dxa"/>
            <w:shd w:val="clear" w:color="auto" w:fill="auto"/>
            <w:noWrap/>
            <w:vAlign w:val="bottom"/>
          </w:tcPr>
          <w:p w14:paraId="7D92B5DF" w14:textId="40B63A06" w:rsidR="0000141F" w:rsidRPr="0003507E" w:rsidRDefault="00666EE9" w:rsidP="0098528E">
            <w:pPr>
              <w:spacing w:line="300" w:lineRule="exact"/>
              <w:jc w:val="right"/>
              <w:rPr>
                <w:rFonts w:ascii="Times New Roman" w:hAnsi="Times New Roman" w:cs="Times New Roman"/>
                <w:sz w:val="24"/>
                <w:szCs w:val="24"/>
              </w:rPr>
            </w:pPr>
            <w:r>
              <w:rPr>
                <w:rFonts w:ascii="Times New Roman" w:hAnsi="Times New Roman" w:cs="Times New Roman"/>
                <w:sz w:val="24"/>
                <w:szCs w:val="24"/>
              </w:rPr>
              <w:t>9,1</w:t>
            </w:r>
          </w:p>
        </w:tc>
      </w:tr>
      <w:tr w:rsidR="0000141F" w:rsidRPr="00BB64E1" w14:paraId="055BE95E" w14:textId="77777777" w:rsidTr="00582858">
        <w:trPr>
          <w:trHeight w:val="765"/>
        </w:trPr>
        <w:tc>
          <w:tcPr>
            <w:tcW w:w="3421" w:type="dxa"/>
            <w:shd w:val="clear" w:color="auto" w:fill="auto"/>
          </w:tcPr>
          <w:p w14:paraId="511DF1BB" w14:textId="77777777" w:rsidR="0000141F" w:rsidRPr="00BB64E1" w:rsidRDefault="0000141F" w:rsidP="0098528E">
            <w:pPr>
              <w:spacing w:line="300" w:lineRule="exact"/>
              <w:rPr>
                <w:rFonts w:ascii="Times New Roman" w:hAnsi="Times New Roman" w:cs="Times New Roman"/>
                <w:sz w:val="24"/>
                <w:szCs w:val="24"/>
              </w:rPr>
            </w:pPr>
            <w:r w:rsidRPr="00BB64E1">
              <w:rPr>
                <w:rFonts w:ascii="Times New Roman" w:hAnsi="Times New Roman" w:cs="Times New Roman"/>
                <w:sz w:val="24"/>
                <w:szCs w:val="24"/>
              </w:rPr>
              <w:t>Оптовая и розничная торговля</w:t>
            </w:r>
          </w:p>
        </w:tc>
        <w:tc>
          <w:tcPr>
            <w:tcW w:w="1527" w:type="dxa"/>
            <w:shd w:val="clear" w:color="auto" w:fill="auto"/>
            <w:vAlign w:val="bottom"/>
          </w:tcPr>
          <w:p w14:paraId="04CF6E34" w14:textId="429E1255" w:rsidR="0000141F" w:rsidRPr="0003507E" w:rsidRDefault="008065B2"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1</w:t>
            </w:r>
            <w:r w:rsidR="0068640A">
              <w:rPr>
                <w:rFonts w:ascii="Times New Roman" w:hAnsi="Times New Roman" w:cs="Times New Roman"/>
                <w:sz w:val="24"/>
                <w:szCs w:val="24"/>
              </w:rPr>
              <w:t>87</w:t>
            </w:r>
          </w:p>
        </w:tc>
        <w:tc>
          <w:tcPr>
            <w:tcW w:w="1378" w:type="dxa"/>
            <w:shd w:val="clear" w:color="auto" w:fill="auto"/>
            <w:vAlign w:val="bottom"/>
          </w:tcPr>
          <w:p w14:paraId="24C36588" w14:textId="42DB112F" w:rsidR="0000141F" w:rsidRPr="0003507E" w:rsidRDefault="00384235"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1</w:t>
            </w:r>
            <w:r w:rsidR="00666EE9">
              <w:rPr>
                <w:rFonts w:ascii="Times New Roman" w:hAnsi="Times New Roman" w:cs="Times New Roman"/>
                <w:sz w:val="24"/>
                <w:szCs w:val="24"/>
              </w:rPr>
              <w:t>97</w:t>
            </w:r>
          </w:p>
        </w:tc>
        <w:tc>
          <w:tcPr>
            <w:tcW w:w="1524" w:type="dxa"/>
            <w:shd w:val="clear" w:color="auto" w:fill="auto"/>
            <w:vAlign w:val="bottom"/>
          </w:tcPr>
          <w:p w14:paraId="771AE56C" w14:textId="65DBA050" w:rsidR="0000141F" w:rsidRPr="0003507E" w:rsidRDefault="00384235"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10</w:t>
            </w:r>
            <w:r w:rsidR="00666EE9">
              <w:rPr>
                <w:rFonts w:ascii="Times New Roman" w:hAnsi="Times New Roman" w:cs="Times New Roman"/>
                <w:sz w:val="24"/>
                <w:szCs w:val="24"/>
              </w:rPr>
              <w:t>5,3</w:t>
            </w:r>
          </w:p>
        </w:tc>
        <w:tc>
          <w:tcPr>
            <w:tcW w:w="1525" w:type="dxa"/>
            <w:shd w:val="clear" w:color="auto" w:fill="auto"/>
            <w:noWrap/>
            <w:vAlign w:val="bottom"/>
          </w:tcPr>
          <w:p w14:paraId="5DE06A53" w14:textId="45EBB50E" w:rsidR="0000141F" w:rsidRPr="0003507E" w:rsidRDefault="0068640A" w:rsidP="0098528E">
            <w:pPr>
              <w:spacing w:line="300" w:lineRule="exact"/>
              <w:jc w:val="right"/>
              <w:rPr>
                <w:rFonts w:ascii="Times New Roman" w:hAnsi="Times New Roman" w:cs="Times New Roman"/>
                <w:sz w:val="24"/>
                <w:szCs w:val="24"/>
              </w:rPr>
            </w:pPr>
            <w:r>
              <w:rPr>
                <w:rFonts w:ascii="Times New Roman" w:hAnsi="Times New Roman" w:cs="Times New Roman"/>
                <w:sz w:val="24"/>
                <w:szCs w:val="24"/>
              </w:rPr>
              <w:t>3</w:t>
            </w:r>
            <w:r w:rsidR="00666EE9">
              <w:rPr>
                <w:rFonts w:ascii="Times New Roman" w:hAnsi="Times New Roman" w:cs="Times New Roman"/>
                <w:sz w:val="24"/>
                <w:szCs w:val="24"/>
              </w:rPr>
              <w:t>1,6</w:t>
            </w:r>
          </w:p>
        </w:tc>
      </w:tr>
      <w:tr w:rsidR="0000141F" w:rsidRPr="00BB64E1" w14:paraId="22449099" w14:textId="77777777" w:rsidTr="00582858">
        <w:trPr>
          <w:trHeight w:val="390"/>
        </w:trPr>
        <w:tc>
          <w:tcPr>
            <w:tcW w:w="3421" w:type="dxa"/>
            <w:shd w:val="clear" w:color="auto" w:fill="auto"/>
          </w:tcPr>
          <w:p w14:paraId="32146E40" w14:textId="77777777" w:rsidR="0000141F" w:rsidRPr="00BB64E1" w:rsidRDefault="0000141F" w:rsidP="0098528E">
            <w:pPr>
              <w:spacing w:line="300" w:lineRule="exact"/>
              <w:rPr>
                <w:rFonts w:ascii="Times New Roman" w:hAnsi="Times New Roman" w:cs="Times New Roman"/>
                <w:sz w:val="24"/>
                <w:szCs w:val="24"/>
              </w:rPr>
            </w:pPr>
            <w:r w:rsidRPr="00BB64E1">
              <w:rPr>
                <w:rFonts w:ascii="Times New Roman" w:hAnsi="Times New Roman" w:cs="Times New Roman"/>
                <w:sz w:val="24"/>
                <w:szCs w:val="24"/>
              </w:rPr>
              <w:t>Деятельность гостиниц и предприятий общественного питания</w:t>
            </w:r>
          </w:p>
        </w:tc>
        <w:tc>
          <w:tcPr>
            <w:tcW w:w="1527" w:type="dxa"/>
            <w:shd w:val="clear" w:color="auto" w:fill="auto"/>
            <w:vAlign w:val="bottom"/>
          </w:tcPr>
          <w:p w14:paraId="54D66271" w14:textId="55343E45" w:rsidR="0000141F" w:rsidRPr="0003507E" w:rsidRDefault="009A46A2"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1</w:t>
            </w:r>
            <w:r w:rsidR="0068640A">
              <w:rPr>
                <w:rFonts w:ascii="Times New Roman" w:hAnsi="Times New Roman" w:cs="Times New Roman"/>
                <w:sz w:val="24"/>
                <w:szCs w:val="24"/>
              </w:rPr>
              <w:t>4</w:t>
            </w:r>
          </w:p>
        </w:tc>
        <w:tc>
          <w:tcPr>
            <w:tcW w:w="1378" w:type="dxa"/>
            <w:shd w:val="clear" w:color="auto" w:fill="auto"/>
            <w:vAlign w:val="bottom"/>
          </w:tcPr>
          <w:p w14:paraId="3F8B770C" w14:textId="1D397CE7" w:rsidR="0000141F" w:rsidRPr="0003507E" w:rsidRDefault="00384235"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1</w:t>
            </w:r>
            <w:r w:rsidR="00666EE9">
              <w:rPr>
                <w:rFonts w:ascii="Times New Roman" w:hAnsi="Times New Roman" w:cs="Times New Roman"/>
                <w:sz w:val="24"/>
                <w:szCs w:val="24"/>
              </w:rPr>
              <w:t>6</w:t>
            </w:r>
          </w:p>
        </w:tc>
        <w:tc>
          <w:tcPr>
            <w:tcW w:w="1524" w:type="dxa"/>
            <w:shd w:val="clear" w:color="auto" w:fill="auto"/>
            <w:vAlign w:val="bottom"/>
          </w:tcPr>
          <w:p w14:paraId="6462D3B6" w14:textId="3546C7D9" w:rsidR="0000141F" w:rsidRPr="0003507E" w:rsidRDefault="00384235"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1</w:t>
            </w:r>
            <w:r w:rsidR="00666EE9">
              <w:rPr>
                <w:rFonts w:ascii="Times New Roman" w:hAnsi="Times New Roman" w:cs="Times New Roman"/>
                <w:sz w:val="24"/>
                <w:szCs w:val="24"/>
              </w:rPr>
              <w:t>14,3</w:t>
            </w:r>
          </w:p>
        </w:tc>
        <w:tc>
          <w:tcPr>
            <w:tcW w:w="1525" w:type="dxa"/>
            <w:shd w:val="clear" w:color="auto" w:fill="auto"/>
            <w:noWrap/>
            <w:vAlign w:val="bottom"/>
          </w:tcPr>
          <w:p w14:paraId="3E60CA7A" w14:textId="42D9D6C3" w:rsidR="0000141F" w:rsidRPr="0003507E" w:rsidRDefault="0068640A" w:rsidP="0098528E">
            <w:pPr>
              <w:spacing w:line="300" w:lineRule="exact"/>
              <w:jc w:val="right"/>
              <w:rPr>
                <w:rFonts w:ascii="Times New Roman" w:hAnsi="Times New Roman" w:cs="Times New Roman"/>
                <w:sz w:val="24"/>
                <w:szCs w:val="24"/>
              </w:rPr>
            </w:pPr>
            <w:r>
              <w:rPr>
                <w:rFonts w:ascii="Times New Roman" w:hAnsi="Times New Roman" w:cs="Times New Roman"/>
                <w:sz w:val="24"/>
                <w:szCs w:val="24"/>
              </w:rPr>
              <w:t>2,</w:t>
            </w:r>
            <w:r w:rsidR="00666EE9">
              <w:rPr>
                <w:rFonts w:ascii="Times New Roman" w:hAnsi="Times New Roman" w:cs="Times New Roman"/>
                <w:sz w:val="24"/>
                <w:szCs w:val="24"/>
              </w:rPr>
              <w:t>6</w:t>
            </w:r>
          </w:p>
        </w:tc>
      </w:tr>
      <w:tr w:rsidR="0000141F" w:rsidRPr="00BB64E1" w14:paraId="54A6D9E3" w14:textId="77777777" w:rsidTr="00582858">
        <w:trPr>
          <w:trHeight w:val="390"/>
        </w:trPr>
        <w:tc>
          <w:tcPr>
            <w:tcW w:w="3421" w:type="dxa"/>
            <w:shd w:val="clear" w:color="auto" w:fill="auto"/>
          </w:tcPr>
          <w:p w14:paraId="3B6C1519" w14:textId="77777777" w:rsidR="0000141F" w:rsidRPr="00BB64E1" w:rsidRDefault="0000141F" w:rsidP="0098528E">
            <w:pPr>
              <w:spacing w:line="300" w:lineRule="exact"/>
              <w:rPr>
                <w:rFonts w:ascii="Times New Roman" w:hAnsi="Times New Roman" w:cs="Times New Roman"/>
                <w:sz w:val="24"/>
                <w:szCs w:val="24"/>
              </w:rPr>
            </w:pPr>
            <w:r w:rsidRPr="00BB64E1">
              <w:rPr>
                <w:rFonts w:ascii="Times New Roman" w:hAnsi="Times New Roman" w:cs="Times New Roman"/>
                <w:sz w:val="24"/>
                <w:szCs w:val="24"/>
              </w:rPr>
              <w:t>Транспорт</w:t>
            </w:r>
            <w:r w:rsidR="00D6512D">
              <w:rPr>
                <w:rFonts w:ascii="Times New Roman" w:hAnsi="Times New Roman" w:cs="Times New Roman"/>
                <w:sz w:val="24"/>
                <w:szCs w:val="24"/>
              </w:rPr>
              <w:t>ировка и хранение</w:t>
            </w:r>
          </w:p>
        </w:tc>
        <w:tc>
          <w:tcPr>
            <w:tcW w:w="1527" w:type="dxa"/>
            <w:shd w:val="clear" w:color="auto" w:fill="auto"/>
            <w:vAlign w:val="bottom"/>
          </w:tcPr>
          <w:p w14:paraId="3C723FEA" w14:textId="371A0E34" w:rsidR="0000141F" w:rsidRPr="0003507E" w:rsidRDefault="008065B2"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1</w:t>
            </w:r>
            <w:r w:rsidR="0068640A">
              <w:rPr>
                <w:rFonts w:ascii="Times New Roman" w:hAnsi="Times New Roman" w:cs="Times New Roman"/>
                <w:sz w:val="24"/>
                <w:szCs w:val="24"/>
              </w:rPr>
              <w:t>34</w:t>
            </w:r>
          </w:p>
        </w:tc>
        <w:tc>
          <w:tcPr>
            <w:tcW w:w="1378" w:type="dxa"/>
            <w:shd w:val="clear" w:color="auto" w:fill="auto"/>
            <w:vAlign w:val="bottom"/>
          </w:tcPr>
          <w:p w14:paraId="060ADA10" w14:textId="512B6DD1" w:rsidR="0000141F" w:rsidRPr="0003507E" w:rsidRDefault="00666EE9"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141</w:t>
            </w:r>
          </w:p>
        </w:tc>
        <w:tc>
          <w:tcPr>
            <w:tcW w:w="1524" w:type="dxa"/>
            <w:shd w:val="clear" w:color="auto" w:fill="auto"/>
            <w:vAlign w:val="bottom"/>
          </w:tcPr>
          <w:p w14:paraId="695C5A6C" w14:textId="6B7DB49B" w:rsidR="0000141F" w:rsidRPr="0003507E" w:rsidRDefault="0068640A"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1</w:t>
            </w:r>
            <w:r w:rsidR="00666EE9">
              <w:rPr>
                <w:rFonts w:ascii="Times New Roman" w:hAnsi="Times New Roman" w:cs="Times New Roman"/>
                <w:sz w:val="24"/>
                <w:szCs w:val="24"/>
              </w:rPr>
              <w:t>05,2</w:t>
            </w:r>
          </w:p>
        </w:tc>
        <w:tc>
          <w:tcPr>
            <w:tcW w:w="1525" w:type="dxa"/>
            <w:shd w:val="clear" w:color="auto" w:fill="auto"/>
            <w:noWrap/>
            <w:vAlign w:val="bottom"/>
          </w:tcPr>
          <w:p w14:paraId="1705CD6F" w14:textId="34674650" w:rsidR="0000141F" w:rsidRPr="0003507E" w:rsidRDefault="0068640A" w:rsidP="0098528E">
            <w:pPr>
              <w:spacing w:line="300" w:lineRule="exact"/>
              <w:jc w:val="right"/>
              <w:rPr>
                <w:rFonts w:ascii="Times New Roman" w:hAnsi="Times New Roman" w:cs="Times New Roman"/>
                <w:sz w:val="24"/>
                <w:szCs w:val="24"/>
              </w:rPr>
            </w:pPr>
            <w:r>
              <w:rPr>
                <w:rFonts w:ascii="Times New Roman" w:hAnsi="Times New Roman" w:cs="Times New Roman"/>
                <w:sz w:val="24"/>
                <w:szCs w:val="24"/>
              </w:rPr>
              <w:t>2</w:t>
            </w:r>
            <w:r w:rsidR="00666EE9">
              <w:rPr>
                <w:rFonts w:ascii="Times New Roman" w:hAnsi="Times New Roman" w:cs="Times New Roman"/>
                <w:sz w:val="24"/>
                <w:szCs w:val="24"/>
              </w:rPr>
              <w:t>2,6</w:t>
            </w:r>
          </w:p>
        </w:tc>
      </w:tr>
      <w:tr w:rsidR="0000141F" w:rsidRPr="00BB64E1" w14:paraId="6ECBC84B" w14:textId="77777777" w:rsidTr="00582858">
        <w:trPr>
          <w:trHeight w:val="1140"/>
        </w:trPr>
        <w:tc>
          <w:tcPr>
            <w:tcW w:w="3421" w:type="dxa"/>
            <w:shd w:val="clear" w:color="auto" w:fill="auto"/>
          </w:tcPr>
          <w:p w14:paraId="2001CD02" w14:textId="44D2EFE1" w:rsidR="0000141F" w:rsidRPr="00BB64E1" w:rsidRDefault="00666EE9" w:rsidP="0098528E">
            <w:pPr>
              <w:spacing w:line="300" w:lineRule="exact"/>
              <w:rPr>
                <w:rFonts w:ascii="Times New Roman" w:hAnsi="Times New Roman" w:cs="Times New Roman"/>
                <w:sz w:val="24"/>
                <w:szCs w:val="24"/>
              </w:rPr>
            </w:pPr>
            <w:r w:rsidRPr="00666EE9">
              <w:rPr>
                <w:rFonts w:ascii="Times New Roman" w:hAnsi="Times New Roman" w:cs="Times New Roman"/>
                <w:sz w:val="24"/>
                <w:szCs w:val="24"/>
              </w:rPr>
              <w:t>Деятельность административная и сопутствующие дополнительные услуги</w:t>
            </w:r>
          </w:p>
        </w:tc>
        <w:tc>
          <w:tcPr>
            <w:tcW w:w="1527" w:type="dxa"/>
            <w:shd w:val="clear" w:color="auto" w:fill="auto"/>
            <w:vAlign w:val="bottom"/>
          </w:tcPr>
          <w:p w14:paraId="00227CA7" w14:textId="03931B30" w:rsidR="0000141F" w:rsidRPr="0003507E" w:rsidRDefault="00666EE9"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7</w:t>
            </w:r>
          </w:p>
        </w:tc>
        <w:tc>
          <w:tcPr>
            <w:tcW w:w="1378" w:type="dxa"/>
            <w:shd w:val="clear" w:color="auto" w:fill="auto"/>
            <w:vAlign w:val="bottom"/>
          </w:tcPr>
          <w:p w14:paraId="4614CB9D" w14:textId="35C7B5AE" w:rsidR="0000141F" w:rsidRPr="0003507E" w:rsidRDefault="00666EE9"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7</w:t>
            </w:r>
          </w:p>
        </w:tc>
        <w:tc>
          <w:tcPr>
            <w:tcW w:w="1524" w:type="dxa"/>
            <w:shd w:val="clear" w:color="auto" w:fill="auto"/>
            <w:vAlign w:val="bottom"/>
          </w:tcPr>
          <w:p w14:paraId="26D421AD" w14:textId="1223BB46" w:rsidR="0000141F" w:rsidRPr="0003507E" w:rsidRDefault="00384235"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1</w:t>
            </w:r>
            <w:r w:rsidR="0068640A">
              <w:rPr>
                <w:rFonts w:ascii="Times New Roman" w:hAnsi="Times New Roman" w:cs="Times New Roman"/>
                <w:sz w:val="24"/>
                <w:szCs w:val="24"/>
              </w:rPr>
              <w:t>00,0</w:t>
            </w:r>
          </w:p>
        </w:tc>
        <w:tc>
          <w:tcPr>
            <w:tcW w:w="1525" w:type="dxa"/>
            <w:shd w:val="clear" w:color="auto" w:fill="auto"/>
            <w:noWrap/>
            <w:vAlign w:val="bottom"/>
          </w:tcPr>
          <w:p w14:paraId="331CB155" w14:textId="5A1A1C14" w:rsidR="0000141F" w:rsidRPr="0003507E" w:rsidRDefault="00666EE9" w:rsidP="0098528E">
            <w:pPr>
              <w:spacing w:line="300" w:lineRule="exact"/>
              <w:jc w:val="right"/>
              <w:rPr>
                <w:rFonts w:ascii="Times New Roman" w:hAnsi="Times New Roman" w:cs="Times New Roman"/>
                <w:sz w:val="24"/>
                <w:szCs w:val="24"/>
              </w:rPr>
            </w:pPr>
            <w:r>
              <w:rPr>
                <w:rFonts w:ascii="Times New Roman" w:hAnsi="Times New Roman" w:cs="Times New Roman"/>
                <w:sz w:val="24"/>
                <w:szCs w:val="24"/>
              </w:rPr>
              <w:t>1,1</w:t>
            </w:r>
          </w:p>
        </w:tc>
      </w:tr>
      <w:tr w:rsidR="00D6512D" w:rsidRPr="00BB64E1" w14:paraId="1DAF0CAF" w14:textId="77777777" w:rsidTr="00582858">
        <w:trPr>
          <w:trHeight w:val="1140"/>
        </w:trPr>
        <w:tc>
          <w:tcPr>
            <w:tcW w:w="3421" w:type="dxa"/>
            <w:shd w:val="clear" w:color="auto" w:fill="auto"/>
          </w:tcPr>
          <w:p w14:paraId="1ACFCADA" w14:textId="77777777" w:rsidR="00D6512D" w:rsidRPr="00BB64E1" w:rsidRDefault="00D6512D" w:rsidP="0098528E">
            <w:pPr>
              <w:spacing w:line="300" w:lineRule="exact"/>
              <w:rPr>
                <w:rFonts w:ascii="Times New Roman" w:hAnsi="Times New Roman" w:cs="Times New Roman"/>
                <w:sz w:val="24"/>
                <w:szCs w:val="24"/>
              </w:rPr>
            </w:pPr>
            <w:r>
              <w:rPr>
                <w:rFonts w:ascii="Times New Roman" w:hAnsi="Times New Roman" w:cs="Times New Roman"/>
                <w:sz w:val="24"/>
                <w:szCs w:val="24"/>
              </w:rPr>
              <w:t>Деятельность профессиональная, научная и техническая</w:t>
            </w:r>
          </w:p>
        </w:tc>
        <w:tc>
          <w:tcPr>
            <w:tcW w:w="1527" w:type="dxa"/>
            <w:shd w:val="clear" w:color="auto" w:fill="auto"/>
            <w:vAlign w:val="bottom"/>
          </w:tcPr>
          <w:p w14:paraId="30A5CC5C" w14:textId="3D0D25BF" w:rsidR="00D6512D" w:rsidRPr="0003507E" w:rsidRDefault="0068640A"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26</w:t>
            </w:r>
          </w:p>
        </w:tc>
        <w:tc>
          <w:tcPr>
            <w:tcW w:w="1378" w:type="dxa"/>
            <w:shd w:val="clear" w:color="auto" w:fill="auto"/>
            <w:vAlign w:val="bottom"/>
          </w:tcPr>
          <w:p w14:paraId="639DC3FB" w14:textId="1014CD8E" w:rsidR="00D6512D" w:rsidRPr="0003507E" w:rsidRDefault="00666EE9"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30</w:t>
            </w:r>
          </w:p>
        </w:tc>
        <w:tc>
          <w:tcPr>
            <w:tcW w:w="1524" w:type="dxa"/>
            <w:shd w:val="clear" w:color="auto" w:fill="auto"/>
            <w:vAlign w:val="bottom"/>
          </w:tcPr>
          <w:p w14:paraId="367456DD" w14:textId="06206BB6" w:rsidR="00D6512D" w:rsidRPr="0003507E" w:rsidRDefault="0068640A"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1</w:t>
            </w:r>
            <w:r w:rsidR="00666EE9">
              <w:rPr>
                <w:rFonts w:ascii="Times New Roman" w:hAnsi="Times New Roman" w:cs="Times New Roman"/>
                <w:sz w:val="24"/>
                <w:szCs w:val="24"/>
              </w:rPr>
              <w:t>15,4</w:t>
            </w:r>
          </w:p>
        </w:tc>
        <w:tc>
          <w:tcPr>
            <w:tcW w:w="1525" w:type="dxa"/>
            <w:shd w:val="clear" w:color="auto" w:fill="auto"/>
            <w:noWrap/>
            <w:vAlign w:val="bottom"/>
          </w:tcPr>
          <w:p w14:paraId="28353E98" w14:textId="7C540267" w:rsidR="00D6512D" w:rsidRPr="0003507E" w:rsidRDefault="0068640A" w:rsidP="0098528E">
            <w:pPr>
              <w:spacing w:line="300" w:lineRule="exact"/>
              <w:jc w:val="right"/>
              <w:rPr>
                <w:rFonts w:ascii="Times New Roman" w:hAnsi="Times New Roman" w:cs="Times New Roman"/>
                <w:sz w:val="24"/>
                <w:szCs w:val="24"/>
              </w:rPr>
            </w:pPr>
            <w:r>
              <w:rPr>
                <w:rFonts w:ascii="Times New Roman" w:hAnsi="Times New Roman" w:cs="Times New Roman"/>
                <w:sz w:val="24"/>
                <w:szCs w:val="24"/>
              </w:rPr>
              <w:t>4,</w:t>
            </w:r>
            <w:r w:rsidR="00666EE9">
              <w:rPr>
                <w:rFonts w:ascii="Times New Roman" w:hAnsi="Times New Roman" w:cs="Times New Roman"/>
                <w:sz w:val="24"/>
                <w:szCs w:val="24"/>
              </w:rPr>
              <w:t>8</w:t>
            </w:r>
          </w:p>
        </w:tc>
      </w:tr>
      <w:tr w:rsidR="0000141F" w:rsidRPr="00BB64E1" w14:paraId="63ECD257" w14:textId="77777777" w:rsidTr="00582858">
        <w:trPr>
          <w:trHeight w:val="1140"/>
        </w:trPr>
        <w:tc>
          <w:tcPr>
            <w:tcW w:w="3421" w:type="dxa"/>
            <w:shd w:val="clear" w:color="auto" w:fill="auto"/>
          </w:tcPr>
          <w:p w14:paraId="5F8669A4" w14:textId="77777777" w:rsidR="0000141F" w:rsidRPr="00BB64E1" w:rsidRDefault="00D6512D" w:rsidP="0098528E">
            <w:pPr>
              <w:spacing w:line="300" w:lineRule="exact"/>
              <w:rPr>
                <w:rFonts w:ascii="Times New Roman" w:hAnsi="Times New Roman" w:cs="Times New Roman"/>
                <w:sz w:val="24"/>
                <w:szCs w:val="24"/>
              </w:rPr>
            </w:pPr>
            <w:r>
              <w:rPr>
                <w:rFonts w:ascii="Times New Roman" w:hAnsi="Times New Roman" w:cs="Times New Roman"/>
                <w:sz w:val="24"/>
                <w:szCs w:val="24"/>
              </w:rPr>
              <w:t>Деятельность в области здравоохранения и социальных услуг</w:t>
            </w:r>
          </w:p>
        </w:tc>
        <w:tc>
          <w:tcPr>
            <w:tcW w:w="1527" w:type="dxa"/>
            <w:shd w:val="clear" w:color="auto" w:fill="auto"/>
            <w:vAlign w:val="bottom"/>
          </w:tcPr>
          <w:p w14:paraId="428FB123" w14:textId="0EA6253D" w:rsidR="0000141F" w:rsidRPr="0003507E" w:rsidRDefault="0068640A"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378" w:type="dxa"/>
            <w:shd w:val="clear" w:color="auto" w:fill="auto"/>
            <w:vAlign w:val="bottom"/>
          </w:tcPr>
          <w:p w14:paraId="1D8B6F86" w14:textId="4E234D5A" w:rsidR="0000141F" w:rsidRPr="0003507E" w:rsidRDefault="00666EE9"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524" w:type="dxa"/>
            <w:shd w:val="clear" w:color="auto" w:fill="auto"/>
            <w:vAlign w:val="bottom"/>
          </w:tcPr>
          <w:p w14:paraId="09421910" w14:textId="6C7B6C2A" w:rsidR="0000141F" w:rsidRPr="0003507E" w:rsidRDefault="00666EE9"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100,0</w:t>
            </w:r>
          </w:p>
        </w:tc>
        <w:tc>
          <w:tcPr>
            <w:tcW w:w="1525" w:type="dxa"/>
            <w:shd w:val="clear" w:color="auto" w:fill="auto"/>
            <w:noWrap/>
            <w:vAlign w:val="bottom"/>
          </w:tcPr>
          <w:p w14:paraId="47C822D3" w14:textId="7763089F" w:rsidR="0000141F" w:rsidRPr="0003507E" w:rsidRDefault="00384235" w:rsidP="0098528E">
            <w:pPr>
              <w:spacing w:line="300" w:lineRule="exact"/>
              <w:jc w:val="right"/>
              <w:rPr>
                <w:rFonts w:ascii="Times New Roman" w:hAnsi="Times New Roman" w:cs="Times New Roman"/>
                <w:sz w:val="24"/>
                <w:szCs w:val="24"/>
              </w:rPr>
            </w:pPr>
            <w:r>
              <w:rPr>
                <w:rFonts w:ascii="Times New Roman" w:hAnsi="Times New Roman" w:cs="Times New Roman"/>
                <w:sz w:val="24"/>
                <w:szCs w:val="24"/>
              </w:rPr>
              <w:t>0</w:t>
            </w:r>
            <w:r w:rsidR="0068640A">
              <w:rPr>
                <w:rFonts w:ascii="Times New Roman" w:hAnsi="Times New Roman" w:cs="Times New Roman"/>
                <w:sz w:val="24"/>
                <w:szCs w:val="24"/>
              </w:rPr>
              <w:t>,3</w:t>
            </w:r>
          </w:p>
        </w:tc>
      </w:tr>
      <w:tr w:rsidR="0000141F" w:rsidRPr="00BB64E1" w14:paraId="60B038E0" w14:textId="77777777" w:rsidTr="00582858">
        <w:trPr>
          <w:trHeight w:val="390"/>
        </w:trPr>
        <w:tc>
          <w:tcPr>
            <w:tcW w:w="3421" w:type="dxa"/>
            <w:shd w:val="clear" w:color="auto" w:fill="auto"/>
          </w:tcPr>
          <w:p w14:paraId="7832F9E4" w14:textId="2F06F8AF" w:rsidR="0000141F" w:rsidRPr="00BB64E1" w:rsidRDefault="00666EE9" w:rsidP="0098528E">
            <w:pPr>
              <w:spacing w:line="300" w:lineRule="exact"/>
              <w:rPr>
                <w:rFonts w:ascii="Times New Roman" w:hAnsi="Times New Roman" w:cs="Times New Roman"/>
                <w:sz w:val="24"/>
                <w:szCs w:val="24"/>
              </w:rPr>
            </w:pPr>
            <w:r w:rsidRPr="00666EE9">
              <w:rPr>
                <w:rFonts w:ascii="Times New Roman" w:hAnsi="Times New Roman" w:cs="Times New Roman"/>
                <w:sz w:val="24"/>
                <w:szCs w:val="24"/>
              </w:rPr>
              <w:t>Деятельность в области культуры, спорта, организации досуга и развлечений</w:t>
            </w:r>
          </w:p>
        </w:tc>
        <w:tc>
          <w:tcPr>
            <w:tcW w:w="1527" w:type="dxa"/>
            <w:shd w:val="clear" w:color="auto" w:fill="auto"/>
            <w:vAlign w:val="bottom"/>
          </w:tcPr>
          <w:p w14:paraId="56A9AA12" w14:textId="2A7CB2EE" w:rsidR="0000141F" w:rsidRPr="0003507E" w:rsidRDefault="00666EE9"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shd w:val="clear" w:color="auto" w:fill="auto"/>
            <w:vAlign w:val="bottom"/>
          </w:tcPr>
          <w:p w14:paraId="45EE5353" w14:textId="67A23D27" w:rsidR="0000141F" w:rsidRPr="0003507E" w:rsidRDefault="00666EE9"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524" w:type="dxa"/>
            <w:shd w:val="clear" w:color="auto" w:fill="auto"/>
            <w:vAlign w:val="bottom"/>
          </w:tcPr>
          <w:p w14:paraId="62FF685F" w14:textId="701A8D5D" w:rsidR="0000141F" w:rsidRPr="0003507E" w:rsidRDefault="00666EE9"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в 3 раза</w:t>
            </w:r>
          </w:p>
        </w:tc>
        <w:tc>
          <w:tcPr>
            <w:tcW w:w="1525" w:type="dxa"/>
            <w:shd w:val="clear" w:color="auto" w:fill="auto"/>
            <w:noWrap/>
            <w:vAlign w:val="bottom"/>
          </w:tcPr>
          <w:p w14:paraId="7B5400D1" w14:textId="453F0578" w:rsidR="0000141F" w:rsidRPr="0003507E" w:rsidRDefault="00384235" w:rsidP="0098528E">
            <w:pPr>
              <w:spacing w:line="300" w:lineRule="exact"/>
              <w:jc w:val="right"/>
              <w:rPr>
                <w:rFonts w:ascii="Times New Roman" w:hAnsi="Times New Roman" w:cs="Times New Roman"/>
                <w:sz w:val="24"/>
                <w:szCs w:val="24"/>
              </w:rPr>
            </w:pPr>
            <w:r>
              <w:rPr>
                <w:rFonts w:ascii="Times New Roman" w:hAnsi="Times New Roman" w:cs="Times New Roman"/>
                <w:sz w:val="24"/>
                <w:szCs w:val="24"/>
              </w:rPr>
              <w:t>0,</w:t>
            </w:r>
            <w:r w:rsidR="00666EE9">
              <w:rPr>
                <w:rFonts w:ascii="Times New Roman" w:hAnsi="Times New Roman" w:cs="Times New Roman"/>
                <w:sz w:val="24"/>
                <w:szCs w:val="24"/>
              </w:rPr>
              <w:t>5</w:t>
            </w:r>
          </w:p>
        </w:tc>
      </w:tr>
      <w:tr w:rsidR="0000141F" w:rsidRPr="00BB64E1" w14:paraId="61666F3A" w14:textId="77777777" w:rsidTr="00582858">
        <w:trPr>
          <w:trHeight w:val="390"/>
        </w:trPr>
        <w:tc>
          <w:tcPr>
            <w:tcW w:w="3421" w:type="dxa"/>
            <w:shd w:val="clear" w:color="auto" w:fill="auto"/>
          </w:tcPr>
          <w:p w14:paraId="6382D964" w14:textId="77777777" w:rsidR="0000141F" w:rsidRPr="00BB64E1" w:rsidRDefault="0000141F" w:rsidP="0098528E">
            <w:pPr>
              <w:spacing w:line="300" w:lineRule="exact"/>
              <w:rPr>
                <w:rFonts w:ascii="Times New Roman" w:hAnsi="Times New Roman" w:cs="Times New Roman"/>
                <w:sz w:val="24"/>
                <w:szCs w:val="24"/>
              </w:rPr>
            </w:pPr>
            <w:r w:rsidRPr="00BB64E1">
              <w:rPr>
                <w:rFonts w:ascii="Times New Roman" w:hAnsi="Times New Roman" w:cs="Times New Roman"/>
                <w:sz w:val="24"/>
                <w:szCs w:val="24"/>
              </w:rPr>
              <w:t>Образование</w:t>
            </w:r>
          </w:p>
        </w:tc>
        <w:tc>
          <w:tcPr>
            <w:tcW w:w="1527" w:type="dxa"/>
            <w:shd w:val="clear" w:color="auto" w:fill="auto"/>
            <w:vAlign w:val="bottom"/>
          </w:tcPr>
          <w:p w14:paraId="2DDAC060" w14:textId="49D519DD" w:rsidR="0000141F" w:rsidRPr="0003507E" w:rsidRDefault="0068640A"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378" w:type="dxa"/>
            <w:shd w:val="clear" w:color="auto" w:fill="auto"/>
            <w:vAlign w:val="bottom"/>
          </w:tcPr>
          <w:p w14:paraId="3C12DDB2" w14:textId="273AB798" w:rsidR="0000141F" w:rsidRPr="0003507E" w:rsidRDefault="00666EE9"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524" w:type="dxa"/>
            <w:shd w:val="clear" w:color="auto" w:fill="auto"/>
            <w:vAlign w:val="bottom"/>
          </w:tcPr>
          <w:p w14:paraId="3ACFBFB2" w14:textId="0FCDACBA" w:rsidR="0000141F" w:rsidRPr="0003507E" w:rsidRDefault="00666EE9"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в 1,5 раза</w:t>
            </w:r>
          </w:p>
        </w:tc>
        <w:tc>
          <w:tcPr>
            <w:tcW w:w="1525" w:type="dxa"/>
            <w:shd w:val="clear" w:color="auto" w:fill="auto"/>
            <w:noWrap/>
            <w:vAlign w:val="bottom"/>
          </w:tcPr>
          <w:p w14:paraId="4EF9D4D3" w14:textId="141BA544" w:rsidR="0000141F" w:rsidRPr="0003507E" w:rsidRDefault="00384235" w:rsidP="0098528E">
            <w:pPr>
              <w:spacing w:line="300" w:lineRule="exact"/>
              <w:jc w:val="right"/>
              <w:rPr>
                <w:rFonts w:ascii="Times New Roman" w:hAnsi="Times New Roman" w:cs="Times New Roman"/>
                <w:sz w:val="24"/>
                <w:szCs w:val="24"/>
              </w:rPr>
            </w:pPr>
            <w:r>
              <w:rPr>
                <w:rFonts w:ascii="Times New Roman" w:hAnsi="Times New Roman" w:cs="Times New Roman"/>
                <w:sz w:val="24"/>
                <w:szCs w:val="24"/>
              </w:rPr>
              <w:t>0,</w:t>
            </w:r>
            <w:r w:rsidR="00666EE9">
              <w:rPr>
                <w:rFonts w:ascii="Times New Roman" w:hAnsi="Times New Roman" w:cs="Times New Roman"/>
                <w:sz w:val="24"/>
                <w:szCs w:val="24"/>
              </w:rPr>
              <w:t>5</w:t>
            </w:r>
          </w:p>
        </w:tc>
      </w:tr>
      <w:tr w:rsidR="00666EE9" w:rsidRPr="00BB64E1" w14:paraId="72A50AAB" w14:textId="77777777" w:rsidTr="00582858">
        <w:trPr>
          <w:trHeight w:val="390"/>
        </w:trPr>
        <w:tc>
          <w:tcPr>
            <w:tcW w:w="3421" w:type="dxa"/>
            <w:shd w:val="clear" w:color="auto" w:fill="auto"/>
          </w:tcPr>
          <w:p w14:paraId="192BB469" w14:textId="11A99D94" w:rsidR="00666EE9" w:rsidRPr="00BB64E1" w:rsidRDefault="00666EE9" w:rsidP="0098528E">
            <w:pPr>
              <w:spacing w:line="300" w:lineRule="exact"/>
              <w:rPr>
                <w:rFonts w:ascii="Times New Roman" w:hAnsi="Times New Roman" w:cs="Times New Roman"/>
                <w:sz w:val="24"/>
                <w:szCs w:val="24"/>
              </w:rPr>
            </w:pPr>
            <w:r w:rsidRPr="00666EE9">
              <w:rPr>
                <w:rFonts w:ascii="Times New Roman" w:hAnsi="Times New Roman" w:cs="Times New Roman"/>
                <w:sz w:val="24"/>
                <w:szCs w:val="24"/>
              </w:rPr>
              <w:t>Предоставление прочих видов услуг</w:t>
            </w:r>
          </w:p>
        </w:tc>
        <w:tc>
          <w:tcPr>
            <w:tcW w:w="1527" w:type="dxa"/>
            <w:shd w:val="clear" w:color="auto" w:fill="auto"/>
            <w:vAlign w:val="bottom"/>
          </w:tcPr>
          <w:p w14:paraId="3CB4D498" w14:textId="26FB694A" w:rsidR="00666EE9" w:rsidRDefault="00666EE9"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37</w:t>
            </w:r>
          </w:p>
        </w:tc>
        <w:tc>
          <w:tcPr>
            <w:tcW w:w="1378" w:type="dxa"/>
            <w:shd w:val="clear" w:color="auto" w:fill="auto"/>
            <w:vAlign w:val="bottom"/>
          </w:tcPr>
          <w:p w14:paraId="004CAAC2" w14:textId="0B407B9B" w:rsidR="00666EE9" w:rsidRDefault="00666EE9"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32</w:t>
            </w:r>
          </w:p>
        </w:tc>
        <w:tc>
          <w:tcPr>
            <w:tcW w:w="1524" w:type="dxa"/>
            <w:shd w:val="clear" w:color="auto" w:fill="auto"/>
            <w:vAlign w:val="bottom"/>
          </w:tcPr>
          <w:p w14:paraId="183F784C" w14:textId="63827CF2" w:rsidR="00666EE9" w:rsidRDefault="00666EE9"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86,5</w:t>
            </w:r>
          </w:p>
        </w:tc>
        <w:tc>
          <w:tcPr>
            <w:tcW w:w="1525" w:type="dxa"/>
            <w:shd w:val="clear" w:color="auto" w:fill="auto"/>
            <w:noWrap/>
            <w:vAlign w:val="bottom"/>
          </w:tcPr>
          <w:p w14:paraId="55F6A858" w14:textId="3D51EAC7" w:rsidR="00666EE9" w:rsidRDefault="00666EE9" w:rsidP="0098528E">
            <w:pPr>
              <w:spacing w:line="300" w:lineRule="exact"/>
              <w:jc w:val="right"/>
              <w:rPr>
                <w:rFonts w:ascii="Times New Roman" w:hAnsi="Times New Roman" w:cs="Times New Roman"/>
                <w:sz w:val="24"/>
                <w:szCs w:val="24"/>
              </w:rPr>
            </w:pPr>
            <w:r>
              <w:rPr>
                <w:rFonts w:ascii="Times New Roman" w:hAnsi="Times New Roman" w:cs="Times New Roman"/>
                <w:sz w:val="24"/>
                <w:szCs w:val="24"/>
              </w:rPr>
              <w:t>5,2</w:t>
            </w:r>
          </w:p>
        </w:tc>
      </w:tr>
      <w:tr w:rsidR="0000141F" w:rsidRPr="00BB64E1" w14:paraId="70C3D606" w14:textId="77777777" w:rsidTr="00582858">
        <w:trPr>
          <w:trHeight w:val="390"/>
        </w:trPr>
        <w:tc>
          <w:tcPr>
            <w:tcW w:w="3421" w:type="dxa"/>
            <w:shd w:val="clear" w:color="auto" w:fill="auto"/>
          </w:tcPr>
          <w:p w14:paraId="7EECB659" w14:textId="77777777" w:rsidR="0000141F" w:rsidRPr="00BB64E1" w:rsidRDefault="0000141F" w:rsidP="0098528E">
            <w:pPr>
              <w:spacing w:line="300" w:lineRule="exact"/>
              <w:rPr>
                <w:rFonts w:ascii="Times New Roman" w:hAnsi="Times New Roman" w:cs="Times New Roman"/>
                <w:b/>
                <w:bCs/>
                <w:sz w:val="24"/>
                <w:szCs w:val="24"/>
              </w:rPr>
            </w:pPr>
            <w:r w:rsidRPr="00BB64E1">
              <w:rPr>
                <w:rFonts w:ascii="Times New Roman" w:hAnsi="Times New Roman" w:cs="Times New Roman"/>
                <w:b/>
                <w:bCs/>
                <w:sz w:val="24"/>
                <w:szCs w:val="24"/>
              </w:rPr>
              <w:t>Итого:</w:t>
            </w:r>
          </w:p>
        </w:tc>
        <w:tc>
          <w:tcPr>
            <w:tcW w:w="1527" w:type="dxa"/>
            <w:shd w:val="clear" w:color="auto" w:fill="auto"/>
            <w:vAlign w:val="bottom"/>
          </w:tcPr>
          <w:p w14:paraId="5A1C7D86" w14:textId="6253C96E" w:rsidR="0000141F" w:rsidRPr="0003507E" w:rsidRDefault="002D2A1D" w:rsidP="0098528E">
            <w:pPr>
              <w:spacing w:line="300" w:lineRule="exact"/>
              <w:jc w:val="center"/>
              <w:rPr>
                <w:rFonts w:ascii="Times New Roman" w:hAnsi="Times New Roman" w:cs="Times New Roman"/>
                <w:b/>
                <w:bCs/>
                <w:sz w:val="24"/>
                <w:szCs w:val="24"/>
              </w:rPr>
            </w:pPr>
            <w:r>
              <w:rPr>
                <w:rFonts w:ascii="Times New Roman" w:hAnsi="Times New Roman" w:cs="Times New Roman"/>
                <w:b/>
                <w:bCs/>
                <w:sz w:val="24"/>
                <w:szCs w:val="24"/>
              </w:rPr>
              <w:t>6</w:t>
            </w:r>
            <w:r w:rsidR="0068640A">
              <w:rPr>
                <w:rFonts w:ascii="Times New Roman" w:hAnsi="Times New Roman" w:cs="Times New Roman"/>
                <w:b/>
                <w:bCs/>
                <w:sz w:val="24"/>
                <w:szCs w:val="24"/>
              </w:rPr>
              <w:t>11</w:t>
            </w:r>
          </w:p>
        </w:tc>
        <w:tc>
          <w:tcPr>
            <w:tcW w:w="1378" w:type="dxa"/>
            <w:shd w:val="clear" w:color="auto" w:fill="auto"/>
            <w:vAlign w:val="bottom"/>
          </w:tcPr>
          <w:p w14:paraId="12086E00" w14:textId="5ED02203" w:rsidR="0000141F" w:rsidRPr="0003507E" w:rsidRDefault="00666EE9" w:rsidP="0098528E">
            <w:pPr>
              <w:spacing w:line="300" w:lineRule="exact"/>
              <w:jc w:val="center"/>
              <w:rPr>
                <w:rFonts w:ascii="Times New Roman" w:hAnsi="Times New Roman" w:cs="Times New Roman"/>
                <w:b/>
                <w:bCs/>
                <w:sz w:val="24"/>
                <w:szCs w:val="24"/>
              </w:rPr>
            </w:pPr>
            <w:r>
              <w:rPr>
                <w:rFonts w:ascii="Times New Roman" w:hAnsi="Times New Roman" w:cs="Times New Roman"/>
                <w:b/>
                <w:bCs/>
                <w:sz w:val="24"/>
                <w:szCs w:val="24"/>
              </w:rPr>
              <w:t>624</w:t>
            </w:r>
          </w:p>
        </w:tc>
        <w:tc>
          <w:tcPr>
            <w:tcW w:w="1524" w:type="dxa"/>
            <w:shd w:val="clear" w:color="auto" w:fill="auto"/>
            <w:vAlign w:val="bottom"/>
          </w:tcPr>
          <w:p w14:paraId="6870B430" w14:textId="7BDE4C1A" w:rsidR="0000141F" w:rsidRPr="0003507E" w:rsidRDefault="0068640A" w:rsidP="0098528E">
            <w:pPr>
              <w:spacing w:line="300" w:lineRule="exact"/>
              <w:jc w:val="center"/>
              <w:rPr>
                <w:rFonts w:ascii="Times New Roman" w:hAnsi="Times New Roman" w:cs="Times New Roman"/>
                <w:sz w:val="24"/>
                <w:szCs w:val="24"/>
              </w:rPr>
            </w:pPr>
            <w:r>
              <w:rPr>
                <w:rFonts w:ascii="Times New Roman" w:hAnsi="Times New Roman" w:cs="Times New Roman"/>
                <w:sz w:val="24"/>
                <w:szCs w:val="24"/>
              </w:rPr>
              <w:t>10</w:t>
            </w:r>
            <w:r w:rsidR="00666EE9">
              <w:rPr>
                <w:rFonts w:ascii="Times New Roman" w:hAnsi="Times New Roman" w:cs="Times New Roman"/>
                <w:sz w:val="24"/>
                <w:szCs w:val="24"/>
              </w:rPr>
              <w:t>2,1</w:t>
            </w:r>
          </w:p>
        </w:tc>
        <w:tc>
          <w:tcPr>
            <w:tcW w:w="1525" w:type="dxa"/>
            <w:shd w:val="clear" w:color="auto" w:fill="auto"/>
            <w:noWrap/>
            <w:vAlign w:val="bottom"/>
          </w:tcPr>
          <w:p w14:paraId="46BD8C80" w14:textId="77777777" w:rsidR="0000141F" w:rsidRPr="0003507E" w:rsidRDefault="009A46A2" w:rsidP="0098528E">
            <w:pPr>
              <w:spacing w:line="300" w:lineRule="exact"/>
              <w:rPr>
                <w:rFonts w:ascii="Times New Roman" w:hAnsi="Times New Roman" w:cs="Times New Roman"/>
                <w:sz w:val="24"/>
                <w:szCs w:val="24"/>
              </w:rPr>
            </w:pPr>
            <w:r>
              <w:rPr>
                <w:rFonts w:ascii="Times New Roman" w:hAnsi="Times New Roman" w:cs="Times New Roman"/>
                <w:sz w:val="24"/>
                <w:szCs w:val="24"/>
              </w:rPr>
              <w:t>100,0</w:t>
            </w:r>
          </w:p>
        </w:tc>
      </w:tr>
    </w:tbl>
    <w:p w14:paraId="23F6A7FB" w14:textId="77777777" w:rsidR="0000141F" w:rsidRPr="00BB64E1" w:rsidRDefault="0000141F" w:rsidP="0000141F">
      <w:pPr>
        <w:pStyle w:val="a3"/>
        <w:spacing w:line="300" w:lineRule="exact"/>
        <w:ind w:firstLine="0"/>
        <w:jc w:val="center"/>
        <w:rPr>
          <w:sz w:val="24"/>
          <w:szCs w:val="24"/>
        </w:rPr>
      </w:pPr>
    </w:p>
    <w:p w14:paraId="2C7830E0" w14:textId="16FE8837" w:rsidR="00A11CDF" w:rsidRDefault="0000141F" w:rsidP="00743218">
      <w:pPr>
        <w:pStyle w:val="a3"/>
        <w:spacing w:line="300" w:lineRule="exact"/>
        <w:ind w:left="-709" w:firstLine="0"/>
      </w:pPr>
      <w:r w:rsidRPr="00434DC7">
        <w:tab/>
      </w:r>
      <w:r w:rsidR="00ED5BB7">
        <w:t xml:space="preserve">          </w:t>
      </w:r>
      <w:r w:rsidRPr="00CB0EC1">
        <w:t>Анализ распределения индивидуальных предпринимателей,</w:t>
      </w:r>
      <w:r w:rsidRPr="00CB0EC1">
        <w:rPr>
          <w:szCs w:val="28"/>
        </w:rPr>
        <w:t xml:space="preserve"> </w:t>
      </w:r>
      <w:r w:rsidRPr="00CB0EC1">
        <w:t>зарегистрированны</w:t>
      </w:r>
      <w:r w:rsidR="00CB0EC1" w:rsidRPr="00CB0EC1">
        <w:t xml:space="preserve">х </w:t>
      </w:r>
      <w:r w:rsidR="00ED5BB7">
        <w:t xml:space="preserve">     </w:t>
      </w:r>
      <w:r w:rsidR="0040258C">
        <w:t>на территории Добровского</w:t>
      </w:r>
      <w:r w:rsidRPr="00CB0EC1">
        <w:t xml:space="preserve"> </w:t>
      </w:r>
      <w:r w:rsidR="00666EE9">
        <w:t>округа</w:t>
      </w:r>
      <w:r w:rsidRPr="00CB0EC1">
        <w:t>,</w:t>
      </w:r>
      <w:r w:rsidRPr="00CB0EC1">
        <w:rPr>
          <w:szCs w:val="28"/>
        </w:rPr>
        <w:t xml:space="preserve"> </w:t>
      </w:r>
      <w:r w:rsidRPr="00CB0EC1">
        <w:t xml:space="preserve">по видам экономической деятельности показал, что </w:t>
      </w:r>
      <w:r w:rsidR="002D2A1D">
        <w:t xml:space="preserve">общее количество </w:t>
      </w:r>
      <w:r w:rsidR="00384235">
        <w:t xml:space="preserve">ИП </w:t>
      </w:r>
      <w:r w:rsidR="0068640A">
        <w:t>выросло</w:t>
      </w:r>
      <w:r w:rsidR="00384235">
        <w:t xml:space="preserve"> по сравнению с 202</w:t>
      </w:r>
      <w:r w:rsidR="00A11CDF">
        <w:t>2</w:t>
      </w:r>
      <w:r w:rsidR="00384235">
        <w:t xml:space="preserve"> годом на </w:t>
      </w:r>
      <w:r w:rsidR="00A11CDF">
        <w:t>2,1</w:t>
      </w:r>
      <w:r w:rsidR="00384235">
        <w:t xml:space="preserve">% (или на </w:t>
      </w:r>
      <w:r w:rsidR="00A11CDF">
        <w:t>13</w:t>
      </w:r>
      <w:r w:rsidR="002D2A1D">
        <w:t xml:space="preserve"> ед.</w:t>
      </w:r>
      <w:r w:rsidR="0040258C">
        <w:t xml:space="preserve">). </w:t>
      </w:r>
      <w:r w:rsidR="00A11CDF">
        <w:t>Наиб</w:t>
      </w:r>
      <w:r w:rsidR="0068640A">
        <w:t>льш</w:t>
      </w:r>
      <w:r w:rsidR="00A11CDF">
        <w:t>и</w:t>
      </w:r>
      <w:r w:rsidR="0068640A">
        <w:t xml:space="preserve">й рост наблюдался в отрасли </w:t>
      </w:r>
      <w:r w:rsidR="00A11CDF">
        <w:t>«</w:t>
      </w:r>
      <w:r w:rsidR="00A11CDF" w:rsidRPr="00A11CDF">
        <w:t xml:space="preserve">Деятельность в области культуры, спорта, организации досуга и развлечений </w:t>
      </w:r>
      <w:r w:rsidR="00A11CDF">
        <w:t xml:space="preserve">– в 3 раза, в сфере образования и в отрасли </w:t>
      </w:r>
      <w:r w:rsidR="0068640A">
        <w:t>«</w:t>
      </w:r>
      <w:r w:rsidR="00A11CDF">
        <w:t>Д</w:t>
      </w:r>
      <w:r w:rsidR="00A11CDF" w:rsidRPr="00A11CDF">
        <w:t>еятельность в области информации и связи</w:t>
      </w:r>
      <w:r w:rsidR="00A11CDF">
        <w:t>» - в 1,5 раза.</w:t>
      </w:r>
    </w:p>
    <w:p w14:paraId="6D50272A" w14:textId="3DBC5D81" w:rsidR="00B309D3" w:rsidRDefault="00A11CDF" w:rsidP="00A11CDF">
      <w:pPr>
        <w:pStyle w:val="a3"/>
        <w:spacing w:line="300" w:lineRule="exact"/>
        <w:ind w:left="-709" w:firstLine="0"/>
      </w:pPr>
      <w:r w:rsidRPr="00A11CDF">
        <w:t xml:space="preserve"> </w:t>
      </w:r>
    </w:p>
    <w:p w14:paraId="48970F24" w14:textId="05FDA429" w:rsidR="002D2A1D" w:rsidRDefault="009A46A2" w:rsidP="00B309D3">
      <w:pPr>
        <w:pStyle w:val="a3"/>
        <w:spacing w:line="300" w:lineRule="exact"/>
        <w:ind w:left="-709" w:firstLine="709"/>
      </w:pPr>
      <w:r w:rsidRPr="00845F9C">
        <w:t>С</w:t>
      </w:r>
      <w:r w:rsidR="0000141F" w:rsidRPr="00845F9C">
        <w:t xml:space="preserve">нижение количества индивидуальных предпринимателей затронуло </w:t>
      </w:r>
      <w:r w:rsidR="00384235" w:rsidRPr="00845F9C">
        <w:t>прежде</w:t>
      </w:r>
      <w:r w:rsidR="00384235">
        <w:t xml:space="preserve"> всего  </w:t>
      </w:r>
      <w:r w:rsidR="00A11CDF" w:rsidRPr="00A11CDF">
        <w:t>деятельность финансов</w:t>
      </w:r>
      <w:r w:rsidR="00A11CDF">
        <w:t>ую</w:t>
      </w:r>
      <w:r w:rsidR="00A11CDF" w:rsidRPr="00A11CDF">
        <w:t xml:space="preserve"> и страхов</w:t>
      </w:r>
      <w:r w:rsidR="00A11CDF">
        <w:t xml:space="preserve">ую – на 33,3%, сферу сельского хозяйства – на 30,8%, </w:t>
      </w:r>
      <w:r w:rsidR="00A11CDF" w:rsidRPr="00A11CDF">
        <w:t xml:space="preserve"> </w:t>
      </w:r>
      <w:r w:rsidR="00A11CDF">
        <w:t>п</w:t>
      </w:r>
      <w:r w:rsidR="00A11CDF" w:rsidRPr="00A11CDF">
        <w:t xml:space="preserve">редоставление прочих видов услуг </w:t>
      </w:r>
      <w:r w:rsidR="00A11CDF">
        <w:t xml:space="preserve"> - на 13,5%. </w:t>
      </w:r>
    </w:p>
    <w:p w14:paraId="662CB271" w14:textId="5C150138" w:rsidR="0000141F" w:rsidRPr="00CB0EC1" w:rsidRDefault="00CB0EC1" w:rsidP="00743218">
      <w:pPr>
        <w:pStyle w:val="a3"/>
        <w:spacing w:line="300" w:lineRule="exact"/>
        <w:ind w:left="-709" w:firstLine="0"/>
      </w:pPr>
      <w:r w:rsidRPr="00CB0EC1">
        <w:tab/>
      </w:r>
      <w:r w:rsidR="00ED5BB7">
        <w:t xml:space="preserve">       </w:t>
      </w:r>
      <w:r w:rsidR="002D2A1D">
        <w:t xml:space="preserve"> </w:t>
      </w:r>
      <w:r w:rsidR="00A11CDF">
        <w:t>П</w:t>
      </w:r>
      <w:r w:rsidR="002D2A1D">
        <w:t>очти т</w:t>
      </w:r>
      <w:r w:rsidR="00F92939">
        <w:t>реть предпринимателей района (</w:t>
      </w:r>
      <w:r w:rsidR="00CD4D32">
        <w:t>3</w:t>
      </w:r>
      <w:r w:rsidR="00A11CDF">
        <w:t>1</w:t>
      </w:r>
      <w:r w:rsidR="00CD4D32">
        <w:t>,6</w:t>
      </w:r>
      <w:r w:rsidR="0000141F" w:rsidRPr="00CB0EC1">
        <w:t>%) осуществляют свою деятельность в сфере оптовой и розни</w:t>
      </w:r>
      <w:r w:rsidRPr="00CB0EC1">
        <w:t>чной торговли</w:t>
      </w:r>
      <w:r w:rsidR="00845F9C">
        <w:t>.  22</w:t>
      </w:r>
      <w:r w:rsidR="00A11CDF">
        <w:t>,6</w:t>
      </w:r>
      <w:r w:rsidR="002D2A1D">
        <w:t xml:space="preserve">% </w:t>
      </w:r>
      <w:r w:rsidR="00A11CDF">
        <w:t xml:space="preserve">предпринимателей </w:t>
      </w:r>
      <w:r w:rsidR="002D2A1D">
        <w:t>заняты</w:t>
      </w:r>
      <w:r w:rsidR="00F92939">
        <w:t xml:space="preserve"> грузоперевозками.</w:t>
      </w:r>
    </w:p>
    <w:p w14:paraId="5BC67523" w14:textId="51B75D06" w:rsidR="0000141F" w:rsidRPr="00A62269" w:rsidRDefault="0000141F" w:rsidP="00743218">
      <w:pPr>
        <w:pStyle w:val="a3"/>
        <w:spacing w:line="300" w:lineRule="exact"/>
        <w:ind w:left="-709" w:firstLine="0"/>
      </w:pPr>
      <w:r w:rsidRPr="00A62269">
        <w:lastRenderedPageBreak/>
        <w:tab/>
      </w:r>
      <w:r w:rsidR="00ED5BB7">
        <w:t xml:space="preserve">       </w:t>
      </w:r>
      <w:r w:rsidRPr="00A62269">
        <w:t xml:space="preserve">Привлекательными для индивидуальных предпринимателей являются такие сферы как </w:t>
      </w:r>
      <w:r w:rsidR="00F92939">
        <w:t>предоставление прочих видов услуг</w:t>
      </w:r>
      <w:r w:rsidR="00BA0E69">
        <w:t xml:space="preserve"> (</w:t>
      </w:r>
      <w:r w:rsidR="00A62269" w:rsidRPr="00A62269">
        <w:t xml:space="preserve">занято </w:t>
      </w:r>
      <w:r w:rsidR="00845F9C">
        <w:t>6,1</w:t>
      </w:r>
      <w:r w:rsidR="002D2A1D">
        <w:t xml:space="preserve">%), </w:t>
      </w:r>
      <w:r w:rsidR="00F92939">
        <w:t xml:space="preserve">строительство (занято </w:t>
      </w:r>
      <w:r w:rsidR="00A11CDF">
        <w:t>9,1</w:t>
      </w:r>
      <w:r w:rsidR="00A62269" w:rsidRPr="00A62269">
        <w:t>%)</w:t>
      </w:r>
      <w:r w:rsidRPr="00A62269">
        <w:t xml:space="preserve">, </w:t>
      </w:r>
      <w:r w:rsidR="00A11CDF">
        <w:t xml:space="preserve">обрабатывающие производства – 5,3%, прочие виды услуг 0 5,2%. </w:t>
      </w:r>
    </w:p>
    <w:p w14:paraId="6788A29E" w14:textId="77777777" w:rsidR="0000141F" w:rsidRPr="004A3B6C" w:rsidRDefault="0000141F" w:rsidP="00743218">
      <w:pPr>
        <w:pStyle w:val="a3"/>
        <w:spacing w:line="300" w:lineRule="exact"/>
        <w:ind w:left="-709" w:firstLine="708"/>
        <w:rPr>
          <w:szCs w:val="28"/>
        </w:rPr>
      </w:pPr>
      <w:r w:rsidRPr="004A3B6C">
        <w:t xml:space="preserve">Остальные сферы деятельности среди представителей малого и </w:t>
      </w:r>
      <w:r w:rsidRPr="004A3B6C">
        <w:rPr>
          <w:szCs w:val="28"/>
        </w:rPr>
        <w:t>среднего бизнеса в муниципальном образовании менее востребованы.</w:t>
      </w:r>
    </w:p>
    <w:p w14:paraId="7FD37E9B" w14:textId="77777777" w:rsidR="0000141F" w:rsidRPr="00823E42" w:rsidRDefault="0000141F" w:rsidP="00743218">
      <w:pPr>
        <w:autoSpaceDE w:val="0"/>
        <w:autoSpaceDN w:val="0"/>
        <w:adjustRightInd w:val="0"/>
        <w:spacing w:line="300" w:lineRule="exact"/>
        <w:ind w:left="-709"/>
        <w:jc w:val="both"/>
        <w:rPr>
          <w:rFonts w:ascii="Times New Roman" w:hAnsi="Times New Roman" w:cs="Times New Roman"/>
          <w:sz w:val="28"/>
          <w:szCs w:val="28"/>
        </w:rPr>
      </w:pPr>
      <w:r w:rsidRPr="00434DC7">
        <w:rPr>
          <w:szCs w:val="28"/>
        </w:rPr>
        <w:tab/>
      </w:r>
      <w:r w:rsidR="009C23A1">
        <w:rPr>
          <w:szCs w:val="28"/>
        </w:rPr>
        <w:t xml:space="preserve">            </w:t>
      </w:r>
      <w:r w:rsidRPr="00823E42">
        <w:rPr>
          <w:rFonts w:ascii="Times New Roman" w:hAnsi="Times New Roman" w:cs="Times New Roman"/>
          <w:sz w:val="28"/>
          <w:szCs w:val="28"/>
        </w:rPr>
        <w:t>Таким образом, по итогам анализа динамики числа хозяйствующих субъектов в муниципальном образовании можно сделать следующие выводы:</w:t>
      </w:r>
    </w:p>
    <w:p w14:paraId="6FAD0022" w14:textId="7D309806" w:rsidR="0000141F" w:rsidRDefault="00F92939" w:rsidP="00743218">
      <w:pPr>
        <w:autoSpaceDE w:val="0"/>
        <w:autoSpaceDN w:val="0"/>
        <w:adjustRightInd w:val="0"/>
        <w:spacing w:line="300" w:lineRule="exact"/>
        <w:ind w:left="-709"/>
        <w:jc w:val="both"/>
        <w:rPr>
          <w:rFonts w:ascii="Times New Roman" w:hAnsi="Times New Roman" w:cs="Times New Roman"/>
          <w:sz w:val="28"/>
          <w:szCs w:val="28"/>
        </w:rPr>
      </w:pPr>
      <w:r>
        <w:rPr>
          <w:rFonts w:ascii="Times New Roman" w:hAnsi="Times New Roman" w:cs="Times New Roman"/>
          <w:sz w:val="28"/>
          <w:szCs w:val="28"/>
        </w:rPr>
        <w:tab/>
        <w:t>- в течение 20</w:t>
      </w:r>
      <w:r w:rsidR="00845F9C">
        <w:rPr>
          <w:rFonts w:ascii="Times New Roman" w:hAnsi="Times New Roman" w:cs="Times New Roman"/>
          <w:sz w:val="28"/>
          <w:szCs w:val="28"/>
        </w:rPr>
        <w:t>2</w:t>
      </w:r>
      <w:r w:rsidR="00A11CDF">
        <w:rPr>
          <w:rFonts w:ascii="Times New Roman" w:hAnsi="Times New Roman" w:cs="Times New Roman"/>
          <w:sz w:val="28"/>
          <w:szCs w:val="28"/>
        </w:rPr>
        <w:t>3</w:t>
      </w:r>
      <w:r w:rsidR="0000141F" w:rsidRPr="00823E42">
        <w:rPr>
          <w:rFonts w:ascii="Times New Roman" w:hAnsi="Times New Roman" w:cs="Times New Roman"/>
          <w:sz w:val="28"/>
          <w:szCs w:val="28"/>
        </w:rPr>
        <w:t xml:space="preserve"> года произошло </w:t>
      </w:r>
      <w:r w:rsidR="00845F9C">
        <w:rPr>
          <w:rFonts w:ascii="Times New Roman" w:hAnsi="Times New Roman" w:cs="Times New Roman"/>
          <w:sz w:val="28"/>
          <w:szCs w:val="28"/>
        </w:rPr>
        <w:t>увеличение</w:t>
      </w:r>
      <w:r w:rsidR="0091326A">
        <w:rPr>
          <w:rFonts w:ascii="Times New Roman" w:hAnsi="Times New Roman" w:cs="Times New Roman"/>
          <w:sz w:val="28"/>
          <w:szCs w:val="28"/>
        </w:rPr>
        <w:t xml:space="preserve"> численности</w:t>
      </w:r>
      <w:r w:rsidR="0000141F" w:rsidRPr="00823E42">
        <w:rPr>
          <w:rFonts w:ascii="Times New Roman" w:hAnsi="Times New Roman" w:cs="Times New Roman"/>
          <w:sz w:val="28"/>
          <w:szCs w:val="28"/>
        </w:rPr>
        <w:t xml:space="preserve"> хозяйствующих субъектов</w:t>
      </w:r>
      <w:r>
        <w:rPr>
          <w:rFonts w:ascii="Times New Roman" w:hAnsi="Times New Roman" w:cs="Times New Roman"/>
          <w:sz w:val="28"/>
          <w:szCs w:val="28"/>
        </w:rPr>
        <w:t xml:space="preserve"> на </w:t>
      </w:r>
      <w:r w:rsidR="00845F9C">
        <w:rPr>
          <w:rFonts w:ascii="Times New Roman" w:hAnsi="Times New Roman" w:cs="Times New Roman"/>
          <w:sz w:val="28"/>
          <w:szCs w:val="28"/>
        </w:rPr>
        <w:t>2</w:t>
      </w:r>
      <w:r>
        <w:rPr>
          <w:rFonts w:ascii="Times New Roman" w:hAnsi="Times New Roman" w:cs="Times New Roman"/>
          <w:sz w:val="28"/>
          <w:szCs w:val="28"/>
        </w:rPr>
        <w:t>,</w:t>
      </w:r>
      <w:r w:rsidR="00845F9C">
        <w:rPr>
          <w:rFonts w:ascii="Times New Roman" w:hAnsi="Times New Roman" w:cs="Times New Roman"/>
          <w:sz w:val="28"/>
          <w:szCs w:val="28"/>
        </w:rPr>
        <w:t>4</w:t>
      </w:r>
      <w:r w:rsidR="00561A51">
        <w:rPr>
          <w:rFonts w:ascii="Times New Roman" w:hAnsi="Times New Roman" w:cs="Times New Roman"/>
          <w:sz w:val="28"/>
          <w:szCs w:val="28"/>
        </w:rPr>
        <w:t>%</w:t>
      </w:r>
      <w:r w:rsidR="0000141F" w:rsidRPr="00823E42">
        <w:rPr>
          <w:rFonts w:ascii="Times New Roman" w:hAnsi="Times New Roman" w:cs="Times New Roman"/>
          <w:sz w:val="28"/>
          <w:szCs w:val="28"/>
        </w:rPr>
        <w:t xml:space="preserve">, </w:t>
      </w:r>
      <w:r w:rsidR="0091326A">
        <w:rPr>
          <w:rFonts w:ascii="Times New Roman" w:hAnsi="Times New Roman" w:cs="Times New Roman"/>
          <w:sz w:val="28"/>
          <w:szCs w:val="28"/>
        </w:rPr>
        <w:t xml:space="preserve">причем </w:t>
      </w:r>
      <w:r>
        <w:rPr>
          <w:rFonts w:ascii="Times New Roman" w:hAnsi="Times New Roman" w:cs="Times New Roman"/>
          <w:sz w:val="28"/>
          <w:szCs w:val="28"/>
        </w:rPr>
        <w:t xml:space="preserve">как юридических лиц на </w:t>
      </w:r>
      <w:r w:rsidR="00A11CDF">
        <w:rPr>
          <w:rFonts w:ascii="Times New Roman" w:hAnsi="Times New Roman" w:cs="Times New Roman"/>
          <w:sz w:val="28"/>
          <w:szCs w:val="28"/>
        </w:rPr>
        <w:t>4,3</w:t>
      </w:r>
      <w:r w:rsidR="00561A51">
        <w:rPr>
          <w:rFonts w:ascii="Times New Roman" w:hAnsi="Times New Roman" w:cs="Times New Roman"/>
          <w:sz w:val="28"/>
          <w:szCs w:val="28"/>
        </w:rPr>
        <w:t>%, так и индиви</w:t>
      </w:r>
      <w:r w:rsidR="00ED76B5">
        <w:rPr>
          <w:rFonts w:ascii="Times New Roman" w:hAnsi="Times New Roman" w:cs="Times New Roman"/>
          <w:sz w:val="28"/>
          <w:szCs w:val="28"/>
        </w:rPr>
        <w:t>дуальных предпринимателей на</w:t>
      </w:r>
      <w:r w:rsidR="00A11CDF">
        <w:rPr>
          <w:rFonts w:ascii="Times New Roman" w:hAnsi="Times New Roman" w:cs="Times New Roman"/>
          <w:sz w:val="28"/>
          <w:szCs w:val="28"/>
        </w:rPr>
        <w:t xml:space="preserve"> 2,1</w:t>
      </w:r>
      <w:r w:rsidR="00561A51">
        <w:rPr>
          <w:rFonts w:ascii="Times New Roman" w:hAnsi="Times New Roman" w:cs="Times New Roman"/>
          <w:sz w:val="28"/>
          <w:szCs w:val="28"/>
        </w:rPr>
        <w:t>%;</w:t>
      </w:r>
    </w:p>
    <w:p w14:paraId="4C451564" w14:textId="37516141" w:rsidR="005B7CC6" w:rsidRDefault="005B7CC6" w:rsidP="00743218">
      <w:pPr>
        <w:autoSpaceDE w:val="0"/>
        <w:autoSpaceDN w:val="0"/>
        <w:adjustRightInd w:val="0"/>
        <w:spacing w:line="300" w:lineRule="exact"/>
        <w:ind w:left="-709"/>
        <w:jc w:val="both"/>
        <w:rPr>
          <w:rFonts w:ascii="Times New Roman" w:hAnsi="Times New Roman" w:cs="Times New Roman"/>
          <w:sz w:val="28"/>
          <w:szCs w:val="28"/>
        </w:rPr>
      </w:pPr>
      <w:r>
        <w:rPr>
          <w:rFonts w:ascii="Times New Roman" w:hAnsi="Times New Roman" w:cs="Times New Roman"/>
          <w:sz w:val="28"/>
          <w:szCs w:val="28"/>
        </w:rPr>
        <w:t>- н</w:t>
      </w:r>
      <w:r w:rsidRPr="005B7CC6">
        <w:rPr>
          <w:rFonts w:ascii="Times New Roman" w:hAnsi="Times New Roman" w:cs="Times New Roman"/>
          <w:sz w:val="28"/>
          <w:szCs w:val="28"/>
        </w:rPr>
        <w:t>аибольший рост наблюдается в сфере государственного управления и  социального обеспечения – в 1,5 раза</w:t>
      </w:r>
      <w:r>
        <w:rPr>
          <w:rFonts w:ascii="Times New Roman" w:hAnsi="Times New Roman" w:cs="Times New Roman"/>
          <w:sz w:val="28"/>
          <w:szCs w:val="28"/>
        </w:rPr>
        <w:t>;</w:t>
      </w:r>
    </w:p>
    <w:p w14:paraId="08FFB8CD" w14:textId="3F6A7EF4" w:rsidR="0000141F" w:rsidRDefault="0000141F" w:rsidP="00743218">
      <w:pPr>
        <w:autoSpaceDE w:val="0"/>
        <w:autoSpaceDN w:val="0"/>
        <w:adjustRightInd w:val="0"/>
        <w:spacing w:line="300" w:lineRule="exact"/>
        <w:ind w:left="-709"/>
        <w:jc w:val="both"/>
        <w:rPr>
          <w:rFonts w:ascii="Times New Roman" w:hAnsi="Times New Roman" w:cs="Times New Roman"/>
          <w:sz w:val="28"/>
          <w:szCs w:val="28"/>
        </w:rPr>
      </w:pPr>
      <w:r w:rsidRPr="008C49EB">
        <w:rPr>
          <w:rFonts w:ascii="Times New Roman" w:hAnsi="Times New Roman" w:cs="Times New Roman"/>
          <w:sz w:val="28"/>
          <w:szCs w:val="28"/>
        </w:rPr>
        <w:tab/>
        <w:t>- наибольшее количество хоз</w:t>
      </w:r>
      <w:r w:rsidR="008C49EB" w:rsidRPr="008C49EB">
        <w:rPr>
          <w:rFonts w:ascii="Times New Roman" w:hAnsi="Times New Roman" w:cs="Times New Roman"/>
          <w:sz w:val="28"/>
          <w:szCs w:val="28"/>
        </w:rPr>
        <w:t xml:space="preserve">яйствующих субъектов занято в </w:t>
      </w:r>
      <w:r w:rsidR="0091326A">
        <w:rPr>
          <w:rFonts w:ascii="Times New Roman" w:hAnsi="Times New Roman" w:cs="Times New Roman"/>
          <w:sz w:val="28"/>
          <w:szCs w:val="28"/>
        </w:rPr>
        <w:t xml:space="preserve">сфере оптовой и розничной торговли </w:t>
      </w:r>
      <w:r w:rsidR="00561A51">
        <w:rPr>
          <w:rFonts w:ascii="Times New Roman" w:hAnsi="Times New Roman" w:cs="Times New Roman"/>
          <w:sz w:val="28"/>
          <w:szCs w:val="28"/>
        </w:rPr>
        <w:t xml:space="preserve"> и в сфере сельского хозяйства</w:t>
      </w:r>
      <w:r w:rsidR="008A35D6">
        <w:rPr>
          <w:rFonts w:ascii="Times New Roman" w:hAnsi="Times New Roman" w:cs="Times New Roman"/>
          <w:sz w:val="28"/>
          <w:szCs w:val="28"/>
        </w:rPr>
        <w:t>;</w:t>
      </w:r>
    </w:p>
    <w:p w14:paraId="7395259D" w14:textId="330DED06" w:rsidR="008A35D6" w:rsidRPr="008C49EB" w:rsidRDefault="008A35D6" w:rsidP="00743218">
      <w:pPr>
        <w:autoSpaceDE w:val="0"/>
        <w:autoSpaceDN w:val="0"/>
        <w:adjustRightInd w:val="0"/>
        <w:spacing w:line="300" w:lineRule="exact"/>
        <w:ind w:left="-709"/>
        <w:jc w:val="both"/>
        <w:rPr>
          <w:rFonts w:ascii="Times New Roman" w:hAnsi="Times New Roman" w:cs="Times New Roman"/>
          <w:sz w:val="28"/>
          <w:szCs w:val="28"/>
        </w:rPr>
      </w:pPr>
      <w:r>
        <w:rPr>
          <w:rFonts w:ascii="Times New Roman" w:hAnsi="Times New Roman" w:cs="Times New Roman"/>
          <w:sz w:val="28"/>
          <w:szCs w:val="28"/>
        </w:rPr>
        <w:t>- массовое развитие в районе получает интернет-торговля;</w:t>
      </w:r>
    </w:p>
    <w:p w14:paraId="55614419" w14:textId="384AD6EC" w:rsidR="0000141F" w:rsidRPr="008C49EB" w:rsidRDefault="0000141F" w:rsidP="00743218">
      <w:pPr>
        <w:autoSpaceDE w:val="0"/>
        <w:autoSpaceDN w:val="0"/>
        <w:adjustRightInd w:val="0"/>
        <w:spacing w:line="300" w:lineRule="exact"/>
        <w:ind w:left="-709"/>
        <w:jc w:val="both"/>
        <w:rPr>
          <w:rFonts w:ascii="Times New Roman" w:hAnsi="Times New Roman" w:cs="Times New Roman"/>
          <w:sz w:val="28"/>
          <w:szCs w:val="28"/>
        </w:rPr>
      </w:pPr>
      <w:r w:rsidRPr="00CB72B3">
        <w:rPr>
          <w:color w:val="FF0000"/>
          <w:szCs w:val="28"/>
        </w:rPr>
        <w:t xml:space="preserve"> </w:t>
      </w:r>
      <w:r w:rsidR="00ED76B5">
        <w:rPr>
          <w:rFonts w:ascii="Times New Roman" w:hAnsi="Times New Roman" w:cs="Times New Roman"/>
          <w:sz w:val="28"/>
          <w:szCs w:val="28"/>
        </w:rPr>
        <w:t>- распространенным видом</w:t>
      </w:r>
      <w:r w:rsidRPr="008C49EB">
        <w:rPr>
          <w:rFonts w:ascii="Times New Roman" w:hAnsi="Times New Roman" w:cs="Times New Roman"/>
          <w:sz w:val="28"/>
          <w:szCs w:val="28"/>
        </w:rPr>
        <w:t xml:space="preserve"> деятельности среди хозяйствующих с</w:t>
      </w:r>
      <w:r w:rsidR="00ED76B5">
        <w:rPr>
          <w:rFonts w:ascii="Times New Roman" w:hAnsi="Times New Roman" w:cs="Times New Roman"/>
          <w:sz w:val="28"/>
          <w:szCs w:val="28"/>
        </w:rPr>
        <w:t>убъектов является</w:t>
      </w:r>
      <w:r w:rsidR="0091326A">
        <w:rPr>
          <w:rFonts w:ascii="Times New Roman" w:hAnsi="Times New Roman" w:cs="Times New Roman"/>
          <w:sz w:val="28"/>
          <w:szCs w:val="28"/>
        </w:rPr>
        <w:t xml:space="preserve"> </w:t>
      </w:r>
      <w:r w:rsidR="008C49EB" w:rsidRPr="008C49EB">
        <w:rPr>
          <w:rFonts w:ascii="Times New Roman" w:hAnsi="Times New Roman" w:cs="Times New Roman"/>
          <w:sz w:val="28"/>
          <w:szCs w:val="28"/>
        </w:rPr>
        <w:t>«Транспортировка и хранение»</w:t>
      </w:r>
      <w:r w:rsidRPr="008C49EB">
        <w:rPr>
          <w:rFonts w:ascii="Times New Roman" w:hAnsi="Times New Roman" w:cs="Times New Roman"/>
          <w:sz w:val="28"/>
          <w:szCs w:val="28"/>
        </w:rPr>
        <w:t>;</w:t>
      </w:r>
    </w:p>
    <w:p w14:paraId="0F7E52B2" w14:textId="7F2EAAB1" w:rsidR="0000141F" w:rsidRDefault="0000141F" w:rsidP="00743218">
      <w:pPr>
        <w:autoSpaceDE w:val="0"/>
        <w:autoSpaceDN w:val="0"/>
        <w:adjustRightInd w:val="0"/>
        <w:spacing w:line="300" w:lineRule="exact"/>
        <w:ind w:left="-709"/>
        <w:jc w:val="both"/>
        <w:rPr>
          <w:rFonts w:ascii="Times New Roman" w:hAnsi="Times New Roman" w:cs="Times New Roman"/>
          <w:sz w:val="28"/>
          <w:szCs w:val="28"/>
        </w:rPr>
      </w:pPr>
      <w:r w:rsidRPr="00CB72B3">
        <w:rPr>
          <w:color w:val="FF0000"/>
          <w:szCs w:val="28"/>
        </w:rPr>
        <w:tab/>
      </w:r>
      <w:r w:rsidRPr="000D093A">
        <w:rPr>
          <w:rFonts w:ascii="Times New Roman" w:hAnsi="Times New Roman" w:cs="Times New Roman"/>
          <w:sz w:val="28"/>
          <w:szCs w:val="28"/>
        </w:rPr>
        <w:t xml:space="preserve">- сферы образования, культуры, спорта, социального обслуживания, здравоохранения </w:t>
      </w:r>
      <w:r w:rsidR="00F51448">
        <w:rPr>
          <w:rFonts w:ascii="Times New Roman" w:hAnsi="Times New Roman" w:cs="Times New Roman"/>
          <w:sz w:val="28"/>
          <w:szCs w:val="28"/>
        </w:rPr>
        <w:t>в большинстве случаев</w:t>
      </w:r>
      <w:r w:rsidRPr="000D093A">
        <w:rPr>
          <w:rFonts w:ascii="Times New Roman" w:hAnsi="Times New Roman" w:cs="Times New Roman"/>
          <w:sz w:val="28"/>
          <w:szCs w:val="28"/>
        </w:rPr>
        <w:t xml:space="preserve"> представлены государственными и муниципальными учреждениями. </w:t>
      </w:r>
    </w:p>
    <w:p w14:paraId="7C372172" w14:textId="77777777" w:rsidR="009C23A1" w:rsidRPr="00D66883" w:rsidRDefault="00ED5BB7" w:rsidP="009C23A1">
      <w:pPr>
        <w:autoSpaceDE w:val="0"/>
        <w:autoSpaceDN w:val="0"/>
        <w:adjustRightInd w:val="0"/>
        <w:spacing w:line="300" w:lineRule="exact"/>
        <w:ind w:left="-709"/>
        <w:jc w:val="center"/>
        <w:rPr>
          <w:rFonts w:ascii="Times New Roman" w:hAnsi="Times New Roman" w:cs="Times New Roman"/>
          <w:b/>
          <w:bCs/>
          <w:sz w:val="28"/>
          <w:szCs w:val="28"/>
        </w:rPr>
      </w:pPr>
      <w:r w:rsidRPr="00D66883">
        <w:rPr>
          <w:rFonts w:ascii="Times New Roman" w:hAnsi="Times New Roman" w:cs="Times New Roman"/>
          <w:b/>
          <w:bCs/>
          <w:sz w:val="28"/>
          <w:szCs w:val="28"/>
        </w:rPr>
        <w:t>4.</w:t>
      </w:r>
      <w:r w:rsidR="009C23A1" w:rsidRPr="00D66883">
        <w:rPr>
          <w:rFonts w:ascii="Times New Roman" w:hAnsi="Times New Roman" w:cs="Times New Roman"/>
          <w:b/>
          <w:bCs/>
          <w:sz w:val="28"/>
          <w:szCs w:val="28"/>
        </w:rPr>
        <w:t xml:space="preserve">Характеристика конкурентной среды </w:t>
      </w:r>
    </w:p>
    <w:p w14:paraId="6A0B07C0" w14:textId="77777777" w:rsidR="00A61BA3" w:rsidRDefault="009358A9" w:rsidP="00573BF9">
      <w:pPr>
        <w:autoSpaceDE w:val="0"/>
        <w:autoSpaceDN w:val="0"/>
        <w:adjustRightInd w:val="0"/>
        <w:spacing w:line="300" w:lineRule="exact"/>
        <w:ind w:left="-709"/>
        <w:jc w:val="center"/>
        <w:rPr>
          <w:rFonts w:ascii="Times New Roman" w:hAnsi="Times New Roman" w:cs="Times New Roman"/>
          <w:b/>
          <w:bCs/>
          <w:sz w:val="28"/>
          <w:szCs w:val="28"/>
        </w:rPr>
      </w:pPr>
      <w:r>
        <w:rPr>
          <w:rFonts w:ascii="Times New Roman" w:hAnsi="Times New Roman" w:cs="Times New Roman"/>
          <w:b/>
          <w:bCs/>
          <w:sz w:val="28"/>
          <w:szCs w:val="28"/>
        </w:rPr>
        <w:t>4.1.</w:t>
      </w:r>
      <w:r w:rsidR="00573BF9">
        <w:rPr>
          <w:rFonts w:ascii="Times New Roman" w:hAnsi="Times New Roman" w:cs="Times New Roman"/>
          <w:b/>
          <w:bCs/>
          <w:sz w:val="28"/>
          <w:szCs w:val="28"/>
        </w:rPr>
        <w:t xml:space="preserve"> </w:t>
      </w:r>
      <w:r w:rsidR="00785E61">
        <w:rPr>
          <w:rFonts w:ascii="Times New Roman" w:hAnsi="Times New Roman" w:cs="Times New Roman"/>
          <w:b/>
          <w:bCs/>
          <w:sz w:val="28"/>
          <w:szCs w:val="28"/>
        </w:rPr>
        <w:t>Рынок</w:t>
      </w:r>
      <w:r w:rsidR="00A61BA3">
        <w:rPr>
          <w:rFonts w:ascii="Times New Roman" w:hAnsi="Times New Roman" w:cs="Times New Roman"/>
          <w:b/>
          <w:bCs/>
          <w:sz w:val="28"/>
          <w:szCs w:val="28"/>
        </w:rPr>
        <w:t xml:space="preserve"> ритуальных услуг</w:t>
      </w:r>
    </w:p>
    <w:p w14:paraId="44353BF9" w14:textId="0C8DCD81" w:rsidR="0037013A" w:rsidRPr="0037013A" w:rsidRDefault="0037013A" w:rsidP="0037013A">
      <w:pPr>
        <w:pStyle w:val="ConsPlusNormal"/>
        <w:ind w:left="-709" w:firstLine="709"/>
        <w:jc w:val="both"/>
        <w:rPr>
          <w:rFonts w:ascii="Times New Roman" w:hAnsi="Times New Roman" w:cs="Times New Roman"/>
          <w:sz w:val="28"/>
          <w:szCs w:val="28"/>
        </w:rPr>
      </w:pPr>
      <w:r w:rsidRPr="0037013A">
        <w:rPr>
          <w:rFonts w:ascii="Times New Roman" w:hAnsi="Times New Roman" w:cs="Times New Roman"/>
          <w:sz w:val="28"/>
          <w:szCs w:val="28"/>
        </w:rPr>
        <w:t xml:space="preserve">Значительная часть населения Добровского </w:t>
      </w:r>
      <w:r w:rsidR="005B7CC6">
        <w:rPr>
          <w:rFonts w:ascii="Times New Roman" w:hAnsi="Times New Roman" w:cs="Times New Roman"/>
          <w:sz w:val="28"/>
          <w:szCs w:val="28"/>
        </w:rPr>
        <w:t>округа</w:t>
      </w:r>
      <w:r w:rsidRPr="0037013A">
        <w:rPr>
          <w:rFonts w:ascii="Times New Roman" w:hAnsi="Times New Roman" w:cs="Times New Roman"/>
          <w:sz w:val="28"/>
          <w:szCs w:val="28"/>
        </w:rPr>
        <w:t xml:space="preserve"> – почти 40% - приходится на людей пенсионного возраста. В этой связи рынок ритуальных услуг приобретает особую значимость.</w:t>
      </w:r>
    </w:p>
    <w:p w14:paraId="494A9686" w14:textId="56B1DB3A" w:rsidR="0037013A" w:rsidRPr="0037013A" w:rsidRDefault="0037013A" w:rsidP="0037013A">
      <w:pPr>
        <w:pStyle w:val="ConsPlusNormal"/>
        <w:ind w:left="-709" w:firstLine="709"/>
        <w:jc w:val="both"/>
        <w:rPr>
          <w:rFonts w:ascii="Times New Roman" w:hAnsi="Times New Roman" w:cs="Times New Roman"/>
          <w:sz w:val="28"/>
          <w:szCs w:val="28"/>
        </w:rPr>
      </w:pPr>
      <w:r w:rsidRPr="0037013A">
        <w:rPr>
          <w:rFonts w:ascii="Times New Roman" w:hAnsi="Times New Roman" w:cs="Times New Roman"/>
          <w:sz w:val="28"/>
          <w:szCs w:val="28"/>
        </w:rPr>
        <w:t xml:space="preserve">По  состоянию на </w:t>
      </w:r>
      <w:r w:rsidR="00440C8E">
        <w:rPr>
          <w:rFonts w:ascii="Times New Roman" w:hAnsi="Times New Roman" w:cs="Times New Roman"/>
          <w:sz w:val="28"/>
          <w:szCs w:val="28"/>
        </w:rPr>
        <w:t>01.01.</w:t>
      </w:r>
      <w:r w:rsidRPr="0037013A">
        <w:rPr>
          <w:rFonts w:ascii="Times New Roman" w:hAnsi="Times New Roman" w:cs="Times New Roman"/>
          <w:sz w:val="28"/>
          <w:szCs w:val="28"/>
        </w:rPr>
        <w:t>202</w:t>
      </w:r>
      <w:r w:rsidR="005B7CC6">
        <w:rPr>
          <w:rFonts w:ascii="Times New Roman" w:hAnsi="Times New Roman" w:cs="Times New Roman"/>
          <w:sz w:val="28"/>
          <w:szCs w:val="28"/>
        </w:rPr>
        <w:t>4</w:t>
      </w:r>
      <w:r w:rsidR="00440C8E">
        <w:rPr>
          <w:rFonts w:ascii="Times New Roman" w:hAnsi="Times New Roman" w:cs="Times New Roman"/>
          <w:sz w:val="28"/>
          <w:szCs w:val="28"/>
        </w:rPr>
        <w:t>г.</w:t>
      </w:r>
      <w:r w:rsidRPr="0037013A">
        <w:rPr>
          <w:rFonts w:ascii="Times New Roman" w:hAnsi="Times New Roman" w:cs="Times New Roman"/>
          <w:sz w:val="28"/>
          <w:szCs w:val="28"/>
        </w:rPr>
        <w:t xml:space="preserve"> года на общей площади более </w:t>
      </w:r>
      <w:r w:rsidR="00440C8E">
        <w:rPr>
          <w:rFonts w:ascii="Times New Roman" w:hAnsi="Times New Roman" w:cs="Times New Roman"/>
          <w:sz w:val="28"/>
          <w:szCs w:val="28"/>
        </w:rPr>
        <w:t>70,4</w:t>
      </w:r>
      <w:r w:rsidRPr="0037013A">
        <w:rPr>
          <w:rFonts w:ascii="Times New Roman" w:hAnsi="Times New Roman" w:cs="Times New Roman"/>
          <w:sz w:val="28"/>
          <w:szCs w:val="28"/>
        </w:rPr>
        <w:t xml:space="preserve"> гектара размещено 3</w:t>
      </w:r>
      <w:r w:rsidR="00440C8E">
        <w:rPr>
          <w:rFonts w:ascii="Times New Roman" w:hAnsi="Times New Roman" w:cs="Times New Roman"/>
          <w:sz w:val="28"/>
          <w:szCs w:val="28"/>
        </w:rPr>
        <w:t>7</w:t>
      </w:r>
      <w:r w:rsidRPr="0037013A">
        <w:rPr>
          <w:rFonts w:ascii="Times New Roman" w:hAnsi="Times New Roman" w:cs="Times New Roman"/>
          <w:sz w:val="28"/>
          <w:szCs w:val="28"/>
        </w:rPr>
        <w:t xml:space="preserve">  ед. муниципальных кладбищ, из них 3</w:t>
      </w:r>
      <w:r w:rsidR="00440C8E">
        <w:rPr>
          <w:rFonts w:ascii="Times New Roman" w:hAnsi="Times New Roman" w:cs="Times New Roman"/>
          <w:sz w:val="28"/>
          <w:szCs w:val="28"/>
        </w:rPr>
        <w:t>5</w:t>
      </w:r>
      <w:r w:rsidRPr="0037013A">
        <w:rPr>
          <w:rFonts w:ascii="Times New Roman" w:hAnsi="Times New Roman" w:cs="Times New Roman"/>
          <w:sz w:val="28"/>
          <w:szCs w:val="28"/>
        </w:rPr>
        <w:t xml:space="preserve"> действующие. 2 кладбища были закрыты для захоронений в связи с переполненностью. Количество захоронений за 202</w:t>
      </w:r>
      <w:r w:rsidR="005B7CC6">
        <w:rPr>
          <w:rFonts w:ascii="Times New Roman" w:hAnsi="Times New Roman" w:cs="Times New Roman"/>
          <w:sz w:val="28"/>
          <w:szCs w:val="28"/>
        </w:rPr>
        <w:t>3</w:t>
      </w:r>
      <w:r w:rsidRPr="0037013A">
        <w:rPr>
          <w:rFonts w:ascii="Times New Roman" w:hAnsi="Times New Roman" w:cs="Times New Roman"/>
          <w:sz w:val="28"/>
          <w:szCs w:val="28"/>
        </w:rPr>
        <w:t xml:space="preserve"> год составило 5</w:t>
      </w:r>
      <w:r w:rsidR="008066E4">
        <w:rPr>
          <w:rFonts w:ascii="Times New Roman" w:hAnsi="Times New Roman" w:cs="Times New Roman"/>
          <w:sz w:val="28"/>
          <w:szCs w:val="28"/>
        </w:rPr>
        <w:t>07</w:t>
      </w:r>
      <w:r w:rsidRPr="0037013A">
        <w:rPr>
          <w:rFonts w:ascii="Times New Roman" w:hAnsi="Times New Roman" w:cs="Times New Roman"/>
          <w:sz w:val="28"/>
          <w:szCs w:val="28"/>
        </w:rPr>
        <w:t xml:space="preserve"> ед.</w:t>
      </w:r>
    </w:p>
    <w:p w14:paraId="4D7D6F11" w14:textId="617CB403" w:rsidR="0037013A" w:rsidRPr="0037013A" w:rsidRDefault="0037013A" w:rsidP="0037013A">
      <w:pPr>
        <w:pStyle w:val="ConsPlusNormal"/>
        <w:ind w:left="-709" w:firstLine="709"/>
        <w:jc w:val="both"/>
        <w:rPr>
          <w:rFonts w:ascii="Times New Roman" w:hAnsi="Times New Roman" w:cs="Times New Roman"/>
          <w:sz w:val="28"/>
          <w:szCs w:val="28"/>
        </w:rPr>
      </w:pPr>
      <w:r w:rsidRPr="0037013A">
        <w:rPr>
          <w:rFonts w:ascii="Times New Roman" w:hAnsi="Times New Roman" w:cs="Times New Roman"/>
          <w:sz w:val="28"/>
          <w:szCs w:val="28"/>
        </w:rPr>
        <w:t xml:space="preserve">Доля кладбищ Добровского </w:t>
      </w:r>
      <w:r w:rsidR="00C67179">
        <w:rPr>
          <w:rFonts w:ascii="Times New Roman" w:hAnsi="Times New Roman" w:cs="Times New Roman"/>
          <w:sz w:val="28"/>
          <w:szCs w:val="28"/>
        </w:rPr>
        <w:t>округа</w:t>
      </w:r>
      <w:r w:rsidRPr="0037013A">
        <w:rPr>
          <w:rFonts w:ascii="Times New Roman" w:hAnsi="Times New Roman" w:cs="Times New Roman"/>
          <w:sz w:val="28"/>
          <w:szCs w:val="28"/>
        </w:rPr>
        <w:t>, земельные участки которых оформлены в муниципальную собственность, в настоящее время составляет 100% от общего количества кладбищ.</w:t>
      </w:r>
      <w:r w:rsidR="003950FA">
        <w:rPr>
          <w:rFonts w:ascii="Times New Roman" w:hAnsi="Times New Roman" w:cs="Times New Roman"/>
          <w:sz w:val="28"/>
          <w:szCs w:val="28"/>
        </w:rPr>
        <w:t xml:space="preserve"> 95% кладбищ прошли инвентаризацию (35 из 37). По оставшимся 2-м ведется работа. До конца 202</w:t>
      </w:r>
      <w:r w:rsidR="00ED1E31">
        <w:rPr>
          <w:rFonts w:ascii="Times New Roman" w:hAnsi="Times New Roman" w:cs="Times New Roman"/>
          <w:sz w:val="28"/>
          <w:szCs w:val="28"/>
        </w:rPr>
        <w:t>4</w:t>
      </w:r>
      <w:r w:rsidR="003950FA">
        <w:rPr>
          <w:rFonts w:ascii="Times New Roman" w:hAnsi="Times New Roman" w:cs="Times New Roman"/>
          <w:sz w:val="28"/>
          <w:szCs w:val="28"/>
        </w:rPr>
        <w:t xml:space="preserve"> года  по результатам инвентаризации  и ведения реестра кладбищ информация будет размещена  на региональном портале государственных и муниципальных услуг.</w:t>
      </w:r>
    </w:p>
    <w:p w14:paraId="601AB797" w14:textId="1D0B9D29" w:rsidR="0037013A" w:rsidRPr="0037013A" w:rsidRDefault="003950FA" w:rsidP="0037013A">
      <w:pPr>
        <w:pStyle w:val="ConsPlusNormal"/>
        <w:ind w:left="-709" w:firstLine="709"/>
        <w:jc w:val="both"/>
        <w:rPr>
          <w:rFonts w:ascii="Times New Roman" w:hAnsi="Times New Roman" w:cs="Times New Roman"/>
          <w:sz w:val="28"/>
          <w:szCs w:val="28"/>
        </w:rPr>
      </w:pPr>
      <w:r>
        <w:rPr>
          <w:rFonts w:ascii="Times New Roman" w:hAnsi="Times New Roman" w:cs="Times New Roman"/>
          <w:sz w:val="28"/>
          <w:szCs w:val="28"/>
        </w:rPr>
        <w:t xml:space="preserve">В Добровском </w:t>
      </w:r>
      <w:r w:rsidR="00C67179">
        <w:rPr>
          <w:rFonts w:ascii="Times New Roman" w:hAnsi="Times New Roman" w:cs="Times New Roman"/>
          <w:sz w:val="28"/>
          <w:szCs w:val="28"/>
        </w:rPr>
        <w:t>округе</w:t>
      </w:r>
      <w:r>
        <w:rPr>
          <w:rFonts w:ascii="Times New Roman" w:hAnsi="Times New Roman" w:cs="Times New Roman"/>
          <w:sz w:val="28"/>
          <w:szCs w:val="28"/>
        </w:rPr>
        <w:t xml:space="preserve"> сформирован и ежегодно актуализируется реестр организаций, оказывающих ритуальные услуги. </w:t>
      </w:r>
      <w:r w:rsidR="0037013A" w:rsidRPr="0037013A">
        <w:rPr>
          <w:rFonts w:ascii="Times New Roman" w:hAnsi="Times New Roman" w:cs="Times New Roman"/>
          <w:sz w:val="28"/>
          <w:szCs w:val="28"/>
        </w:rPr>
        <w:t xml:space="preserve">В районе похоронные услуги оказывают индивидуальные предприниматели в количестве 3 ед. </w:t>
      </w:r>
      <w:r w:rsidR="008066E4">
        <w:rPr>
          <w:rFonts w:ascii="Times New Roman" w:hAnsi="Times New Roman" w:cs="Times New Roman"/>
          <w:sz w:val="28"/>
          <w:szCs w:val="28"/>
        </w:rPr>
        <w:t>Созданная в</w:t>
      </w:r>
      <w:r w:rsidR="0037013A" w:rsidRPr="0037013A">
        <w:rPr>
          <w:rFonts w:ascii="Times New Roman" w:hAnsi="Times New Roman" w:cs="Times New Roman"/>
          <w:sz w:val="28"/>
          <w:szCs w:val="28"/>
        </w:rPr>
        <w:t xml:space="preserve"> 2021 году специализированная служба – ООО «Добровская похоронная служба»</w:t>
      </w:r>
      <w:r w:rsidR="008066E4">
        <w:rPr>
          <w:rFonts w:ascii="Times New Roman" w:hAnsi="Times New Roman" w:cs="Times New Roman"/>
          <w:sz w:val="28"/>
          <w:szCs w:val="28"/>
        </w:rPr>
        <w:t xml:space="preserve"> - </w:t>
      </w:r>
      <w:r w:rsidR="0037013A" w:rsidRPr="0037013A">
        <w:rPr>
          <w:rFonts w:ascii="Times New Roman" w:hAnsi="Times New Roman" w:cs="Times New Roman"/>
          <w:sz w:val="28"/>
          <w:szCs w:val="28"/>
        </w:rPr>
        <w:t xml:space="preserve">на сегодняшний день  не ведет деятельность. </w:t>
      </w:r>
    </w:p>
    <w:p w14:paraId="7C020294" w14:textId="77777777" w:rsidR="0037013A" w:rsidRDefault="0037013A" w:rsidP="0037013A">
      <w:pPr>
        <w:autoSpaceDE w:val="0"/>
        <w:autoSpaceDN w:val="0"/>
        <w:adjustRightInd w:val="0"/>
        <w:spacing w:line="300" w:lineRule="exact"/>
        <w:ind w:left="-709" w:firstLine="709"/>
        <w:jc w:val="both"/>
        <w:rPr>
          <w:rFonts w:ascii="Times New Roman" w:hAnsi="Times New Roman" w:cs="Times New Roman"/>
          <w:sz w:val="28"/>
          <w:szCs w:val="28"/>
        </w:rPr>
      </w:pPr>
      <w:r w:rsidRPr="0037013A">
        <w:rPr>
          <w:rFonts w:ascii="Times New Roman" w:hAnsi="Times New Roman" w:cs="Times New Roman"/>
          <w:sz w:val="28"/>
          <w:szCs w:val="28"/>
        </w:rPr>
        <w:lastRenderedPageBreak/>
        <w:t>Данный рынок характеризуется высоким уровнем развития конкуренции. Направлением развития является создание прозрачного рынка ритуальных услуг, а также обеспечение качества и доступности ритуальных  услуг для всех категорий</w:t>
      </w:r>
      <w:r w:rsidRPr="00F14E9B">
        <w:rPr>
          <w:rFonts w:ascii="Times New Roman" w:hAnsi="Times New Roman" w:cs="Times New Roman"/>
          <w:sz w:val="18"/>
          <w:szCs w:val="18"/>
        </w:rPr>
        <w:t xml:space="preserve"> </w:t>
      </w:r>
      <w:r w:rsidRPr="0037013A">
        <w:rPr>
          <w:rFonts w:ascii="Times New Roman" w:hAnsi="Times New Roman" w:cs="Times New Roman"/>
          <w:sz w:val="28"/>
          <w:szCs w:val="28"/>
        </w:rPr>
        <w:t>населения.</w:t>
      </w:r>
      <w:r>
        <w:rPr>
          <w:rFonts w:ascii="Times New Roman" w:hAnsi="Times New Roman" w:cs="Times New Roman"/>
          <w:sz w:val="28"/>
          <w:szCs w:val="28"/>
        </w:rPr>
        <w:t xml:space="preserve"> </w:t>
      </w:r>
    </w:p>
    <w:p w14:paraId="7429E917" w14:textId="622C5305" w:rsidR="00182CB5" w:rsidRDefault="00182CB5" w:rsidP="0037013A">
      <w:pPr>
        <w:autoSpaceDE w:val="0"/>
        <w:autoSpaceDN w:val="0"/>
        <w:adjustRightInd w:val="0"/>
        <w:spacing w:line="300" w:lineRule="exact"/>
        <w:ind w:left="-709"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Доля организаций частной формы собственности в сфере ритуальных услуг в </w:t>
      </w:r>
      <w:r w:rsidR="0037013A">
        <w:rPr>
          <w:rFonts w:ascii="Times New Roman" w:hAnsi="Times New Roman" w:cs="Times New Roman"/>
          <w:color w:val="000000"/>
          <w:sz w:val="28"/>
          <w:szCs w:val="28"/>
        </w:rPr>
        <w:t>202</w:t>
      </w:r>
      <w:r w:rsidR="008066E4">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году составила 100%.</w:t>
      </w:r>
    </w:p>
    <w:p w14:paraId="06E004FB" w14:textId="77777777" w:rsidR="00785E61" w:rsidRDefault="009358A9" w:rsidP="00573BF9">
      <w:pPr>
        <w:autoSpaceDE w:val="0"/>
        <w:autoSpaceDN w:val="0"/>
        <w:adjustRightInd w:val="0"/>
        <w:spacing w:line="300" w:lineRule="exact"/>
        <w:ind w:left="-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4.2.</w:t>
      </w:r>
      <w:r w:rsidR="00573BF9">
        <w:rPr>
          <w:rFonts w:ascii="Times New Roman" w:hAnsi="Times New Roman" w:cs="Times New Roman"/>
          <w:b/>
          <w:color w:val="000000"/>
          <w:sz w:val="28"/>
          <w:szCs w:val="28"/>
        </w:rPr>
        <w:t xml:space="preserve"> </w:t>
      </w:r>
      <w:r w:rsidR="00785E61" w:rsidRPr="00785E61">
        <w:rPr>
          <w:rFonts w:ascii="Times New Roman" w:hAnsi="Times New Roman" w:cs="Times New Roman"/>
          <w:b/>
          <w:color w:val="000000"/>
          <w:sz w:val="28"/>
          <w:szCs w:val="28"/>
        </w:rPr>
        <w:t>Рынок теплоснабжения (производство тепловой энергии)</w:t>
      </w:r>
    </w:p>
    <w:p w14:paraId="5B2BBAC4" w14:textId="6F0604F3" w:rsidR="00785E61" w:rsidRDefault="00785E61" w:rsidP="00785E61">
      <w:pPr>
        <w:pStyle w:val="ConsPlusNormal"/>
        <w:ind w:left="-709" w:firstLine="709"/>
        <w:jc w:val="both"/>
        <w:rPr>
          <w:rFonts w:ascii="Times New Roman" w:hAnsi="Times New Roman" w:cs="Times New Roman"/>
          <w:sz w:val="28"/>
          <w:szCs w:val="28"/>
        </w:rPr>
      </w:pPr>
      <w:r w:rsidRPr="00785E61">
        <w:rPr>
          <w:rFonts w:ascii="Times New Roman" w:hAnsi="Times New Roman" w:cs="Times New Roman"/>
          <w:sz w:val="28"/>
          <w:szCs w:val="28"/>
        </w:rPr>
        <w:t xml:space="preserve">Весь  объем тепловой энергии в Добровском </w:t>
      </w:r>
      <w:r w:rsidR="00C67179">
        <w:rPr>
          <w:rFonts w:ascii="Times New Roman" w:hAnsi="Times New Roman" w:cs="Times New Roman"/>
          <w:sz w:val="28"/>
          <w:szCs w:val="28"/>
        </w:rPr>
        <w:t>округе</w:t>
      </w:r>
      <w:r w:rsidRPr="00785E61">
        <w:rPr>
          <w:rFonts w:ascii="Times New Roman" w:hAnsi="Times New Roman" w:cs="Times New Roman"/>
          <w:sz w:val="28"/>
          <w:szCs w:val="28"/>
        </w:rPr>
        <w:t xml:space="preserve"> отпускается одним источником – </w:t>
      </w:r>
      <w:bookmarkStart w:id="4" w:name="_Hlk162357247"/>
      <w:r w:rsidRPr="00785E61">
        <w:rPr>
          <w:rFonts w:ascii="Times New Roman" w:hAnsi="Times New Roman" w:cs="Times New Roman"/>
          <w:sz w:val="28"/>
          <w:szCs w:val="28"/>
        </w:rPr>
        <w:t xml:space="preserve">АО работников «Народное предприятие «Ранненбург-теплосервис». </w:t>
      </w:r>
      <w:bookmarkEnd w:id="4"/>
      <w:r w:rsidRPr="00785E61">
        <w:rPr>
          <w:rFonts w:ascii="Times New Roman" w:hAnsi="Times New Roman" w:cs="Times New Roman"/>
          <w:sz w:val="28"/>
          <w:szCs w:val="28"/>
        </w:rPr>
        <w:t xml:space="preserve">Теплоэнергия отпускается 6 потребителям  - СОШ №1, СОШ №2, детский сад «Малышок», детский сад «Золотой петушок»в с.Доброе и санаторий «Мечта» с очистными сооружениями в с.Капитанщино.  </w:t>
      </w:r>
    </w:p>
    <w:p w14:paraId="37A8EA23" w14:textId="15982F1A" w:rsidR="00785E61" w:rsidRPr="00785E61" w:rsidRDefault="00785E61" w:rsidP="00F86F4E">
      <w:pPr>
        <w:pStyle w:val="ConsPlusNormal"/>
        <w:ind w:left="-709" w:firstLine="709"/>
        <w:jc w:val="both"/>
        <w:rPr>
          <w:rFonts w:ascii="Times New Roman" w:hAnsi="Times New Roman" w:cs="Times New Roman"/>
          <w:sz w:val="28"/>
          <w:szCs w:val="28"/>
        </w:rPr>
      </w:pPr>
      <w:r w:rsidRPr="00785E61">
        <w:rPr>
          <w:rFonts w:ascii="Times New Roman" w:hAnsi="Times New Roman" w:cs="Times New Roman"/>
          <w:sz w:val="28"/>
          <w:szCs w:val="28"/>
        </w:rPr>
        <w:t xml:space="preserve">Выработка тепловой энергии в </w:t>
      </w:r>
      <w:r w:rsidR="00C67179">
        <w:rPr>
          <w:rFonts w:ascii="Times New Roman" w:hAnsi="Times New Roman" w:cs="Times New Roman"/>
          <w:sz w:val="28"/>
          <w:szCs w:val="28"/>
        </w:rPr>
        <w:t>округе</w:t>
      </w:r>
      <w:r w:rsidRPr="00785E61">
        <w:rPr>
          <w:rFonts w:ascii="Times New Roman" w:hAnsi="Times New Roman" w:cs="Times New Roman"/>
          <w:sz w:val="28"/>
          <w:szCs w:val="28"/>
        </w:rPr>
        <w:t xml:space="preserve"> осуществляется на 2-х регулируемых  котельных.  Общая протяженность тепловых и паровых сетей в Добровском </w:t>
      </w:r>
      <w:r w:rsidR="00C67179">
        <w:rPr>
          <w:rFonts w:ascii="Times New Roman" w:hAnsi="Times New Roman" w:cs="Times New Roman"/>
          <w:sz w:val="28"/>
          <w:szCs w:val="28"/>
        </w:rPr>
        <w:t>округе</w:t>
      </w:r>
      <w:r w:rsidRPr="00785E61">
        <w:rPr>
          <w:rFonts w:ascii="Times New Roman" w:hAnsi="Times New Roman" w:cs="Times New Roman"/>
          <w:sz w:val="28"/>
          <w:szCs w:val="28"/>
        </w:rPr>
        <w:t xml:space="preserve"> составляет 1130 м в двухтрубном исчислении.</w:t>
      </w:r>
    </w:p>
    <w:p w14:paraId="662B20FF" w14:textId="3D178DF8" w:rsidR="00516134" w:rsidRDefault="00516134" w:rsidP="0037013A">
      <w:pPr>
        <w:shd w:val="clear" w:color="auto" w:fill="FFFFFF"/>
        <w:spacing w:after="0" w:line="240" w:lineRule="auto"/>
        <w:ind w:left="-709" w:firstLine="709"/>
        <w:jc w:val="both"/>
        <w:rPr>
          <w:rFonts w:ascii="Times New Roman" w:eastAsia="Times New Roman" w:hAnsi="Times New Roman" w:cs="Times New Roman"/>
          <w:sz w:val="28"/>
          <w:szCs w:val="28"/>
          <w:lang w:eastAsia="ru-RU"/>
        </w:rPr>
      </w:pPr>
      <w:r w:rsidRPr="00516134">
        <w:rPr>
          <w:rFonts w:ascii="Times New Roman" w:eastAsia="Times New Roman" w:hAnsi="Times New Roman" w:cs="Times New Roman"/>
          <w:sz w:val="28"/>
          <w:szCs w:val="28"/>
          <w:lang w:eastAsia="ru-RU"/>
        </w:rPr>
        <w:t>По результатам исследования можно сделать вывод, что высокий уровень износа основных фондов, сложная инженерная сетевая инфраструктура  объективно ограничивает возможность развития конкуренции на данном рынке.</w:t>
      </w:r>
    </w:p>
    <w:p w14:paraId="4BAE433A" w14:textId="3496520E" w:rsidR="008101BE" w:rsidRDefault="008066E4" w:rsidP="0037013A">
      <w:pPr>
        <w:shd w:val="clear" w:color="auto" w:fill="FFFFFF"/>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2023 году началась процедура передачи одной из котельных </w:t>
      </w:r>
      <w:r w:rsidR="00F34D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 основе </w:t>
      </w:r>
      <w:r w:rsidR="00F34D62">
        <w:rPr>
          <w:rFonts w:ascii="Times New Roman" w:eastAsia="Times New Roman" w:hAnsi="Times New Roman" w:cs="Times New Roman"/>
          <w:sz w:val="28"/>
          <w:szCs w:val="28"/>
          <w:lang w:eastAsia="ru-RU"/>
        </w:rPr>
        <w:t>концессионного соглашения</w:t>
      </w:r>
      <w:r>
        <w:rPr>
          <w:rFonts w:ascii="Times New Roman" w:eastAsia="Times New Roman" w:hAnsi="Times New Roman" w:cs="Times New Roman"/>
          <w:sz w:val="28"/>
          <w:szCs w:val="28"/>
          <w:lang w:eastAsia="ru-RU"/>
        </w:rPr>
        <w:t xml:space="preserve"> </w:t>
      </w:r>
      <w:r w:rsidRPr="00785E61">
        <w:rPr>
          <w:rFonts w:ascii="Times New Roman" w:hAnsi="Times New Roman" w:cs="Times New Roman"/>
          <w:sz w:val="28"/>
          <w:szCs w:val="28"/>
        </w:rPr>
        <w:t>АО работников «Народное предприятие «Ранненбург-теплосервис».</w:t>
      </w:r>
    </w:p>
    <w:p w14:paraId="1F9DC023" w14:textId="77777777" w:rsidR="00516134" w:rsidRPr="00516134" w:rsidRDefault="00516134" w:rsidP="0037013A">
      <w:pPr>
        <w:shd w:val="clear" w:color="auto" w:fill="FFFFFF"/>
        <w:spacing w:after="0" w:line="240" w:lineRule="auto"/>
        <w:ind w:left="-709" w:firstLine="709"/>
        <w:jc w:val="both"/>
        <w:rPr>
          <w:rFonts w:ascii="Times New Roman" w:eastAsia="Times New Roman" w:hAnsi="Times New Roman" w:cs="Times New Roman"/>
          <w:sz w:val="28"/>
          <w:szCs w:val="28"/>
          <w:lang w:eastAsia="ru-RU"/>
        </w:rPr>
      </w:pPr>
      <w:r w:rsidRPr="00516134">
        <w:rPr>
          <w:rFonts w:ascii="Times New Roman" w:eastAsia="Times New Roman" w:hAnsi="Times New Roman" w:cs="Times New Roman"/>
          <w:sz w:val="28"/>
          <w:szCs w:val="28"/>
          <w:lang w:eastAsia="ru-RU"/>
        </w:rPr>
        <w:t>Административные барьеры</w:t>
      </w:r>
      <w:r w:rsidRPr="00516134">
        <w:rPr>
          <w:rFonts w:ascii="Times New Roman" w:eastAsia="Times New Roman" w:hAnsi="Times New Roman" w:cs="Times New Roman"/>
          <w:sz w:val="28"/>
          <w:szCs w:val="24"/>
          <w:lang w:eastAsia="ru-RU"/>
        </w:rPr>
        <w:t xml:space="preserve"> для осуществления деятельности на данном рынке отсутствуют.</w:t>
      </w:r>
    </w:p>
    <w:p w14:paraId="01E0CEF8" w14:textId="1812592E" w:rsidR="00182CB5" w:rsidRDefault="00182CB5" w:rsidP="00516134">
      <w:pPr>
        <w:autoSpaceDE w:val="0"/>
        <w:autoSpaceDN w:val="0"/>
        <w:adjustRightInd w:val="0"/>
        <w:spacing w:line="300" w:lineRule="exact"/>
        <w:ind w:left="-709" w:firstLine="709"/>
        <w:jc w:val="both"/>
        <w:rPr>
          <w:rFonts w:ascii="Times New Roman" w:hAnsi="Times New Roman" w:cs="Times New Roman"/>
          <w:sz w:val="28"/>
          <w:szCs w:val="28"/>
        </w:rPr>
      </w:pPr>
      <w:r>
        <w:rPr>
          <w:rFonts w:ascii="Times New Roman" w:hAnsi="Times New Roman" w:cs="Times New Roman"/>
          <w:color w:val="000000"/>
          <w:sz w:val="28"/>
          <w:szCs w:val="28"/>
        </w:rPr>
        <w:t>Доля организаций частной формы собственности в сфере теплоснабжения (произв</w:t>
      </w:r>
      <w:r w:rsidR="0037013A">
        <w:rPr>
          <w:rFonts w:ascii="Times New Roman" w:hAnsi="Times New Roman" w:cs="Times New Roman"/>
          <w:color w:val="000000"/>
          <w:sz w:val="28"/>
          <w:szCs w:val="28"/>
        </w:rPr>
        <w:t>одство тепловой энергии)  в 202</w:t>
      </w:r>
      <w:r w:rsidR="008066E4">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году составила 100%.</w:t>
      </w:r>
    </w:p>
    <w:p w14:paraId="2870A1D0" w14:textId="77777777" w:rsidR="00EB695A" w:rsidRDefault="009358A9" w:rsidP="00573BF9">
      <w:pPr>
        <w:autoSpaceDE w:val="0"/>
        <w:autoSpaceDN w:val="0"/>
        <w:adjustRightInd w:val="0"/>
        <w:spacing w:line="300" w:lineRule="exact"/>
        <w:ind w:left="-709"/>
        <w:jc w:val="center"/>
        <w:rPr>
          <w:rFonts w:ascii="Times New Roman" w:hAnsi="Times New Roman" w:cs="Times New Roman"/>
          <w:b/>
          <w:sz w:val="28"/>
          <w:szCs w:val="28"/>
        </w:rPr>
      </w:pPr>
      <w:r>
        <w:rPr>
          <w:rFonts w:ascii="Times New Roman" w:hAnsi="Times New Roman" w:cs="Times New Roman"/>
          <w:b/>
          <w:sz w:val="28"/>
          <w:szCs w:val="28"/>
        </w:rPr>
        <w:t>4.3.</w:t>
      </w:r>
      <w:r w:rsidR="00573BF9">
        <w:rPr>
          <w:rFonts w:ascii="Times New Roman" w:hAnsi="Times New Roman" w:cs="Times New Roman"/>
          <w:b/>
          <w:sz w:val="28"/>
          <w:szCs w:val="28"/>
        </w:rPr>
        <w:t xml:space="preserve"> </w:t>
      </w:r>
      <w:r w:rsidR="00EB695A" w:rsidRPr="00EB695A">
        <w:rPr>
          <w:rFonts w:ascii="Times New Roman" w:hAnsi="Times New Roman" w:cs="Times New Roman"/>
          <w:b/>
          <w:sz w:val="28"/>
          <w:szCs w:val="28"/>
        </w:rPr>
        <w:t>Рынок услуг по сбору и транспортированию твердых коммунальных отходов</w:t>
      </w:r>
    </w:p>
    <w:p w14:paraId="03FC785E" w14:textId="1B22A8F3" w:rsidR="0037013A" w:rsidRPr="0037013A" w:rsidRDefault="0037013A" w:rsidP="004C7F4E">
      <w:pPr>
        <w:pStyle w:val="ConsPlusNormal"/>
        <w:ind w:left="-709" w:firstLine="709"/>
        <w:jc w:val="both"/>
        <w:rPr>
          <w:rFonts w:ascii="Times New Roman" w:hAnsi="Times New Roman" w:cs="Times New Roman"/>
          <w:sz w:val="28"/>
          <w:szCs w:val="28"/>
        </w:rPr>
      </w:pPr>
      <w:r w:rsidRPr="0037013A">
        <w:rPr>
          <w:rFonts w:ascii="Times New Roman" w:hAnsi="Times New Roman" w:cs="Times New Roman"/>
          <w:sz w:val="28"/>
          <w:szCs w:val="28"/>
        </w:rPr>
        <w:t xml:space="preserve">Деятельность по обращению с твердыми коммунальными отходами осуществляется одной организацией частной формы собственности: ООО «РМК». </w:t>
      </w:r>
    </w:p>
    <w:p w14:paraId="07A2636D" w14:textId="42ACBA80" w:rsidR="0037013A" w:rsidRPr="0037013A" w:rsidRDefault="0037013A" w:rsidP="0037013A">
      <w:pPr>
        <w:pStyle w:val="ConsPlusNormal"/>
        <w:ind w:left="-709" w:firstLine="709"/>
        <w:jc w:val="both"/>
        <w:rPr>
          <w:rFonts w:ascii="Times New Roman" w:hAnsi="Times New Roman" w:cs="Times New Roman"/>
          <w:sz w:val="28"/>
          <w:szCs w:val="28"/>
        </w:rPr>
      </w:pPr>
      <w:r w:rsidRPr="0037013A">
        <w:rPr>
          <w:rFonts w:ascii="Times New Roman" w:hAnsi="Times New Roman" w:cs="Times New Roman"/>
          <w:sz w:val="28"/>
          <w:szCs w:val="28"/>
        </w:rPr>
        <w:t xml:space="preserve"> Сформированы графики вывоза ТКО, в том числе крупногабаритных, закуплена необходимая спецтехника, совместно с органами местного самоуправления ведется работа по организации мест накопления ТКО. В 202</w:t>
      </w:r>
      <w:r w:rsidR="008066E4">
        <w:rPr>
          <w:rFonts w:ascii="Times New Roman" w:hAnsi="Times New Roman" w:cs="Times New Roman"/>
          <w:sz w:val="28"/>
          <w:szCs w:val="28"/>
        </w:rPr>
        <w:t>3</w:t>
      </w:r>
      <w:r w:rsidRPr="0037013A">
        <w:rPr>
          <w:rFonts w:ascii="Times New Roman" w:hAnsi="Times New Roman" w:cs="Times New Roman"/>
          <w:sz w:val="28"/>
          <w:szCs w:val="28"/>
        </w:rPr>
        <w:t xml:space="preserve"> году приобретены </w:t>
      </w:r>
      <w:r w:rsidR="008066E4">
        <w:rPr>
          <w:rFonts w:ascii="Times New Roman" w:hAnsi="Times New Roman" w:cs="Times New Roman"/>
          <w:sz w:val="28"/>
          <w:szCs w:val="28"/>
        </w:rPr>
        <w:t>124</w:t>
      </w:r>
      <w:r w:rsidRPr="0037013A">
        <w:rPr>
          <w:rFonts w:ascii="Times New Roman" w:hAnsi="Times New Roman" w:cs="Times New Roman"/>
          <w:sz w:val="28"/>
          <w:szCs w:val="28"/>
        </w:rPr>
        <w:t xml:space="preserve"> ко</w:t>
      </w:r>
      <w:r w:rsidR="004C7F4E">
        <w:rPr>
          <w:rFonts w:ascii="Times New Roman" w:hAnsi="Times New Roman" w:cs="Times New Roman"/>
          <w:sz w:val="28"/>
          <w:szCs w:val="28"/>
        </w:rPr>
        <w:t>нтейнер</w:t>
      </w:r>
      <w:r w:rsidR="00D66840">
        <w:rPr>
          <w:rFonts w:ascii="Times New Roman" w:hAnsi="Times New Roman" w:cs="Times New Roman"/>
          <w:sz w:val="28"/>
          <w:szCs w:val="28"/>
        </w:rPr>
        <w:t>а</w:t>
      </w:r>
      <w:r w:rsidR="004C7F4E">
        <w:rPr>
          <w:rFonts w:ascii="Times New Roman" w:hAnsi="Times New Roman" w:cs="Times New Roman"/>
          <w:sz w:val="28"/>
          <w:szCs w:val="28"/>
        </w:rPr>
        <w:t xml:space="preserve"> ТКО</w:t>
      </w:r>
      <w:r w:rsidRPr="0037013A">
        <w:rPr>
          <w:rFonts w:ascii="Times New Roman" w:hAnsi="Times New Roman" w:cs="Times New Roman"/>
          <w:sz w:val="28"/>
          <w:szCs w:val="28"/>
        </w:rPr>
        <w:t xml:space="preserve">,  оборудовано  </w:t>
      </w:r>
      <w:r w:rsidR="008066E4">
        <w:rPr>
          <w:rFonts w:ascii="Times New Roman" w:hAnsi="Times New Roman" w:cs="Times New Roman"/>
          <w:sz w:val="28"/>
          <w:szCs w:val="28"/>
        </w:rPr>
        <w:t>7</w:t>
      </w:r>
      <w:r w:rsidRPr="0037013A">
        <w:rPr>
          <w:rFonts w:ascii="Times New Roman" w:hAnsi="Times New Roman" w:cs="Times New Roman"/>
          <w:sz w:val="28"/>
          <w:szCs w:val="28"/>
        </w:rPr>
        <w:t xml:space="preserve"> контейнерных площадок.</w:t>
      </w:r>
    </w:p>
    <w:p w14:paraId="7BCD05B1" w14:textId="5A6CDDD4" w:rsidR="0037013A" w:rsidRPr="0037013A" w:rsidRDefault="0037013A" w:rsidP="0037013A">
      <w:pPr>
        <w:pStyle w:val="ConsPlusNormal"/>
        <w:ind w:left="-709" w:firstLine="709"/>
        <w:jc w:val="both"/>
        <w:rPr>
          <w:rFonts w:ascii="Times New Roman" w:hAnsi="Times New Roman" w:cs="Times New Roman"/>
          <w:sz w:val="28"/>
          <w:szCs w:val="28"/>
        </w:rPr>
      </w:pPr>
      <w:r w:rsidRPr="0037013A">
        <w:rPr>
          <w:rFonts w:ascii="Times New Roman" w:hAnsi="Times New Roman" w:cs="Times New Roman"/>
          <w:sz w:val="28"/>
          <w:szCs w:val="28"/>
        </w:rPr>
        <w:t>На 01.01.202</w:t>
      </w:r>
      <w:r w:rsidR="008066E4">
        <w:rPr>
          <w:rFonts w:ascii="Times New Roman" w:hAnsi="Times New Roman" w:cs="Times New Roman"/>
          <w:sz w:val="28"/>
          <w:szCs w:val="28"/>
        </w:rPr>
        <w:t>4</w:t>
      </w:r>
      <w:r w:rsidRPr="0037013A">
        <w:rPr>
          <w:rFonts w:ascii="Times New Roman" w:hAnsi="Times New Roman" w:cs="Times New Roman"/>
          <w:sz w:val="28"/>
          <w:szCs w:val="28"/>
        </w:rPr>
        <w:t>г. охват населения услугой по вывозу твердых коммунальных отходов составил 100 %.</w:t>
      </w:r>
    </w:p>
    <w:p w14:paraId="036040E1" w14:textId="77777777" w:rsidR="00EB695A" w:rsidRPr="0037013A" w:rsidRDefault="0037013A" w:rsidP="004C7F4E">
      <w:pPr>
        <w:autoSpaceDE w:val="0"/>
        <w:autoSpaceDN w:val="0"/>
        <w:adjustRightInd w:val="0"/>
        <w:spacing w:line="300" w:lineRule="exact"/>
        <w:ind w:left="-709" w:firstLine="709"/>
        <w:jc w:val="both"/>
        <w:rPr>
          <w:rFonts w:ascii="Times New Roman" w:hAnsi="Times New Roman" w:cs="Times New Roman"/>
          <w:sz w:val="28"/>
          <w:szCs w:val="28"/>
        </w:rPr>
      </w:pPr>
      <w:r w:rsidRPr="0037013A">
        <w:rPr>
          <w:rFonts w:ascii="Times New Roman" w:hAnsi="Times New Roman" w:cs="Times New Roman"/>
          <w:sz w:val="28"/>
          <w:szCs w:val="28"/>
        </w:rPr>
        <w:t>Развитие конкуренции на рынке транспортирования твердых коммунальных отходов заключается в повышении доли частного бизнеса в сфере транспортирования ТКО, улучшении качества оказываемых населению услуг, уменьшении числа жалоб  жителей по вопросам работы организаций, занимающихся транспортированием ТКО.</w:t>
      </w:r>
    </w:p>
    <w:p w14:paraId="1EA5A8AB" w14:textId="5FBDDD16" w:rsidR="00182CB5" w:rsidRPr="00EB695A" w:rsidRDefault="00182CB5" w:rsidP="004C7F4E">
      <w:pPr>
        <w:autoSpaceDE w:val="0"/>
        <w:autoSpaceDN w:val="0"/>
        <w:adjustRightInd w:val="0"/>
        <w:spacing w:line="300" w:lineRule="exact"/>
        <w:ind w:left="-709"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Доля организаций частной формы собственности в сфере услуг по сбору и транспортированию твер</w:t>
      </w:r>
      <w:r w:rsidR="004C7F4E">
        <w:rPr>
          <w:rFonts w:ascii="Times New Roman" w:hAnsi="Times New Roman" w:cs="Times New Roman"/>
          <w:color w:val="000000"/>
          <w:sz w:val="28"/>
          <w:szCs w:val="28"/>
        </w:rPr>
        <w:t>дых коммунальных отходов  в 202</w:t>
      </w:r>
      <w:r w:rsidR="008066E4">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году составила 100%.</w:t>
      </w:r>
    </w:p>
    <w:p w14:paraId="5444730C" w14:textId="77777777" w:rsidR="008421A6" w:rsidRDefault="009358A9" w:rsidP="00573BF9">
      <w:pPr>
        <w:autoSpaceDE w:val="0"/>
        <w:autoSpaceDN w:val="0"/>
        <w:adjustRightInd w:val="0"/>
        <w:spacing w:line="300" w:lineRule="exact"/>
        <w:ind w:left="-709"/>
        <w:jc w:val="center"/>
        <w:rPr>
          <w:rFonts w:ascii="Times New Roman" w:hAnsi="Times New Roman" w:cs="Times New Roman"/>
          <w:b/>
          <w:bCs/>
          <w:sz w:val="28"/>
          <w:szCs w:val="28"/>
        </w:rPr>
      </w:pPr>
      <w:r>
        <w:rPr>
          <w:rFonts w:ascii="Times New Roman" w:hAnsi="Times New Roman" w:cs="Times New Roman"/>
          <w:b/>
          <w:sz w:val="28"/>
          <w:szCs w:val="28"/>
        </w:rPr>
        <w:lastRenderedPageBreak/>
        <w:t>4.4</w:t>
      </w:r>
      <w:r w:rsidR="00573BF9">
        <w:rPr>
          <w:rFonts w:ascii="Times New Roman" w:hAnsi="Times New Roman" w:cs="Times New Roman"/>
          <w:b/>
          <w:sz w:val="28"/>
          <w:szCs w:val="28"/>
        </w:rPr>
        <w:t xml:space="preserve"> </w:t>
      </w:r>
      <w:r>
        <w:rPr>
          <w:rFonts w:ascii="Times New Roman" w:hAnsi="Times New Roman" w:cs="Times New Roman"/>
          <w:b/>
          <w:sz w:val="28"/>
          <w:szCs w:val="28"/>
        </w:rPr>
        <w:t>.</w:t>
      </w:r>
      <w:r w:rsidR="008421A6">
        <w:rPr>
          <w:rFonts w:ascii="Times New Roman" w:hAnsi="Times New Roman" w:cs="Times New Roman"/>
          <w:b/>
          <w:sz w:val="28"/>
          <w:szCs w:val="28"/>
        </w:rPr>
        <w:t>Рынок выполнения работ  по благоустройству городской среды</w:t>
      </w:r>
    </w:p>
    <w:p w14:paraId="6E4886F2" w14:textId="00C5AD5F" w:rsidR="00A16359" w:rsidRPr="00A16359" w:rsidRDefault="004C7F4E" w:rsidP="00A16359">
      <w:pPr>
        <w:pStyle w:val="ConsPlusNormal"/>
        <w:ind w:left="-624" w:firstLine="624"/>
        <w:jc w:val="both"/>
        <w:rPr>
          <w:rFonts w:ascii="Times New Roman" w:hAnsi="Times New Roman"/>
          <w:sz w:val="28"/>
          <w:szCs w:val="28"/>
        </w:rPr>
      </w:pPr>
      <w:r w:rsidRPr="00A16359">
        <w:rPr>
          <w:rFonts w:ascii="Times New Roman" w:hAnsi="Times New Roman" w:cs="Times New Roman"/>
          <w:sz w:val="28"/>
          <w:szCs w:val="28"/>
        </w:rPr>
        <w:t>Рынок благоустройства городской среды характеризуется высоким уровне</w:t>
      </w:r>
      <w:r w:rsidR="00A16359">
        <w:rPr>
          <w:rFonts w:ascii="Times New Roman" w:hAnsi="Times New Roman" w:cs="Times New Roman"/>
          <w:sz w:val="28"/>
          <w:szCs w:val="28"/>
        </w:rPr>
        <w:t xml:space="preserve">м </w:t>
      </w:r>
      <w:r w:rsidRPr="00A16359">
        <w:rPr>
          <w:rFonts w:ascii="Times New Roman" w:hAnsi="Times New Roman" w:cs="Times New Roman"/>
          <w:sz w:val="28"/>
          <w:szCs w:val="28"/>
        </w:rPr>
        <w:t xml:space="preserve">развития конкуренции. </w:t>
      </w:r>
      <w:r w:rsidR="00A16359" w:rsidRPr="00A16359">
        <w:rPr>
          <w:rFonts w:ascii="Times New Roman" w:hAnsi="Times New Roman"/>
          <w:sz w:val="28"/>
          <w:szCs w:val="28"/>
        </w:rPr>
        <w:t>В  2023 году работы по заявкам программы «Комфортная городская среда» выполнены на 34,4 млн.руб. (из областного бюджета получено 33,2 млн.руб.)  По программе «Комплексное развитие сельских территорий» работы выполнены на сумму 7,7 млн.руб. Кроме того  благоустройство в районах комплексной жилищной застройки выполнено на сумму 22,3 млн.руб.</w:t>
      </w:r>
    </w:p>
    <w:p w14:paraId="67C3AB12" w14:textId="3A5B777E" w:rsidR="00A16359" w:rsidRDefault="00A16359" w:rsidP="00A16359">
      <w:pPr>
        <w:pStyle w:val="ConsPlusNormal"/>
        <w:ind w:left="-567" w:firstLine="1275"/>
        <w:jc w:val="both"/>
        <w:rPr>
          <w:rFonts w:ascii="Times New Roman" w:hAnsi="Times New Roman"/>
          <w:sz w:val="28"/>
          <w:szCs w:val="28"/>
        </w:rPr>
      </w:pPr>
      <w:r w:rsidRPr="00A16359">
        <w:rPr>
          <w:rFonts w:ascii="Times New Roman" w:hAnsi="Times New Roman"/>
          <w:sz w:val="28"/>
          <w:szCs w:val="28"/>
        </w:rPr>
        <w:t>Информирование бизнес- сообщества о проведении закупочных процедур по благоустройству городской среды осуществляется  путем размещения информации в ЕИС в сфере закупок. Все заявки по благоустройству сельских поселений по программе «Комфортная городская среда» были проведены через аукционы</w:t>
      </w:r>
      <w:r>
        <w:rPr>
          <w:rFonts w:ascii="Times New Roman" w:hAnsi="Times New Roman"/>
          <w:sz w:val="28"/>
          <w:szCs w:val="28"/>
        </w:rPr>
        <w:t xml:space="preserve">. </w:t>
      </w:r>
    </w:p>
    <w:p w14:paraId="5C476786" w14:textId="77777777" w:rsidR="00A16359" w:rsidRDefault="00A16359" w:rsidP="00A16359">
      <w:pPr>
        <w:pStyle w:val="ConsPlusNormal"/>
        <w:ind w:left="-567" w:firstLine="567"/>
        <w:jc w:val="both"/>
        <w:rPr>
          <w:rFonts w:ascii="Times New Roman" w:hAnsi="Times New Roman"/>
          <w:sz w:val="28"/>
          <w:szCs w:val="28"/>
        </w:rPr>
      </w:pPr>
      <w:r w:rsidRPr="00A16359">
        <w:rPr>
          <w:rFonts w:ascii="Times New Roman" w:hAnsi="Times New Roman"/>
          <w:sz w:val="28"/>
          <w:szCs w:val="28"/>
        </w:rPr>
        <w:t xml:space="preserve">В рамках областной программы по модернизации уличного освещения  в сельских поселениях района заменены 295 уличных светильников. </w:t>
      </w:r>
    </w:p>
    <w:p w14:paraId="11536978" w14:textId="278CB6A4" w:rsidR="00A16359" w:rsidRPr="00A16359" w:rsidRDefault="00A16359" w:rsidP="00A16359">
      <w:pPr>
        <w:pStyle w:val="ConsPlusNormal"/>
        <w:jc w:val="both"/>
        <w:rPr>
          <w:rFonts w:ascii="Times New Roman" w:hAnsi="Times New Roman"/>
          <w:sz w:val="28"/>
          <w:szCs w:val="28"/>
        </w:rPr>
      </w:pPr>
      <w:r w:rsidRPr="00A16359">
        <w:rPr>
          <w:rFonts w:ascii="Times New Roman" w:hAnsi="Times New Roman"/>
          <w:sz w:val="28"/>
          <w:szCs w:val="28"/>
        </w:rPr>
        <w:t xml:space="preserve">Приобретено 124 контейнера ТКО. </w:t>
      </w:r>
    </w:p>
    <w:p w14:paraId="4801DFFC" w14:textId="77777777" w:rsidR="00A16359" w:rsidRPr="00A16359" w:rsidRDefault="00A16359" w:rsidP="00A16359">
      <w:pPr>
        <w:pStyle w:val="ConsPlusNormal"/>
        <w:ind w:left="-567" w:firstLine="567"/>
        <w:jc w:val="both"/>
        <w:rPr>
          <w:rFonts w:ascii="Times New Roman" w:hAnsi="Times New Roman"/>
          <w:sz w:val="28"/>
          <w:szCs w:val="28"/>
        </w:rPr>
      </w:pPr>
      <w:r w:rsidRPr="00A16359">
        <w:rPr>
          <w:rFonts w:ascii="Times New Roman" w:hAnsi="Times New Roman"/>
          <w:sz w:val="28"/>
          <w:szCs w:val="28"/>
        </w:rPr>
        <w:t>Всего в 2023 году  выполнено  работ по благоустройству на сумму 137 млн.руб., что на 15% больше предыдущего года. Финансирование благоустройства в расчете на 1 человека составило 5100 рублей.</w:t>
      </w:r>
    </w:p>
    <w:p w14:paraId="62D699EC" w14:textId="77777777" w:rsidR="00A16359" w:rsidRDefault="00A16359" w:rsidP="00A16359">
      <w:pPr>
        <w:pStyle w:val="ConsPlusNormal"/>
        <w:ind w:left="-567" w:firstLine="1275"/>
        <w:jc w:val="both"/>
        <w:rPr>
          <w:rFonts w:ascii="Times New Roman" w:hAnsi="Times New Roman"/>
          <w:sz w:val="28"/>
          <w:szCs w:val="28"/>
        </w:rPr>
      </w:pPr>
    </w:p>
    <w:p w14:paraId="5E1A07EC" w14:textId="45043066" w:rsidR="00C65D0F" w:rsidRDefault="00C65D0F" w:rsidP="00A16359">
      <w:pPr>
        <w:pStyle w:val="ConsPlusNormal"/>
        <w:ind w:left="-567" w:firstLine="1275"/>
        <w:jc w:val="both"/>
        <w:rPr>
          <w:rFonts w:ascii="Times New Roman" w:hAnsi="Times New Roman" w:cs="Times New Roman"/>
          <w:sz w:val="28"/>
          <w:szCs w:val="28"/>
        </w:rPr>
      </w:pPr>
      <w:r w:rsidRPr="00A16359">
        <w:rPr>
          <w:rFonts w:ascii="Times New Roman" w:hAnsi="Times New Roman" w:cs="Times New Roman"/>
          <w:sz w:val="28"/>
          <w:szCs w:val="28"/>
        </w:rPr>
        <w:t>По результатам мониторинга</w:t>
      </w:r>
      <w:r w:rsidRPr="004A1A96">
        <w:rPr>
          <w:rFonts w:ascii="Times New Roman" w:hAnsi="Times New Roman" w:cs="Times New Roman"/>
          <w:sz w:val="28"/>
          <w:szCs w:val="28"/>
        </w:rPr>
        <w:t xml:space="preserve"> состояния конкуренции на рынке благоустройства городской среды по итогам 202</w:t>
      </w:r>
      <w:r w:rsidR="00A16359">
        <w:rPr>
          <w:rFonts w:ascii="Times New Roman" w:hAnsi="Times New Roman" w:cs="Times New Roman"/>
          <w:sz w:val="28"/>
          <w:szCs w:val="28"/>
        </w:rPr>
        <w:t>3</w:t>
      </w:r>
      <w:r w:rsidRPr="004A1A96">
        <w:rPr>
          <w:rFonts w:ascii="Times New Roman" w:hAnsi="Times New Roman" w:cs="Times New Roman"/>
          <w:sz w:val="28"/>
          <w:szCs w:val="28"/>
        </w:rPr>
        <w:t xml:space="preserve"> года определены административные и экономические барьеры доступа на рынок новых участников, ключевые проблемы и факторы, препятствующие развитию конкуренции на рынке:</w:t>
      </w:r>
    </w:p>
    <w:p w14:paraId="7776A70B" w14:textId="77777777" w:rsidR="00C65D0F" w:rsidRDefault="00C65D0F" w:rsidP="008B07A4">
      <w:pPr>
        <w:pStyle w:val="ConsPlusNormal"/>
        <w:ind w:left="-567" w:firstLine="567"/>
        <w:jc w:val="both"/>
        <w:rPr>
          <w:rFonts w:ascii="Times New Roman" w:hAnsi="Times New Roman" w:cs="Times New Roman"/>
          <w:sz w:val="28"/>
          <w:szCs w:val="28"/>
        </w:rPr>
      </w:pPr>
      <w:r w:rsidRPr="004A1A96">
        <w:rPr>
          <w:rFonts w:ascii="Times New Roman" w:hAnsi="Times New Roman" w:cs="Times New Roman"/>
          <w:sz w:val="28"/>
          <w:szCs w:val="28"/>
        </w:rPr>
        <w:t xml:space="preserve"> - необходимость осуществления значительных первоначальных капитальных вложений при длительных сроках окупаемости этих вложений</w:t>
      </w:r>
    </w:p>
    <w:p w14:paraId="5BD6EB25" w14:textId="77777777" w:rsidR="00C65D0F" w:rsidRDefault="00C65D0F" w:rsidP="008B07A4">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издержки выхода </w:t>
      </w:r>
      <w:r w:rsidRPr="004A1A96">
        <w:rPr>
          <w:rFonts w:ascii="Times New Roman" w:hAnsi="Times New Roman" w:cs="Times New Roman"/>
          <w:sz w:val="28"/>
          <w:szCs w:val="28"/>
        </w:rPr>
        <w:t xml:space="preserve">с рынка, включающие инвестиции, которые невозможно возместить при прекращении хозяйственной деятельности; </w:t>
      </w:r>
    </w:p>
    <w:p w14:paraId="48B9C78D" w14:textId="77777777" w:rsidR="00C65D0F" w:rsidRDefault="00C65D0F" w:rsidP="008B07A4">
      <w:pPr>
        <w:pStyle w:val="ConsPlusNormal"/>
        <w:ind w:left="-567" w:firstLine="567"/>
        <w:jc w:val="both"/>
        <w:rPr>
          <w:rFonts w:ascii="Times New Roman" w:hAnsi="Times New Roman" w:cs="Times New Roman"/>
          <w:sz w:val="28"/>
          <w:szCs w:val="28"/>
        </w:rPr>
      </w:pPr>
      <w:r w:rsidRPr="004A1A96">
        <w:rPr>
          <w:rFonts w:ascii="Times New Roman" w:hAnsi="Times New Roman" w:cs="Times New Roman"/>
          <w:sz w:val="28"/>
          <w:szCs w:val="28"/>
        </w:rPr>
        <w:t>- повышенные требования к оперативности выполнения работ по благоустройству городской среды (сезонность);</w:t>
      </w:r>
    </w:p>
    <w:p w14:paraId="3D185DFC" w14:textId="7725A1C1" w:rsidR="00C65D0F" w:rsidRDefault="00C65D0F" w:rsidP="00C65D0F">
      <w:pPr>
        <w:pStyle w:val="ConsPlusNormal"/>
        <w:ind w:left="-567"/>
        <w:jc w:val="both"/>
        <w:rPr>
          <w:rFonts w:ascii="Times New Roman" w:hAnsi="Times New Roman" w:cs="Times New Roman"/>
          <w:sz w:val="28"/>
          <w:szCs w:val="28"/>
        </w:rPr>
      </w:pPr>
      <w:r w:rsidRPr="004A1A96">
        <w:rPr>
          <w:rFonts w:ascii="Times New Roman" w:hAnsi="Times New Roman" w:cs="Times New Roman"/>
          <w:sz w:val="28"/>
          <w:szCs w:val="28"/>
        </w:rPr>
        <w:t xml:space="preserve">  </w:t>
      </w:r>
      <w:r w:rsidRPr="004C7F4E">
        <w:rPr>
          <w:rFonts w:ascii="Times New Roman" w:hAnsi="Times New Roman" w:cs="Times New Roman"/>
          <w:sz w:val="28"/>
          <w:szCs w:val="28"/>
        </w:rPr>
        <w:t>- низкая инвестиционная привлекательность</w:t>
      </w:r>
      <w:r>
        <w:rPr>
          <w:rFonts w:ascii="Times New Roman" w:hAnsi="Times New Roman" w:cs="Times New Roman"/>
          <w:sz w:val="28"/>
          <w:szCs w:val="28"/>
        </w:rPr>
        <w:t>.</w:t>
      </w:r>
    </w:p>
    <w:p w14:paraId="2F4F2690" w14:textId="1A294A69" w:rsidR="00C65D0F" w:rsidRPr="008B07A4" w:rsidRDefault="00C65D0F" w:rsidP="00C65D0F">
      <w:pPr>
        <w:pStyle w:val="ConsPlusNormal"/>
        <w:ind w:left="-567" w:firstLine="567"/>
        <w:jc w:val="both"/>
        <w:rPr>
          <w:rFonts w:ascii="Times New Roman" w:hAnsi="Times New Roman" w:cs="Times New Roman"/>
          <w:sz w:val="28"/>
          <w:szCs w:val="28"/>
        </w:rPr>
      </w:pPr>
      <w:r w:rsidRPr="004A1A96">
        <w:rPr>
          <w:rFonts w:ascii="Times New Roman" w:hAnsi="Times New Roman" w:cs="Times New Roman"/>
          <w:sz w:val="28"/>
          <w:szCs w:val="28"/>
        </w:rPr>
        <w:t>Особенностью рынка благоустройства является сезонность проведения работ с учетом природных условий и технологических циклов. Самыми продуктивными периодами считаются весна-лето, на которые приходится основной объем работ по благоустройству и озеленению.</w:t>
      </w:r>
    </w:p>
    <w:p w14:paraId="43176E71" w14:textId="77777777" w:rsidR="00516134" w:rsidRPr="00516134" w:rsidRDefault="00516134" w:rsidP="00516134">
      <w:pPr>
        <w:tabs>
          <w:tab w:val="left" w:pos="-426"/>
        </w:tabs>
        <w:spacing w:after="0" w:line="240" w:lineRule="auto"/>
        <w:ind w:left="-567" w:hanging="426"/>
        <w:rPr>
          <w:rFonts w:ascii="Times New Roman" w:eastAsia="Times New Roman" w:hAnsi="Times New Roman" w:cs="Times New Roman"/>
          <w:sz w:val="28"/>
          <w:szCs w:val="28"/>
          <w:lang w:eastAsia="ru-RU"/>
        </w:rPr>
      </w:pPr>
      <w:r w:rsidRPr="00516134">
        <w:rPr>
          <w:rFonts w:ascii="Times New Roman" w:eastAsia="Times New Roman" w:hAnsi="Times New Roman" w:cs="Times New Roman"/>
          <w:sz w:val="28"/>
          <w:szCs w:val="28"/>
          <w:lang w:eastAsia="ru-RU"/>
        </w:rPr>
        <w:tab/>
      </w:r>
      <w:r w:rsidRPr="00516134">
        <w:rPr>
          <w:rFonts w:ascii="Times New Roman" w:eastAsia="Times New Roman" w:hAnsi="Times New Roman" w:cs="Times New Roman"/>
          <w:sz w:val="28"/>
          <w:szCs w:val="28"/>
          <w:lang w:eastAsia="ru-RU"/>
        </w:rPr>
        <w:tab/>
      </w:r>
      <w:r w:rsidR="004C7F4E">
        <w:rPr>
          <w:rFonts w:ascii="Times New Roman" w:eastAsia="Times New Roman" w:hAnsi="Times New Roman" w:cs="Times New Roman"/>
          <w:sz w:val="28"/>
          <w:szCs w:val="28"/>
          <w:lang w:eastAsia="ru-RU"/>
        </w:rPr>
        <w:tab/>
      </w:r>
      <w:r w:rsidRPr="00516134">
        <w:rPr>
          <w:rFonts w:ascii="Times New Roman" w:eastAsia="Times New Roman" w:hAnsi="Times New Roman" w:cs="Times New Roman"/>
          <w:sz w:val="28"/>
          <w:szCs w:val="28"/>
          <w:lang w:eastAsia="ru-RU"/>
        </w:rPr>
        <w:t>Административные барьеры дл</w:t>
      </w:r>
      <w:r>
        <w:rPr>
          <w:rFonts w:ascii="Times New Roman" w:eastAsia="Times New Roman" w:hAnsi="Times New Roman" w:cs="Times New Roman"/>
          <w:sz w:val="28"/>
          <w:szCs w:val="28"/>
          <w:lang w:eastAsia="ru-RU"/>
        </w:rPr>
        <w:t xml:space="preserve">я осуществления деятельности на </w:t>
      </w:r>
      <w:r w:rsidRPr="00516134">
        <w:rPr>
          <w:rFonts w:ascii="Times New Roman" w:eastAsia="Times New Roman" w:hAnsi="Times New Roman" w:cs="Times New Roman"/>
          <w:sz w:val="28"/>
          <w:szCs w:val="28"/>
          <w:lang w:eastAsia="ru-RU"/>
        </w:rPr>
        <w:t>данном рынке отсутствуют.</w:t>
      </w:r>
    </w:p>
    <w:p w14:paraId="74F4C721" w14:textId="3655ED95" w:rsidR="00182CB5" w:rsidRDefault="00182CB5" w:rsidP="00516134">
      <w:pPr>
        <w:autoSpaceDE w:val="0"/>
        <w:autoSpaceDN w:val="0"/>
        <w:adjustRightInd w:val="0"/>
        <w:spacing w:line="300" w:lineRule="exact"/>
        <w:ind w:left="-567" w:firstLine="567"/>
        <w:jc w:val="both"/>
        <w:rPr>
          <w:rFonts w:ascii="Times New Roman" w:hAnsi="Times New Roman" w:cs="Times New Roman"/>
          <w:sz w:val="28"/>
          <w:szCs w:val="28"/>
        </w:rPr>
      </w:pPr>
      <w:r>
        <w:rPr>
          <w:rFonts w:ascii="Times New Roman" w:hAnsi="Times New Roman" w:cs="Times New Roman"/>
          <w:color w:val="000000"/>
          <w:sz w:val="28"/>
          <w:szCs w:val="28"/>
        </w:rPr>
        <w:t>Доля организаций частной формы собственности в сфере выполнения работ по благоус</w:t>
      </w:r>
      <w:r w:rsidR="004C7F4E">
        <w:rPr>
          <w:rFonts w:ascii="Times New Roman" w:hAnsi="Times New Roman" w:cs="Times New Roman"/>
          <w:color w:val="000000"/>
          <w:sz w:val="28"/>
          <w:szCs w:val="28"/>
        </w:rPr>
        <w:t>тройству городской среды  в 202</w:t>
      </w:r>
      <w:r w:rsidR="00A16359">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году составила 100%.</w:t>
      </w:r>
    </w:p>
    <w:p w14:paraId="1C914D4D" w14:textId="0360A1CB" w:rsidR="00182CB5" w:rsidRDefault="009358A9" w:rsidP="00C65D0F">
      <w:pPr>
        <w:autoSpaceDE w:val="0"/>
        <w:autoSpaceDN w:val="0"/>
        <w:adjustRightInd w:val="0"/>
        <w:spacing w:line="300" w:lineRule="exact"/>
        <w:ind w:left="-709"/>
        <w:jc w:val="center"/>
        <w:rPr>
          <w:rFonts w:ascii="Times New Roman" w:hAnsi="Times New Roman" w:cs="Times New Roman"/>
          <w:b/>
          <w:sz w:val="28"/>
          <w:szCs w:val="28"/>
        </w:rPr>
      </w:pPr>
      <w:r>
        <w:rPr>
          <w:rFonts w:ascii="Times New Roman" w:hAnsi="Times New Roman" w:cs="Times New Roman"/>
          <w:b/>
          <w:sz w:val="28"/>
          <w:szCs w:val="28"/>
        </w:rPr>
        <w:t>4.5.</w:t>
      </w:r>
      <w:r w:rsidR="00573BF9">
        <w:rPr>
          <w:rFonts w:ascii="Times New Roman" w:hAnsi="Times New Roman" w:cs="Times New Roman"/>
          <w:b/>
          <w:sz w:val="28"/>
          <w:szCs w:val="28"/>
        </w:rPr>
        <w:t xml:space="preserve"> </w:t>
      </w:r>
      <w:r w:rsidR="00A643C1" w:rsidRPr="00A643C1">
        <w:rPr>
          <w:rFonts w:ascii="Times New Roman" w:hAnsi="Times New Roman" w:cs="Times New Roman"/>
          <w:b/>
          <w:sz w:val="28"/>
          <w:szCs w:val="28"/>
        </w:rPr>
        <w:t xml:space="preserve">Рынок </w:t>
      </w:r>
      <w:r w:rsidR="00C65D0F">
        <w:rPr>
          <w:rFonts w:ascii="Times New Roman" w:hAnsi="Times New Roman" w:cs="Times New Roman"/>
          <w:b/>
          <w:sz w:val="28"/>
          <w:szCs w:val="28"/>
        </w:rPr>
        <w:t>нефтепродуктов.</w:t>
      </w:r>
    </w:p>
    <w:p w14:paraId="1529B22E" w14:textId="54BF1480" w:rsidR="00C65D0F" w:rsidRPr="00C65D0F" w:rsidRDefault="00C65D0F" w:rsidP="00C65D0F">
      <w:pPr>
        <w:autoSpaceDE w:val="0"/>
        <w:autoSpaceDN w:val="0"/>
        <w:adjustRightInd w:val="0"/>
        <w:spacing w:line="300" w:lineRule="exact"/>
        <w:ind w:left="-709"/>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00A411E2">
        <w:rPr>
          <w:rFonts w:ascii="Times New Roman" w:hAnsi="Times New Roman" w:cs="Times New Roman"/>
          <w:bCs/>
          <w:sz w:val="28"/>
          <w:szCs w:val="28"/>
        </w:rPr>
        <w:tab/>
      </w:r>
      <w:r w:rsidR="00A411E2">
        <w:rPr>
          <w:rFonts w:ascii="Times New Roman" w:hAnsi="Times New Roman" w:cs="Times New Roman"/>
          <w:bCs/>
          <w:sz w:val="28"/>
          <w:szCs w:val="28"/>
        </w:rPr>
        <w:tab/>
      </w:r>
      <w:r w:rsidR="00A411E2">
        <w:rPr>
          <w:rFonts w:ascii="Times New Roman" w:hAnsi="Times New Roman" w:cs="Times New Roman"/>
          <w:bCs/>
          <w:sz w:val="28"/>
          <w:szCs w:val="28"/>
        </w:rPr>
        <w:tab/>
      </w:r>
      <w:r w:rsidR="00A411E2">
        <w:rPr>
          <w:rFonts w:ascii="Times New Roman" w:hAnsi="Times New Roman" w:cs="Times New Roman"/>
          <w:bCs/>
          <w:sz w:val="28"/>
          <w:szCs w:val="28"/>
        </w:rPr>
        <w:tab/>
      </w:r>
      <w:r w:rsidR="00A411E2">
        <w:rPr>
          <w:rFonts w:ascii="Times New Roman" w:hAnsi="Times New Roman" w:cs="Times New Roman"/>
          <w:bCs/>
          <w:sz w:val="28"/>
          <w:szCs w:val="28"/>
        </w:rPr>
        <w:tab/>
      </w:r>
      <w:r w:rsidR="00A411E2">
        <w:rPr>
          <w:rFonts w:ascii="Times New Roman" w:hAnsi="Times New Roman" w:cs="Times New Roman"/>
          <w:bCs/>
          <w:sz w:val="28"/>
          <w:szCs w:val="28"/>
        </w:rPr>
        <w:tab/>
      </w:r>
      <w:r w:rsidR="00A411E2">
        <w:rPr>
          <w:rFonts w:ascii="Times New Roman" w:hAnsi="Times New Roman" w:cs="Times New Roman"/>
          <w:bCs/>
          <w:sz w:val="28"/>
          <w:szCs w:val="28"/>
        </w:rPr>
        <w:tab/>
      </w:r>
      <w:r w:rsidR="00A411E2">
        <w:rPr>
          <w:rFonts w:ascii="Times New Roman" w:hAnsi="Times New Roman" w:cs="Times New Roman"/>
          <w:bCs/>
          <w:sz w:val="28"/>
          <w:szCs w:val="28"/>
        </w:rPr>
        <w:tab/>
      </w:r>
      <w:r w:rsidR="00A411E2" w:rsidRPr="004A1A96">
        <w:rPr>
          <w:rFonts w:ascii="Times New Roman" w:hAnsi="Times New Roman" w:cs="Times New Roman"/>
          <w:sz w:val="28"/>
          <w:szCs w:val="28"/>
        </w:rPr>
        <w:t>По данным мониторинга по состоянию на 01 января 202</w:t>
      </w:r>
      <w:r w:rsidR="00A16359">
        <w:rPr>
          <w:rFonts w:ascii="Times New Roman" w:hAnsi="Times New Roman" w:cs="Times New Roman"/>
          <w:sz w:val="28"/>
          <w:szCs w:val="28"/>
        </w:rPr>
        <w:t>4</w:t>
      </w:r>
      <w:r w:rsidR="00A411E2" w:rsidRPr="004A1A96">
        <w:rPr>
          <w:rFonts w:ascii="Times New Roman" w:hAnsi="Times New Roman" w:cs="Times New Roman"/>
          <w:sz w:val="28"/>
          <w:szCs w:val="28"/>
        </w:rPr>
        <w:t xml:space="preserve"> года г. на территории </w:t>
      </w:r>
      <w:r w:rsidR="00A411E2">
        <w:rPr>
          <w:rFonts w:ascii="Times New Roman" w:hAnsi="Times New Roman" w:cs="Times New Roman"/>
          <w:sz w:val="28"/>
          <w:szCs w:val="28"/>
        </w:rPr>
        <w:t xml:space="preserve">Добровского муниципального </w:t>
      </w:r>
      <w:r w:rsidR="00C67179">
        <w:rPr>
          <w:rFonts w:ascii="Times New Roman" w:hAnsi="Times New Roman" w:cs="Times New Roman"/>
          <w:sz w:val="28"/>
          <w:szCs w:val="28"/>
        </w:rPr>
        <w:t>округа</w:t>
      </w:r>
      <w:r w:rsidR="00A411E2" w:rsidRPr="004A1A96">
        <w:rPr>
          <w:rFonts w:ascii="Times New Roman" w:hAnsi="Times New Roman" w:cs="Times New Roman"/>
          <w:sz w:val="28"/>
          <w:szCs w:val="28"/>
        </w:rPr>
        <w:t xml:space="preserve"> размещено 4 объекта, осуществляющих розничную торговлю нефтепродуктами.</w:t>
      </w:r>
      <w:r w:rsidR="00BE6596">
        <w:rPr>
          <w:rFonts w:ascii="Times New Roman" w:hAnsi="Times New Roman" w:cs="Times New Roman"/>
          <w:sz w:val="28"/>
          <w:szCs w:val="28"/>
        </w:rPr>
        <w:t xml:space="preserve"> Они представлены двумя хозяйствующими субъектами – </w:t>
      </w:r>
      <w:r w:rsidR="006F1D23" w:rsidRPr="006F1D23">
        <w:rPr>
          <w:rFonts w:ascii="Times New Roman" w:hAnsi="Times New Roman" w:cs="Times New Roman"/>
          <w:sz w:val="28"/>
          <w:szCs w:val="28"/>
        </w:rPr>
        <w:t>П</w:t>
      </w:r>
      <w:r w:rsidR="006F1D23">
        <w:rPr>
          <w:rFonts w:ascii="Times New Roman" w:hAnsi="Times New Roman" w:cs="Times New Roman"/>
          <w:sz w:val="28"/>
          <w:szCs w:val="28"/>
        </w:rPr>
        <w:t>АО</w:t>
      </w:r>
      <w:r w:rsidR="006F1D23" w:rsidRPr="006F1D23">
        <w:rPr>
          <w:rFonts w:ascii="Times New Roman" w:hAnsi="Times New Roman" w:cs="Times New Roman"/>
          <w:sz w:val="28"/>
          <w:szCs w:val="28"/>
        </w:rPr>
        <w:t xml:space="preserve"> «Нефтяная компания „Роснефть»</w:t>
      </w:r>
      <w:r w:rsidR="006F1D23">
        <w:rPr>
          <w:rFonts w:ascii="Times New Roman" w:hAnsi="Times New Roman" w:cs="Times New Roman"/>
          <w:sz w:val="28"/>
          <w:szCs w:val="28"/>
        </w:rPr>
        <w:t xml:space="preserve"> </w:t>
      </w:r>
      <w:r w:rsidR="00BE6596">
        <w:rPr>
          <w:rFonts w:ascii="Times New Roman" w:hAnsi="Times New Roman" w:cs="Times New Roman"/>
          <w:sz w:val="28"/>
          <w:szCs w:val="28"/>
        </w:rPr>
        <w:t xml:space="preserve">и ПАО «Газпром». </w:t>
      </w:r>
      <w:r w:rsidR="00A411E2" w:rsidRPr="004A1A96">
        <w:rPr>
          <w:rFonts w:ascii="Times New Roman" w:hAnsi="Times New Roman" w:cs="Times New Roman"/>
          <w:sz w:val="28"/>
          <w:szCs w:val="28"/>
        </w:rPr>
        <w:t xml:space="preserve"> Доля присутствия на рынке розничной продажи нефтепродуктов экономики частного </w:t>
      </w:r>
      <w:r w:rsidR="00A411E2" w:rsidRPr="004A1A96">
        <w:rPr>
          <w:rFonts w:ascii="Times New Roman" w:hAnsi="Times New Roman" w:cs="Times New Roman"/>
          <w:sz w:val="28"/>
          <w:szCs w:val="28"/>
        </w:rPr>
        <w:lastRenderedPageBreak/>
        <w:t>бизнеса по состоянию на 01 января 202</w:t>
      </w:r>
      <w:r w:rsidR="00A16359">
        <w:rPr>
          <w:rFonts w:ascii="Times New Roman" w:hAnsi="Times New Roman" w:cs="Times New Roman"/>
          <w:sz w:val="28"/>
          <w:szCs w:val="28"/>
        </w:rPr>
        <w:t>4</w:t>
      </w:r>
      <w:r w:rsidR="00A411E2" w:rsidRPr="004A1A96">
        <w:rPr>
          <w:rFonts w:ascii="Times New Roman" w:hAnsi="Times New Roman" w:cs="Times New Roman"/>
          <w:sz w:val="28"/>
          <w:szCs w:val="28"/>
        </w:rPr>
        <w:t xml:space="preserve"> г. составила 100 %. Любой хозяйствующий субъект может осуществлять деятельность по продаже нефтепродуктов. Администр</w:t>
      </w:r>
      <w:r w:rsidR="00BE6596">
        <w:rPr>
          <w:rFonts w:ascii="Times New Roman" w:hAnsi="Times New Roman" w:cs="Times New Roman"/>
          <w:sz w:val="28"/>
          <w:szCs w:val="28"/>
        </w:rPr>
        <w:t>ация Добровского</w:t>
      </w:r>
      <w:r w:rsidR="00A411E2" w:rsidRPr="004A1A96">
        <w:rPr>
          <w:rFonts w:ascii="Times New Roman" w:hAnsi="Times New Roman" w:cs="Times New Roman"/>
          <w:sz w:val="28"/>
          <w:szCs w:val="28"/>
        </w:rPr>
        <w:t xml:space="preserve"> муниципального </w:t>
      </w:r>
      <w:r w:rsidR="00C67179">
        <w:rPr>
          <w:rFonts w:ascii="Times New Roman" w:hAnsi="Times New Roman" w:cs="Times New Roman"/>
          <w:sz w:val="28"/>
          <w:szCs w:val="28"/>
        </w:rPr>
        <w:t>округа</w:t>
      </w:r>
      <w:r w:rsidR="00A411E2" w:rsidRPr="004A1A96">
        <w:rPr>
          <w:rFonts w:ascii="Times New Roman" w:hAnsi="Times New Roman" w:cs="Times New Roman"/>
          <w:sz w:val="28"/>
          <w:szCs w:val="28"/>
        </w:rPr>
        <w:t xml:space="preserve"> не создает административных барьеров для открытия новых АЗС. </w:t>
      </w:r>
    </w:p>
    <w:p w14:paraId="0D4F47AF" w14:textId="77777777" w:rsidR="0078386F" w:rsidRPr="004C7F4E" w:rsidRDefault="009358A9" w:rsidP="002C246E">
      <w:pPr>
        <w:autoSpaceDE w:val="0"/>
        <w:autoSpaceDN w:val="0"/>
        <w:adjustRightInd w:val="0"/>
        <w:spacing w:line="300" w:lineRule="exact"/>
        <w:ind w:left="-709"/>
        <w:jc w:val="center"/>
        <w:rPr>
          <w:rFonts w:ascii="Times New Roman" w:hAnsi="Times New Roman" w:cs="Times New Roman"/>
          <w:b/>
          <w:sz w:val="28"/>
          <w:szCs w:val="28"/>
        </w:rPr>
      </w:pPr>
      <w:r>
        <w:rPr>
          <w:rFonts w:ascii="Times New Roman" w:hAnsi="Times New Roman" w:cs="Times New Roman"/>
          <w:b/>
          <w:sz w:val="28"/>
          <w:szCs w:val="28"/>
        </w:rPr>
        <w:t>4.6.</w:t>
      </w:r>
      <w:r w:rsidR="00573BF9">
        <w:rPr>
          <w:rFonts w:ascii="Times New Roman" w:hAnsi="Times New Roman" w:cs="Times New Roman"/>
          <w:b/>
          <w:sz w:val="28"/>
          <w:szCs w:val="28"/>
        </w:rPr>
        <w:t xml:space="preserve"> </w:t>
      </w:r>
      <w:r w:rsidR="0078386F" w:rsidRPr="0040263C">
        <w:rPr>
          <w:rFonts w:ascii="Times New Roman" w:hAnsi="Times New Roman" w:cs="Times New Roman"/>
          <w:b/>
          <w:sz w:val="28"/>
          <w:szCs w:val="28"/>
        </w:rPr>
        <w:t xml:space="preserve">Рынок оказания услуг по перевозке пассажиров автомобильным </w:t>
      </w:r>
      <w:r w:rsidR="0078386F" w:rsidRPr="004C7F4E">
        <w:rPr>
          <w:rFonts w:ascii="Times New Roman" w:hAnsi="Times New Roman" w:cs="Times New Roman"/>
          <w:b/>
          <w:sz w:val="28"/>
          <w:szCs w:val="28"/>
        </w:rPr>
        <w:t>транспортом по муниципальным маршрутам регулярных перевозок</w:t>
      </w:r>
    </w:p>
    <w:p w14:paraId="357DCDB5" w14:textId="3AFF7C03" w:rsidR="004C7F4E" w:rsidRPr="004C7F4E" w:rsidRDefault="004C7F4E" w:rsidP="00A16359">
      <w:pPr>
        <w:pStyle w:val="ConsPlusNormal"/>
        <w:ind w:left="-567" w:firstLine="567"/>
        <w:jc w:val="both"/>
        <w:rPr>
          <w:rFonts w:ascii="Times New Roman" w:hAnsi="Times New Roman" w:cs="Times New Roman"/>
          <w:sz w:val="28"/>
          <w:szCs w:val="28"/>
        </w:rPr>
      </w:pPr>
      <w:r w:rsidRPr="004C7F4E">
        <w:rPr>
          <w:rFonts w:ascii="Times New Roman" w:hAnsi="Times New Roman" w:cs="Times New Roman"/>
          <w:sz w:val="28"/>
          <w:szCs w:val="28"/>
        </w:rPr>
        <w:t xml:space="preserve">Рынок услуг перевозок пассажиров автомобильным транспортом в Добровском </w:t>
      </w:r>
      <w:r w:rsidR="00C67179">
        <w:rPr>
          <w:rFonts w:ascii="Times New Roman" w:hAnsi="Times New Roman" w:cs="Times New Roman"/>
          <w:sz w:val="28"/>
          <w:szCs w:val="28"/>
        </w:rPr>
        <w:t>округе</w:t>
      </w:r>
      <w:r w:rsidRPr="004C7F4E">
        <w:rPr>
          <w:rFonts w:ascii="Times New Roman" w:hAnsi="Times New Roman" w:cs="Times New Roman"/>
          <w:sz w:val="28"/>
          <w:szCs w:val="28"/>
        </w:rPr>
        <w:t xml:space="preserve"> характеризуется низким уровнем развития конкуренции. Несмотря на проводимые конкурсные отборы и  предоставление равных условий доступа перевозчиков к осуществлению регулярных перевозок, по состоянию на 01.01.202</w:t>
      </w:r>
      <w:r w:rsidR="00A16359">
        <w:rPr>
          <w:rFonts w:ascii="Times New Roman" w:hAnsi="Times New Roman" w:cs="Times New Roman"/>
          <w:sz w:val="28"/>
          <w:szCs w:val="28"/>
        </w:rPr>
        <w:t>4</w:t>
      </w:r>
      <w:r w:rsidRPr="004C7F4E">
        <w:rPr>
          <w:rFonts w:ascii="Times New Roman" w:hAnsi="Times New Roman" w:cs="Times New Roman"/>
          <w:sz w:val="28"/>
          <w:szCs w:val="28"/>
        </w:rPr>
        <w:t xml:space="preserve">г. перевозку пассажиров в Добровском </w:t>
      </w:r>
      <w:r w:rsidR="00C67179">
        <w:rPr>
          <w:rFonts w:ascii="Times New Roman" w:hAnsi="Times New Roman" w:cs="Times New Roman"/>
          <w:sz w:val="28"/>
          <w:szCs w:val="28"/>
        </w:rPr>
        <w:t>округе</w:t>
      </w:r>
      <w:r w:rsidRPr="004C7F4E">
        <w:rPr>
          <w:rFonts w:ascii="Times New Roman" w:hAnsi="Times New Roman" w:cs="Times New Roman"/>
          <w:sz w:val="28"/>
          <w:szCs w:val="28"/>
        </w:rPr>
        <w:t xml:space="preserve"> транспортом общего пользования по муниципальным маршрутам регулярных перевозок обеспечивал 1 хозяйствующих субъект частной формы собственности – ООО «ЖКХ «Добровское».</w:t>
      </w:r>
    </w:p>
    <w:p w14:paraId="36495705" w14:textId="73F77681" w:rsidR="004C7F4E" w:rsidRPr="004C7F4E" w:rsidRDefault="004C7F4E" w:rsidP="004C7F4E">
      <w:pPr>
        <w:pStyle w:val="ConsPlusNormal"/>
        <w:ind w:left="-567" w:firstLine="141"/>
        <w:jc w:val="both"/>
        <w:rPr>
          <w:rFonts w:ascii="Times New Roman" w:hAnsi="Times New Roman" w:cs="Times New Roman"/>
          <w:sz w:val="28"/>
          <w:szCs w:val="28"/>
        </w:rPr>
      </w:pPr>
      <w:r w:rsidRPr="004C7F4E">
        <w:rPr>
          <w:rFonts w:ascii="Times New Roman" w:hAnsi="Times New Roman" w:cs="Times New Roman"/>
          <w:sz w:val="28"/>
          <w:szCs w:val="28"/>
        </w:rPr>
        <w:t xml:space="preserve">Транспортное обслуживание населения </w:t>
      </w:r>
      <w:r w:rsidR="00C67179">
        <w:rPr>
          <w:rFonts w:ascii="Times New Roman" w:hAnsi="Times New Roman" w:cs="Times New Roman"/>
          <w:sz w:val="28"/>
          <w:szCs w:val="28"/>
        </w:rPr>
        <w:t>Добровского округа</w:t>
      </w:r>
      <w:r w:rsidRPr="004C7F4E">
        <w:rPr>
          <w:rFonts w:ascii="Times New Roman" w:hAnsi="Times New Roman" w:cs="Times New Roman"/>
          <w:sz w:val="28"/>
          <w:szCs w:val="28"/>
        </w:rPr>
        <w:t xml:space="preserve"> автомобильным транспортом  организовано по 14 муниципальным маршрутам, из них: 13 внутримуниципальных и 1 городской.</w:t>
      </w:r>
    </w:p>
    <w:p w14:paraId="369C327C" w14:textId="69908E94" w:rsidR="004C7F4E" w:rsidRPr="004C7F4E" w:rsidRDefault="004C7F4E" w:rsidP="004C7F4E">
      <w:pPr>
        <w:pStyle w:val="ConsPlusNormal"/>
        <w:ind w:left="-567" w:firstLine="567"/>
        <w:jc w:val="both"/>
        <w:rPr>
          <w:rFonts w:ascii="Times New Roman" w:hAnsi="Times New Roman" w:cs="Times New Roman"/>
          <w:sz w:val="28"/>
          <w:szCs w:val="28"/>
        </w:rPr>
      </w:pPr>
      <w:r w:rsidRPr="004C7F4E">
        <w:rPr>
          <w:rFonts w:ascii="Times New Roman" w:hAnsi="Times New Roman" w:cs="Times New Roman"/>
          <w:sz w:val="28"/>
          <w:szCs w:val="28"/>
        </w:rPr>
        <w:t xml:space="preserve">Протяженность муниципальной маршрутной сети, обслуживаемой ООО ЖКХ </w:t>
      </w:r>
      <w:r>
        <w:rPr>
          <w:rFonts w:ascii="Times New Roman" w:hAnsi="Times New Roman" w:cs="Times New Roman"/>
          <w:sz w:val="28"/>
          <w:szCs w:val="28"/>
        </w:rPr>
        <w:t xml:space="preserve">«Добровское», составила </w:t>
      </w:r>
      <w:r w:rsidRPr="004C7F4E">
        <w:rPr>
          <w:rFonts w:ascii="Times New Roman" w:hAnsi="Times New Roman" w:cs="Times New Roman"/>
          <w:sz w:val="28"/>
          <w:szCs w:val="28"/>
        </w:rPr>
        <w:t xml:space="preserve"> 420  км. В 202</w:t>
      </w:r>
      <w:r w:rsidR="00A16359">
        <w:rPr>
          <w:rFonts w:ascii="Times New Roman" w:hAnsi="Times New Roman" w:cs="Times New Roman"/>
          <w:sz w:val="28"/>
          <w:szCs w:val="28"/>
        </w:rPr>
        <w:t>3</w:t>
      </w:r>
      <w:r w:rsidRPr="004C7F4E">
        <w:rPr>
          <w:rFonts w:ascii="Times New Roman" w:hAnsi="Times New Roman" w:cs="Times New Roman"/>
          <w:sz w:val="28"/>
          <w:szCs w:val="28"/>
        </w:rPr>
        <w:t xml:space="preserve"> году по муниципальным маршрутам было перевезено 1</w:t>
      </w:r>
      <w:r w:rsidR="00A16359">
        <w:rPr>
          <w:rFonts w:ascii="Times New Roman" w:hAnsi="Times New Roman" w:cs="Times New Roman"/>
          <w:sz w:val="28"/>
          <w:szCs w:val="28"/>
        </w:rPr>
        <w:t>43,2</w:t>
      </w:r>
      <w:r w:rsidRPr="004C7F4E">
        <w:rPr>
          <w:rFonts w:ascii="Times New Roman" w:hAnsi="Times New Roman" w:cs="Times New Roman"/>
          <w:sz w:val="28"/>
          <w:szCs w:val="28"/>
        </w:rPr>
        <w:t xml:space="preserve"> тыс. пассажиров.</w:t>
      </w:r>
    </w:p>
    <w:p w14:paraId="21498675" w14:textId="39763B60" w:rsidR="004C7F4E" w:rsidRPr="004C7F4E" w:rsidRDefault="004C7F4E" w:rsidP="004C7F4E">
      <w:pPr>
        <w:pStyle w:val="ConsPlusNormal"/>
        <w:ind w:left="-567" w:firstLine="567"/>
        <w:jc w:val="both"/>
        <w:rPr>
          <w:rFonts w:ascii="Times New Roman" w:hAnsi="Times New Roman" w:cs="Times New Roman"/>
          <w:sz w:val="28"/>
          <w:szCs w:val="28"/>
        </w:rPr>
      </w:pPr>
      <w:r w:rsidRPr="004C7F4E">
        <w:rPr>
          <w:rFonts w:ascii="Times New Roman" w:hAnsi="Times New Roman" w:cs="Times New Roman"/>
          <w:sz w:val="28"/>
          <w:szCs w:val="28"/>
        </w:rPr>
        <w:t>По состоянию на 01.01.202</w:t>
      </w:r>
      <w:r w:rsidR="00A16359">
        <w:rPr>
          <w:rFonts w:ascii="Times New Roman" w:hAnsi="Times New Roman" w:cs="Times New Roman"/>
          <w:sz w:val="28"/>
          <w:szCs w:val="28"/>
        </w:rPr>
        <w:t>4</w:t>
      </w:r>
      <w:r w:rsidRPr="004C7F4E">
        <w:rPr>
          <w:rFonts w:ascii="Times New Roman" w:hAnsi="Times New Roman" w:cs="Times New Roman"/>
          <w:sz w:val="28"/>
          <w:szCs w:val="28"/>
        </w:rPr>
        <w:t>г. перевозчиками негосударственной (немуниципальной) формы собственности обслуживалось 100 % (14) муниципальных маршрутов.</w:t>
      </w:r>
    </w:p>
    <w:p w14:paraId="1CB7EDF4" w14:textId="2BF00BD1" w:rsidR="004C7F4E" w:rsidRDefault="004C7F4E" w:rsidP="004C7F4E">
      <w:pPr>
        <w:autoSpaceDE w:val="0"/>
        <w:autoSpaceDN w:val="0"/>
        <w:adjustRightInd w:val="0"/>
        <w:spacing w:line="300" w:lineRule="exact"/>
        <w:ind w:left="-567" w:hanging="142"/>
        <w:jc w:val="both"/>
        <w:rPr>
          <w:rFonts w:ascii="Times New Roman" w:hAnsi="Times New Roman" w:cs="Times New Roman"/>
          <w:sz w:val="28"/>
          <w:szCs w:val="28"/>
        </w:rPr>
      </w:pPr>
      <w:r w:rsidRPr="004C7F4E">
        <w:rPr>
          <w:rFonts w:ascii="Times New Roman" w:hAnsi="Times New Roman" w:cs="Times New Roman"/>
          <w:sz w:val="28"/>
          <w:szCs w:val="28"/>
        </w:rPr>
        <w:t xml:space="preserve">   </w:t>
      </w:r>
      <w:r>
        <w:rPr>
          <w:rFonts w:ascii="Times New Roman" w:hAnsi="Times New Roman" w:cs="Times New Roman"/>
          <w:sz w:val="28"/>
          <w:szCs w:val="28"/>
        </w:rPr>
        <w:tab/>
      </w:r>
      <w:r w:rsidRPr="004C7F4E">
        <w:rPr>
          <w:rFonts w:ascii="Times New Roman" w:hAnsi="Times New Roman" w:cs="Times New Roman"/>
          <w:sz w:val="28"/>
          <w:szCs w:val="28"/>
        </w:rPr>
        <w:t xml:space="preserve"> В соответствии с документом планирования регулярных перевозок со 2 полугодия 2022 года </w:t>
      </w:r>
      <w:r w:rsidR="00BE6596">
        <w:rPr>
          <w:rFonts w:ascii="Times New Roman" w:hAnsi="Times New Roman" w:cs="Times New Roman"/>
          <w:sz w:val="28"/>
          <w:szCs w:val="28"/>
        </w:rPr>
        <w:t>осуществлен</w:t>
      </w:r>
      <w:r w:rsidRPr="004C7F4E">
        <w:rPr>
          <w:rFonts w:ascii="Times New Roman" w:hAnsi="Times New Roman" w:cs="Times New Roman"/>
          <w:sz w:val="28"/>
          <w:szCs w:val="28"/>
        </w:rPr>
        <w:t xml:space="preserve"> переход на контрактную систему оплаты перевозок пассажиров и багажа автомобильным транспортом по муниципальным маршрутам регулярных перевозок.</w:t>
      </w:r>
      <w:r w:rsidR="00B452D3">
        <w:rPr>
          <w:rFonts w:ascii="Times New Roman" w:hAnsi="Times New Roman" w:cs="Times New Roman"/>
          <w:sz w:val="28"/>
          <w:szCs w:val="28"/>
        </w:rPr>
        <w:t xml:space="preserve">         </w:t>
      </w:r>
    </w:p>
    <w:p w14:paraId="57306D00" w14:textId="77777777" w:rsidR="00B452D3" w:rsidRDefault="00B452D3" w:rsidP="004C7F4E">
      <w:pPr>
        <w:autoSpaceDE w:val="0"/>
        <w:autoSpaceDN w:val="0"/>
        <w:adjustRightInd w:val="0"/>
        <w:spacing w:line="300" w:lineRule="exact"/>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Административные барьеры по осуществлению предпринимательской деятельности на данном рынке отсутствуют.</w:t>
      </w:r>
    </w:p>
    <w:p w14:paraId="77D27E26" w14:textId="69BA6FC6" w:rsidR="00182CB5" w:rsidRPr="00EB695A" w:rsidRDefault="00182CB5" w:rsidP="00182CB5">
      <w:pPr>
        <w:autoSpaceDE w:val="0"/>
        <w:autoSpaceDN w:val="0"/>
        <w:adjustRightInd w:val="0"/>
        <w:spacing w:line="300" w:lineRule="exact"/>
        <w:ind w:left="-567" w:firstLine="567"/>
        <w:jc w:val="both"/>
        <w:rPr>
          <w:rFonts w:ascii="Times New Roman" w:hAnsi="Times New Roman" w:cs="Times New Roman"/>
          <w:sz w:val="28"/>
          <w:szCs w:val="28"/>
        </w:rPr>
      </w:pPr>
      <w:r>
        <w:rPr>
          <w:rFonts w:ascii="Times New Roman" w:hAnsi="Times New Roman" w:cs="Times New Roman"/>
          <w:color w:val="000000"/>
          <w:sz w:val="28"/>
          <w:szCs w:val="28"/>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w:t>
      </w:r>
      <w:r w:rsidR="004C7F4E">
        <w:rPr>
          <w:rFonts w:ascii="Times New Roman" w:hAnsi="Times New Roman" w:cs="Times New Roman"/>
          <w:color w:val="000000"/>
          <w:sz w:val="28"/>
          <w:szCs w:val="28"/>
        </w:rPr>
        <w:t>тной формы собственности, в 202</w:t>
      </w:r>
      <w:r w:rsidR="00A16359">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году составила 100%.</w:t>
      </w:r>
    </w:p>
    <w:p w14:paraId="613E803F" w14:textId="77777777" w:rsidR="00A61BA3" w:rsidRPr="004D76FD" w:rsidRDefault="009358A9" w:rsidP="00573BF9">
      <w:pPr>
        <w:autoSpaceDE w:val="0"/>
        <w:autoSpaceDN w:val="0"/>
        <w:adjustRightInd w:val="0"/>
        <w:spacing w:line="300" w:lineRule="exact"/>
        <w:ind w:left="-709"/>
        <w:jc w:val="center"/>
        <w:rPr>
          <w:rFonts w:ascii="Times New Roman" w:hAnsi="Times New Roman" w:cs="Times New Roman"/>
          <w:b/>
          <w:sz w:val="28"/>
          <w:szCs w:val="28"/>
        </w:rPr>
      </w:pPr>
      <w:r>
        <w:rPr>
          <w:rFonts w:ascii="Times New Roman" w:hAnsi="Times New Roman" w:cs="Times New Roman"/>
          <w:b/>
          <w:sz w:val="28"/>
          <w:szCs w:val="28"/>
        </w:rPr>
        <w:t>4.7.</w:t>
      </w:r>
      <w:r w:rsidR="004C7F4E">
        <w:rPr>
          <w:rFonts w:ascii="Times New Roman" w:hAnsi="Times New Roman" w:cs="Times New Roman"/>
          <w:b/>
          <w:sz w:val="28"/>
          <w:szCs w:val="28"/>
        </w:rPr>
        <w:t xml:space="preserve"> </w:t>
      </w:r>
      <w:r w:rsidR="008D3EC2">
        <w:rPr>
          <w:rFonts w:ascii="Times New Roman" w:hAnsi="Times New Roman" w:cs="Times New Roman"/>
          <w:b/>
          <w:sz w:val="28"/>
          <w:szCs w:val="28"/>
        </w:rPr>
        <w:t xml:space="preserve">Рынок </w:t>
      </w:r>
      <w:r w:rsidR="00AA2519">
        <w:rPr>
          <w:rFonts w:ascii="Times New Roman" w:hAnsi="Times New Roman" w:cs="Times New Roman"/>
          <w:b/>
          <w:sz w:val="28"/>
          <w:szCs w:val="28"/>
        </w:rPr>
        <w:t xml:space="preserve">оказания услуг по перевозке пассажиров и багажа легковым такси на </w:t>
      </w:r>
      <w:r w:rsidR="00AA2519" w:rsidRPr="004D76FD">
        <w:rPr>
          <w:rFonts w:ascii="Times New Roman" w:hAnsi="Times New Roman" w:cs="Times New Roman"/>
          <w:b/>
          <w:sz w:val="28"/>
          <w:szCs w:val="28"/>
        </w:rPr>
        <w:t>территории Добровского района</w:t>
      </w:r>
    </w:p>
    <w:p w14:paraId="35CAE840" w14:textId="42B530A9" w:rsidR="004C7F4E" w:rsidRPr="004C7F4E" w:rsidRDefault="004C7F4E" w:rsidP="004C7F4E">
      <w:pPr>
        <w:pStyle w:val="ConsPlusNormal"/>
        <w:ind w:left="-567" w:firstLine="567"/>
        <w:jc w:val="both"/>
        <w:rPr>
          <w:rFonts w:ascii="Times New Roman" w:hAnsi="Times New Roman" w:cs="Times New Roman"/>
          <w:sz w:val="28"/>
          <w:szCs w:val="28"/>
        </w:rPr>
      </w:pPr>
      <w:r w:rsidRPr="004C7F4E">
        <w:rPr>
          <w:rFonts w:ascii="Times New Roman" w:hAnsi="Times New Roman" w:cs="Times New Roman"/>
          <w:sz w:val="28"/>
          <w:szCs w:val="28"/>
        </w:rPr>
        <w:t xml:space="preserve">Рынок услуг по перевозке пассажиров и багажа легковым такси в Добровском </w:t>
      </w:r>
      <w:r w:rsidR="001E54B9">
        <w:rPr>
          <w:rFonts w:ascii="Times New Roman" w:hAnsi="Times New Roman" w:cs="Times New Roman"/>
          <w:sz w:val="28"/>
          <w:szCs w:val="28"/>
        </w:rPr>
        <w:t>округе</w:t>
      </w:r>
      <w:r w:rsidRPr="004C7F4E">
        <w:rPr>
          <w:rFonts w:ascii="Times New Roman" w:hAnsi="Times New Roman" w:cs="Times New Roman"/>
          <w:sz w:val="28"/>
          <w:szCs w:val="28"/>
        </w:rPr>
        <w:t xml:space="preserve"> характеризуется присутствием организаций частной формы собственности, государственные предприятия на рынке отсутствуют. </w:t>
      </w:r>
      <w:r w:rsidRPr="004C7F4E">
        <w:rPr>
          <w:rFonts w:ascii="Times New Roman" w:hAnsi="Times New Roman" w:cs="Times New Roman"/>
          <w:color w:val="000000"/>
          <w:sz w:val="28"/>
          <w:szCs w:val="28"/>
        </w:rPr>
        <w:t>В Добровском районе зарегистрированы 1</w:t>
      </w:r>
      <w:r w:rsidR="001E54B9">
        <w:rPr>
          <w:rFonts w:ascii="Times New Roman" w:hAnsi="Times New Roman" w:cs="Times New Roman"/>
          <w:color w:val="000000"/>
          <w:sz w:val="28"/>
          <w:szCs w:val="28"/>
        </w:rPr>
        <w:t>4</w:t>
      </w:r>
      <w:r w:rsidRPr="004C7F4E">
        <w:rPr>
          <w:rFonts w:ascii="Times New Roman" w:hAnsi="Times New Roman" w:cs="Times New Roman"/>
          <w:color w:val="000000"/>
          <w:sz w:val="28"/>
          <w:szCs w:val="28"/>
        </w:rPr>
        <w:t xml:space="preserve"> индивидуальных предпринимателей, имеющих ОКВЭД 49.</w:t>
      </w:r>
      <w:r w:rsidR="00AD5767">
        <w:rPr>
          <w:rFonts w:ascii="Times New Roman" w:hAnsi="Times New Roman" w:cs="Times New Roman"/>
          <w:color w:val="000000"/>
          <w:sz w:val="28"/>
          <w:szCs w:val="28"/>
        </w:rPr>
        <w:t>3</w:t>
      </w:r>
      <w:r w:rsidR="001E54B9">
        <w:rPr>
          <w:rFonts w:ascii="Times New Roman" w:hAnsi="Times New Roman" w:cs="Times New Roman"/>
          <w:color w:val="000000"/>
          <w:sz w:val="28"/>
          <w:szCs w:val="28"/>
        </w:rPr>
        <w:t>2</w:t>
      </w:r>
      <w:r w:rsidR="00AD5767">
        <w:rPr>
          <w:rFonts w:ascii="Times New Roman" w:hAnsi="Times New Roman" w:cs="Times New Roman"/>
          <w:color w:val="000000"/>
          <w:sz w:val="28"/>
          <w:szCs w:val="28"/>
        </w:rPr>
        <w:t xml:space="preserve"> </w:t>
      </w:r>
      <w:r w:rsidRPr="004C7F4E">
        <w:rPr>
          <w:rFonts w:ascii="Times New Roman" w:hAnsi="Times New Roman" w:cs="Times New Roman"/>
          <w:color w:val="000000"/>
          <w:sz w:val="28"/>
          <w:szCs w:val="28"/>
        </w:rPr>
        <w:t xml:space="preserve">«Деятельность легкового такси и арендованных легковых автомобилей с водителем», из  них на территории района осуществляют фактическую деятельность в данной сфере 3 предпринимателя и все они </w:t>
      </w:r>
      <w:r w:rsidRPr="004C7F4E">
        <w:rPr>
          <w:rFonts w:ascii="Times New Roman" w:hAnsi="Times New Roman" w:cs="Times New Roman"/>
          <w:sz w:val="28"/>
          <w:szCs w:val="28"/>
        </w:rPr>
        <w:t xml:space="preserve"> имеют разрешения на осуществление деятельности по перевозке пассажиров и багажа легковым такси. В </w:t>
      </w:r>
      <w:r w:rsidRPr="004C7F4E">
        <w:rPr>
          <w:rFonts w:ascii="Times New Roman" w:hAnsi="Times New Roman" w:cs="Times New Roman"/>
          <w:sz w:val="28"/>
          <w:szCs w:val="28"/>
        </w:rPr>
        <w:lastRenderedPageBreak/>
        <w:t>районе обустроено 1 место для стоянки легковых такси.</w:t>
      </w:r>
    </w:p>
    <w:p w14:paraId="443CA04A" w14:textId="77777777" w:rsidR="004C7F4E" w:rsidRPr="004C7F4E" w:rsidRDefault="004C7F4E" w:rsidP="004C7F4E">
      <w:pPr>
        <w:pStyle w:val="ConsPlusNormal"/>
        <w:ind w:left="-567" w:firstLine="567"/>
        <w:jc w:val="both"/>
        <w:rPr>
          <w:rFonts w:ascii="Times New Roman" w:hAnsi="Times New Roman" w:cs="Times New Roman"/>
          <w:sz w:val="28"/>
          <w:szCs w:val="28"/>
        </w:rPr>
      </w:pPr>
      <w:r w:rsidRPr="004C7F4E">
        <w:rPr>
          <w:rFonts w:ascii="Times New Roman" w:hAnsi="Times New Roman" w:cs="Times New Roman"/>
          <w:sz w:val="28"/>
          <w:szCs w:val="28"/>
        </w:rPr>
        <w:t xml:space="preserve">Среди основных факторов, ограничивающих развитие конкуренции в сфере услуг по перевозке пассажиров и багажа легковыми такси, можно выделить: высокие затраты при вхождении на рынок; длительный срок окупаемости транспортных средств, используемых для перевозки пассажиров. </w:t>
      </w:r>
    </w:p>
    <w:p w14:paraId="64DE03D5" w14:textId="77777777" w:rsidR="004C7F4E" w:rsidRPr="004C7F4E" w:rsidRDefault="004C7F4E" w:rsidP="004C7F4E">
      <w:pPr>
        <w:pStyle w:val="ConsPlusNormal"/>
        <w:ind w:left="-709" w:firstLine="709"/>
        <w:jc w:val="both"/>
        <w:rPr>
          <w:rFonts w:ascii="Times New Roman" w:hAnsi="Times New Roman" w:cs="Times New Roman"/>
          <w:sz w:val="28"/>
          <w:szCs w:val="28"/>
        </w:rPr>
      </w:pPr>
      <w:r w:rsidRPr="004C7F4E">
        <w:rPr>
          <w:rFonts w:ascii="Times New Roman" w:hAnsi="Times New Roman" w:cs="Times New Roman"/>
          <w:sz w:val="28"/>
          <w:szCs w:val="28"/>
        </w:rPr>
        <w:t xml:space="preserve">Административным барьером, затрудняющим предпринимательскую деятельность на данном рынке, является недобросовестная конкуренция, связанная с незаконной деятельностью нелегальных перевозчиков. </w:t>
      </w:r>
    </w:p>
    <w:p w14:paraId="3445F120" w14:textId="0064A5EE" w:rsidR="004D76FD" w:rsidRDefault="004C7F4E" w:rsidP="004C7F4E">
      <w:pPr>
        <w:autoSpaceDE w:val="0"/>
        <w:autoSpaceDN w:val="0"/>
        <w:adjustRightInd w:val="0"/>
        <w:spacing w:line="300" w:lineRule="exact"/>
        <w:ind w:left="-709" w:firstLine="709"/>
        <w:jc w:val="both"/>
        <w:rPr>
          <w:rFonts w:ascii="Times New Roman" w:hAnsi="Times New Roman" w:cs="Times New Roman"/>
          <w:color w:val="000000"/>
          <w:sz w:val="28"/>
          <w:szCs w:val="28"/>
        </w:rPr>
      </w:pPr>
      <w:r w:rsidRPr="004C7F4E">
        <w:rPr>
          <w:rFonts w:ascii="Times New Roman" w:hAnsi="Times New Roman" w:cs="Times New Roman"/>
          <w:color w:val="000000"/>
          <w:sz w:val="28"/>
          <w:szCs w:val="28"/>
        </w:rPr>
        <w:t xml:space="preserve">Рынок оказания услуг по перевозке пассажиров и багажа легковыми такси  относится к рынкам с развитой конкуренцией. Дальнейшая реализация  мероприятий  по развитию конкуренции  на рынке направлена на повышение эффективности  и качества транспортного  обслуживания  населения в части перевозок легковыми такси на территории Добровского муниципального </w:t>
      </w:r>
      <w:r w:rsidR="001E54B9">
        <w:rPr>
          <w:rFonts w:ascii="Times New Roman" w:hAnsi="Times New Roman" w:cs="Times New Roman"/>
          <w:color w:val="000000"/>
          <w:sz w:val="28"/>
          <w:szCs w:val="28"/>
        </w:rPr>
        <w:t>округа</w:t>
      </w:r>
      <w:r w:rsidRPr="00846C0B">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00AA2519" w:rsidRPr="004D76FD">
        <w:rPr>
          <w:rFonts w:ascii="Times New Roman" w:hAnsi="Times New Roman" w:cs="Times New Roman"/>
          <w:color w:val="000000"/>
          <w:sz w:val="28"/>
          <w:szCs w:val="28"/>
        </w:rPr>
        <w:t xml:space="preserve">Рынок оказания услуг по перевозке пассажиров и багажа легковыми такси  относится к рынкам с развитой конкуренцией. Дальнейшая реализация  мероприятий  по развитию конкуренции  на рынке направлена на повышение эффективности  и качества транспортного  обслуживания  населения в части перевозок легковыми такси на территории Добровского муниципального </w:t>
      </w:r>
      <w:r w:rsidR="001E54B9">
        <w:rPr>
          <w:rFonts w:ascii="Times New Roman" w:hAnsi="Times New Roman" w:cs="Times New Roman"/>
          <w:color w:val="000000"/>
          <w:sz w:val="28"/>
          <w:szCs w:val="28"/>
        </w:rPr>
        <w:t>округа</w:t>
      </w:r>
      <w:r w:rsidR="00AA2519" w:rsidRPr="004D76FD">
        <w:rPr>
          <w:rFonts w:ascii="Times New Roman" w:hAnsi="Times New Roman" w:cs="Times New Roman"/>
          <w:color w:val="000000"/>
          <w:sz w:val="28"/>
          <w:szCs w:val="28"/>
        </w:rPr>
        <w:t>.</w:t>
      </w:r>
    </w:p>
    <w:p w14:paraId="7A401DEE" w14:textId="04B1DAA7" w:rsidR="00182CB5" w:rsidRPr="004D76FD" w:rsidRDefault="00182CB5" w:rsidP="004D76FD">
      <w:pPr>
        <w:autoSpaceDE w:val="0"/>
        <w:autoSpaceDN w:val="0"/>
        <w:adjustRightInd w:val="0"/>
        <w:spacing w:line="300" w:lineRule="exact"/>
        <w:ind w:left="-709"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Доля организаций частной формы собственнос</w:t>
      </w:r>
      <w:r w:rsidR="003D4B39">
        <w:rPr>
          <w:rFonts w:ascii="Times New Roman" w:hAnsi="Times New Roman" w:cs="Times New Roman"/>
          <w:color w:val="000000"/>
          <w:sz w:val="28"/>
          <w:szCs w:val="28"/>
        </w:rPr>
        <w:t xml:space="preserve">ти в сфере оказания услуг по перевозке пассажиров и багажа легковым такси на территории Добровского </w:t>
      </w:r>
      <w:r w:rsidR="001E54B9">
        <w:rPr>
          <w:rFonts w:ascii="Times New Roman" w:hAnsi="Times New Roman" w:cs="Times New Roman"/>
          <w:color w:val="000000"/>
          <w:sz w:val="28"/>
          <w:szCs w:val="28"/>
        </w:rPr>
        <w:t>округа</w:t>
      </w:r>
      <w:r w:rsidR="003D4B39">
        <w:rPr>
          <w:rFonts w:ascii="Times New Roman" w:hAnsi="Times New Roman" w:cs="Times New Roman"/>
          <w:color w:val="000000"/>
          <w:sz w:val="28"/>
          <w:szCs w:val="28"/>
        </w:rPr>
        <w:t xml:space="preserve"> </w:t>
      </w:r>
      <w:r w:rsidR="004C7F4E">
        <w:rPr>
          <w:rFonts w:ascii="Times New Roman" w:hAnsi="Times New Roman" w:cs="Times New Roman"/>
          <w:color w:val="000000"/>
          <w:sz w:val="28"/>
          <w:szCs w:val="28"/>
        </w:rPr>
        <w:t xml:space="preserve"> в 202</w:t>
      </w:r>
      <w:r w:rsidR="00A16359">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году составила 100%.</w:t>
      </w:r>
    </w:p>
    <w:p w14:paraId="08C93457" w14:textId="513D9EC0" w:rsidR="008D3EC2" w:rsidRDefault="009358A9" w:rsidP="00AA2519">
      <w:pPr>
        <w:autoSpaceDE w:val="0"/>
        <w:autoSpaceDN w:val="0"/>
        <w:adjustRightInd w:val="0"/>
        <w:spacing w:line="300" w:lineRule="exact"/>
        <w:ind w:left="-709"/>
        <w:jc w:val="center"/>
        <w:rPr>
          <w:rFonts w:ascii="Times New Roman" w:hAnsi="Times New Roman" w:cs="Times New Roman"/>
          <w:b/>
          <w:sz w:val="28"/>
          <w:szCs w:val="28"/>
        </w:rPr>
      </w:pPr>
      <w:r>
        <w:rPr>
          <w:rFonts w:ascii="Times New Roman" w:hAnsi="Times New Roman" w:cs="Times New Roman"/>
          <w:b/>
          <w:sz w:val="28"/>
          <w:szCs w:val="28"/>
        </w:rPr>
        <w:t>4.8.</w:t>
      </w:r>
      <w:r w:rsidR="004C7F4E">
        <w:rPr>
          <w:rFonts w:ascii="Times New Roman" w:hAnsi="Times New Roman" w:cs="Times New Roman"/>
          <w:b/>
          <w:sz w:val="28"/>
          <w:szCs w:val="28"/>
        </w:rPr>
        <w:t xml:space="preserve"> </w:t>
      </w:r>
      <w:r w:rsidR="008D3EC2" w:rsidRPr="00A90DA0">
        <w:rPr>
          <w:rFonts w:ascii="Times New Roman" w:hAnsi="Times New Roman" w:cs="Times New Roman"/>
          <w:b/>
          <w:sz w:val="28"/>
          <w:szCs w:val="28"/>
        </w:rPr>
        <w:t xml:space="preserve">Рынок </w:t>
      </w:r>
      <w:r w:rsidR="00AD5767">
        <w:rPr>
          <w:rFonts w:ascii="Times New Roman" w:hAnsi="Times New Roman" w:cs="Times New Roman"/>
          <w:b/>
          <w:sz w:val="28"/>
          <w:szCs w:val="28"/>
        </w:rPr>
        <w:t>дорожной деятельности (за исключением проектирования).</w:t>
      </w:r>
    </w:p>
    <w:p w14:paraId="214F2525" w14:textId="6F626894" w:rsidR="005E61F6" w:rsidRDefault="005E61F6" w:rsidP="007345DF">
      <w:pPr>
        <w:autoSpaceDE w:val="0"/>
        <w:autoSpaceDN w:val="0"/>
        <w:adjustRightInd w:val="0"/>
        <w:spacing w:line="300" w:lineRule="exact"/>
        <w:ind w:left="-426" w:firstLine="708"/>
        <w:jc w:val="both"/>
        <w:rPr>
          <w:rFonts w:ascii="Times New Roman" w:hAnsi="Times New Roman" w:cs="Times New Roman"/>
          <w:sz w:val="28"/>
          <w:szCs w:val="28"/>
        </w:rPr>
      </w:pPr>
      <w:r w:rsidRPr="0020617C">
        <w:rPr>
          <w:rFonts w:ascii="Times New Roman" w:hAnsi="Times New Roman" w:cs="Times New Roman"/>
          <w:sz w:val="28"/>
          <w:szCs w:val="28"/>
        </w:rPr>
        <w:t>По состоянию на 1 января 202</w:t>
      </w:r>
      <w:r w:rsidR="001E54B9" w:rsidRPr="0020617C">
        <w:rPr>
          <w:rFonts w:ascii="Times New Roman" w:hAnsi="Times New Roman" w:cs="Times New Roman"/>
          <w:sz w:val="28"/>
          <w:szCs w:val="28"/>
        </w:rPr>
        <w:t>4</w:t>
      </w:r>
      <w:r w:rsidRPr="0020617C">
        <w:rPr>
          <w:rFonts w:ascii="Times New Roman" w:hAnsi="Times New Roman" w:cs="Times New Roman"/>
          <w:sz w:val="28"/>
          <w:szCs w:val="28"/>
        </w:rPr>
        <w:t xml:space="preserve"> года на рынке дорожной деятельности (за исключением проектирования) в Добровском районе деятельность осуществляли 4 хозяйствующих субъекта. Из них доля организаций частной формы собственности составила 100% (4 единицы). Крупнейшими участниками рынка являются ООО </w:t>
      </w:r>
      <w:r w:rsidR="0020617C">
        <w:rPr>
          <w:rFonts w:ascii="Times New Roman" w:hAnsi="Times New Roman" w:cs="Times New Roman"/>
          <w:sz w:val="28"/>
          <w:szCs w:val="28"/>
        </w:rPr>
        <w:t xml:space="preserve"> «Магистраль» (30,2%) и ООО</w:t>
      </w:r>
      <w:r w:rsidRPr="0020617C">
        <w:rPr>
          <w:rFonts w:ascii="Times New Roman" w:hAnsi="Times New Roman" w:cs="Times New Roman"/>
          <w:sz w:val="28"/>
          <w:szCs w:val="28"/>
        </w:rPr>
        <w:t>«Правильный дом» (</w:t>
      </w:r>
      <w:r w:rsidR="0020617C">
        <w:rPr>
          <w:rFonts w:ascii="Times New Roman" w:hAnsi="Times New Roman" w:cs="Times New Roman"/>
          <w:sz w:val="28"/>
          <w:szCs w:val="28"/>
        </w:rPr>
        <w:t>29,7</w:t>
      </w:r>
      <w:r w:rsidRPr="0020617C">
        <w:rPr>
          <w:rFonts w:ascii="Times New Roman" w:hAnsi="Times New Roman" w:cs="Times New Roman"/>
          <w:sz w:val="28"/>
          <w:szCs w:val="28"/>
        </w:rPr>
        <w:t>%). По результатам мониторинга состояния конкуренции на рынке дорожной деятельности (за исключением проектирования) по итогам 202</w:t>
      </w:r>
      <w:r w:rsidR="0020617C">
        <w:rPr>
          <w:rFonts w:ascii="Times New Roman" w:hAnsi="Times New Roman" w:cs="Times New Roman"/>
          <w:sz w:val="28"/>
          <w:szCs w:val="28"/>
        </w:rPr>
        <w:t>3</w:t>
      </w:r>
      <w:bookmarkStart w:id="5" w:name="_GoBack"/>
      <w:bookmarkEnd w:id="5"/>
      <w:r w:rsidRPr="0020617C">
        <w:rPr>
          <w:rFonts w:ascii="Times New Roman" w:hAnsi="Times New Roman" w:cs="Times New Roman"/>
          <w:sz w:val="28"/>
          <w:szCs w:val="28"/>
        </w:rPr>
        <w:t xml:space="preserve"> года было определено, что:</w:t>
      </w:r>
      <w:r>
        <w:rPr>
          <w:rFonts w:ascii="Times New Roman" w:hAnsi="Times New Roman" w:cs="Times New Roman"/>
          <w:sz w:val="28"/>
          <w:szCs w:val="28"/>
        </w:rPr>
        <w:t xml:space="preserve"> </w:t>
      </w:r>
    </w:p>
    <w:p w14:paraId="597079E6" w14:textId="77777777" w:rsidR="005E61F6" w:rsidRDefault="005E61F6" w:rsidP="005E61F6">
      <w:pPr>
        <w:autoSpaceDE w:val="0"/>
        <w:autoSpaceDN w:val="0"/>
        <w:adjustRightInd w:val="0"/>
        <w:spacing w:line="300" w:lineRule="exact"/>
        <w:jc w:val="both"/>
        <w:rPr>
          <w:rFonts w:ascii="Times New Roman" w:hAnsi="Times New Roman" w:cs="Times New Roman"/>
          <w:sz w:val="28"/>
          <w:szCs w:val="28"/>
        </w:rPr>
      </w:pPr>
      <w:r>
        <w:rPr>
          <w:rFonts w:ascii="Times New Roman" w:hAnsi="Times New Roman" w:cs="Times New Roman"/>
          <w:sz w:val="28"/>
          <w:szCs w:val="28"/>
        </w:rPr>
        <w:t xml:space="preserve">- административные барьеры доступа на рынок новых участников отсутствуют; </w:t>
      </w:r>
    </w:p>
    <w:p w14:paraId="0E99B877" w14:textId="77777777" w:rsidR="005E61F6" w:rsidRDefault="005E61F6" w:rsidP="005E61F6">
      <w:pPr>
        <w:autoSpaceDE w:val="0"/>
        <w:autoSpaceDN w:val="0"/>
        <w:adjustRightInd w:val="0"/>
        <w:spacing w:line="300" w:lineRule="exact"/>
        <w:jc w:val="both"/>
        <w:rPr>
          <w:rFonts w:ascii="Times New Roman" w:hAnsi="Times New Roman" w:cs="Times New Roman"/>
          <w:sz w:val="28"/>
          <w:szCs w:val="28"/>
        </w:rPr>
      </w:pPr>
      <w:r>
        <w:rPr>
          <w:rFonts w:ascii="Times New Roman" w:hAnsi="Times New Roman" w:cs="Times New Roman"/>
          <w:sz w:val="28"/>
          <w:szCs w:val="28"/>
        </w:rPr>
        <w:t xml:space="preserve">- административные барьеры ведения бизнеса на рынке отсутствуют; </w:t>
      </w:r>
    </w:p>
    <w:p w14:paraId="3A070545" w14:textId="77777777" w:rsidR="005E61F6" w:rsidRDefault="005E61F6" w:rsidP="005E61F6">
      <w:pPr>
        <w:autoSpaceDE w:val="0"/>
        <w:autoSpaceDN w:val="0"/>
        <w:adjustRightInd w:val="0"/>
        <w:spacing w:line="300" w:lineRule="exact"/>
        <w:jc w:val="both"/>
        <w:rPr>
          <w:rFonts w:ascii="Times New Roman" w:hAnsi="Times New Roman" w:cs="Times New Roman"/>
          <w:sz w:val="28"/>
          <w:szCs w:val="28"/>
        </w:rPr>
      </w:pPr>
      <w:r>
        <w:rPr>
          <w:rFonts w:ascii="Times New Roman" w:hAnsi="Times New Roman" w:cs="Times New Roman"/>
          <w:sz w:val="28"/>
          <w:szCs w:val="28"/>
        </w:rPr>
        <w:t>- ключевые проблемы и факторы, препятствующие развитию конкуренции на рынке, отсутствуют.</w:t>
      </w:r>
    </w:p>
    <w:p w14:paraId="46977D9B" w14:textId="333B4B11" w:rsidR="005E61F6" w:rsidRDefault="005E61F6" w:rsidP="007345DF">
      <w:pPr>
        <w:autoSpaceDE w:val="0"/>
        <w:autoSpaceDN w:val="0"/>
        <w:adjustRightInd w:val="0"/>
        <w:spacing w:line="300" w:lineRule="exact"/>
        <w:ind w:left="-426" w:firstLine="708"/>
        <w:jc w:val="both"/>
        <w:rPr>
          <w:rFonts w:ascii="Times New Roman" w:hAnsi="Times New Roman" w:cs="Times New Roman"/>
          <w:sz w:val="28"/>
          <w:szCs w:val="28"/>
        </w:rPr>
      </w:pPr>
      <w:r>
        <w:rPr>
          <w:rFonts w:ascii="Times New Roman" w:hAnsi="Times New Roman" w:cs="Times New Roman"/>
          <w:sz w:val="28"/>
          <w:szCs w:val="28"/>
        </w:rPr>
        <w:t xml:space="preserve"> Развитие конкуренции на рынке дорожной деятельности (за исключением проектирования) осуществляется исключительно в рамках действующего законодательства, а именно федерального закона «О контрактной системе в сфере закупок товаров, работ, услуг для обеспечения государственных и муниципальных нужд» от 05.04.2013 № 44- ФЗ, поскольку заказчиками на данном рынке выступают исключительно органы местного самоуправления. Плановое значение ключевого показателя развития конкуренции на рынке дорожной деятельности, предусмотренное «дорожной картой» по содействию развитию </w:t>
      </w:r>
      <w:r>
        <w:rPr>
          <w:rFonts w:ascii="Times New Roman" w:hAnsi="Times New Roman" w:cs="Times New Roman"/>
          <w:sz w:val="28"/>
          <w:szCs w:val="28"/>
        </w:rPr>
        <w:lastRenderedPageBreak/>
        <w:t>конкуренции на 202</w:t>
      </w:r>
      <w:r w:rsidR="001E54B9">
        <w:rPr>
          <w:rFonts w:ascii="Times New Roman" w:hAnsi="Times New Roman" w:cs="Times New Roman"/>
          <w:sz w:val="28"/>
          <w:szCs w:val="28"/>
        </w:rPr>
        <w:t>3</w:t>
      </w:r>
      <w:r>
        <w:rPr>
          <w:rFonts w:ascii="Times New Roman" w:hAnsi="Times New Roman" w:cs="Times New Roman"/>
          <w:sz w:val="28"/>
          <w:szCs w:val="28"/>
        </w:rPr>
        <w:t xml:space="preserve"> год, достигнуто и составило 100%. В целом, исходя из результатов мониторинга состояния конкуренции на рынке дорожной деятельности (за исключением проектирования) в 202</w:t>
      </w:r>
      <w:r w:rsidR="001E54B9">
        <w:rPr>
          <w:rFonts w:ascii="Times New Roman" w:hAnsi="Times New Roman" w:cs="Times New Roman"/>
          <w:sz w:val="28"/>
          <w:szCs w:val="28"/>
        </w:rPr>
        <w:t>3</w:t>
      </w:r>
      <w:r>
        <w:rPr>
          <w:rFonts w:ascii="Times New Roman" w:hAnsi="Times New Roman" w:cs="Times New Roman"/>
          <w:sz w:val="28"/>
          <w:szCs w:val="28"/>
        </w:rPr>
        <w:t xml:space="preserve"> году, уровень развития конкуренции на рынке является высоким.</w:t>
      </w:r>
    </w:p>
    <w:p w14:paraId="06F1FA9F" w14:textId="69C1B05B" w:rsidR="008D3EC2" w:rsidRPr="00125360" w:rsidRDefault="009358A9" w:rsidP="005E61F6">
      <w:pPr>
        <w:autoSpaceDE w:val="0"/>
        <w:autoSpaceDN w:val="0"/>
        <w:adjustRightInd w:val="0"/>
        <w:spacing w:line="300" w:lineRule="exact"/>
        <w:jc w:val="both"/>
        <w:rPr>
          <w:rFonts w:ascii="Times New Roman" w:hAnsi="Times New Roman" w:cs="Times New Roman"/>
          <w:b/>
          <w:sz w:val="28"/>
          <w:szCs w:val="28"/>
        </w:rPr>
      </w:pPr>
      <w:r>
        <w:rPr>
          <w:rFonts w:ascii="Times New Roman" w:hAnsi="Times New Roman" w:cs="Times New Roman"/>
          <w:b/>
          <w:sz w:val="28"/>
          <w:szCs w:val="28"/>
        </w:rPr>
        <w:t>4.9.</w:t>
      </w:r>
      <w:r w:rsidR="004C7F4E">
        <w:rPr>
          <w:rFonts w:ascii="Times New Roman" w:hAnsi="Times New Roman" w:cs="Times New Roman"/>
          <w:b/>
          <w:sz w:val="28"/>
          <w:szCs w:val="28"/>
        </w:rPr>
        <w:t xml:space="preserve"> </w:t>
      </w:r>
      <w:r w:rsidR="008D3EC2" w:rsidRPr="00125360">
        <w:rPr>
          <w:rFonts w:ascii="Times New Roman" w:hAnsi="Times New Roman" w:cs="Times New Roman"/>
          <w:b/>
          <w:sz w:val="28"/>
          <w:szCs w:val="28"/>
        </w:rPr>
        <w:t xml:space="preserve">Рынок </w:t>
      </w:r>
      <w:r w:rsidR="004D76FD">
        <w:rPr>
          <w:rFonts w:ascii="Times New Roman" w:hAnsi="Times New Roman" w:cs="Times New Roman"/>
          <w:b/>
          <w:sz w:val="28"/>
          <w:szCs w:val="28"/>
        </w:rPr>
        <w:t>оказания услуг по ремонту автотранспортных средств</w:t>
      </w:r>
    </w:p>
    <w:p w14:paraId="0C2864C8" w14:textId="3195C883" w:rsidR="008D6D8D" w:rsidRPr="008D6D8D" w:rsidRDefault="008D6D8D" w:rsidP="007345DF">
      <w:pPr>
        <w:shd w:val="clear" w:color="auto" w:fill="FFFFFF"/>
        <w:spacing w:after="0" w:line="240" w:lineRule="auto"/>
        <w:ind w:left="-426" w:firstLine="708"/>
        <w:jc w:val="both"/>
        <w:rPr>
          <w:rFonts w:ascii="Times New Roman" w:eastAsia="Times New Roman" w:hAnsi="Times New Roman" w:cs="Times New Roman"/>
          <w:color w:val="000000"/>
          <w:sz w:val="28"/>
          <w:szCs w:val="28"/>
          <w:lang w:eastAsia="ru-RU"/>
        </w:rPr>
      </w:pPr>
      <w:r w:rsidRPr="008D6D8D">
        <w:rPr>
          <w:rFonts w:ascii="Times New Roman" w:eastAsia="Times New Roman" w:hAnsi="Times New Roman" w:cs="Times New Roman"/>
          <w:color w:val="000000"/>
          <w:sz w:val="28"/>
          <w:szCs w:val="28"/>
          <w:lang w:eastAsia="ru-RU"/>
        </w:rPr>
        <w:t xml:space="preserve">Автосервис - одна из наиболее динамичных и быстроразвивающихся отраслей сферы услуг. Увеличивающееся количество автомобилей неуклонно ведет в росту потребности в автосервисах. На сегодняшний день в сфере ремонта автотранспортных средств отмечается высокая степень конкуренции. Услугами по ремонту автотранспортных средств населения </w:t>
      </w:r>
      <w:r w:rsidR="001E54B9">
        <w:rPr>
          <w:rFonts w:ascii="Times New Roman" w:eastAsia="Times New Roman" w:hAnsi="Times New Roman" w:cs="Times New Roman"/>
          <w:color w:val="000000"/>
          <w:sz w:val="28"/>
          <w:szCs w:val="28"/>
          <w:lang w:eastAsia="ru-RU"/>
        </w:rPr>
        <w:t>округа</w:t>
      </w:r>
      <w:r w:rsidRPr="008D6D8D">
        <w:rPr>
          <w:rFonts w:ascii="Times New Roman" w:eastAsia="Times New Roman" w:hAnsi="Times New Roman" w:cs="Times New Roman"/>
          <w:color w:val="000000"/>
          <w:sz w:val="28"/>
          <w:szCs w:val="28"/>
          <w:lang w:eastAsia="ru-RU"/>
        </w:rPr>
        <w:t xml:space="preserve">  в полной мере обеспечивают </w:t>
      </w:r>
      <w:r w:rsidR="00494E0E">
        <w:rPr>
          <w:rFonts w:ascii="Times New Roman" w:eastAsia="Times New Roman" w:hAnsi="Times New Roman" w:cs="Times New Roman"/>
          <w:color w:val="000000"/>
          <w:sz w:val="28"/>
          <w:szCs w:val="28"/>
          <w:lang w:eastAsia="ru-RU"/>
        </w:rPr>
        <w:t>12 субъектов малого предпринимательства</w:t>
      </w:r>
      <w:r w:rsidRPr="008D6D8D">
        <w:rPr>
          <w:rFonts w:ascii="Times New Roman" w:eastAsia="Times New Roman" w:hAnsi="Times New Roman" w:cs="Times New Roman"/>
          <w:color w:val="000000"/>
          <w:sz w:val="28"/>
          <w:szCs w:val="28"/>
          <w:lang w:eastAsia="ru-RU"/>
        </w:rPr>
        <w:t>. Автосервисы открываются  в основном в крупных населенных пунктах, а также в населенных пунктах, расположенных вдоль автотрасс (с.Доброе, с.Трубетчино, с.Панино, с.Махоново).</w:t>
      </w:r>
    </w:p>
    <w:p w14:paraId="04AEF6EB" w14:textId="77777777" w:rsidR="008D6D8D" w:rsidRPr="008D6D8D" w:rsidRDefault="008D6D8D" w:rsidP="001E54B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D6D8D">
        <w:rPr>
          <w:rFonts w:ascii="Times New Roman" w:eastAsia="Times New Roman" w:hAnsi="Times New Roman" w:cs="Times New Roman"/>
          <w:color w:val="000000"/>
          <w:sz w:val="28"/>
          <w:szCs w:val="28"/>
          <w:lang w:eastAsia="ru-RU"/>
        </w:rPr>
        <w:t>Государственные и муниципальные предприятия, предоставляющие данный вид услуг, в районе отсутствуют.</w:t>
      </w:r>
    </w:p>
    <w:p w14:paraId="474359EE" w14:textId="7D2EB659" w:rsidR="008D6D8D" w:rsidRPr="008D6D8D" w:rsidRDefault="007345DF" w:rsidP="007345DF">
      <w:pPr>
        <w:shd w:val="clear" w:color="auto" w:fill="FFFFFF"/>
        <w:spacing w:after="0"/>
        <w:ind w:left="-426" w:hanging="141"/>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8D6D8D" w:rsidRPr="008D6D8D">
        <w:rPr>
          <w:rFonts w:ascii="Times New Roman" w:eastAsia="Times New Roman" w:hAnsi="Times New Roman" w:cs="Times New Roman"/>
          <w:color w:val="000000"/>
          <w:sz w:val="28"/>
          <w:szCs w:val="28"/>
          <w:lang w:eastAsia="ru-RU"/>
        </w:rPr>
        <w:t xml:space="preserve">Проблемой развития рынка является  </w:t>
      </w:r>
      <w:r w:rsidR="008D6D8D" w:rsidRPr="008D6D8D">
        <w:rPr>
          <w:rFonts w:ascii="Times New Roman" w:hAnsi="Times New Roman" w:cs="Times New Roman"/>
          <w:sz w:val="28"/>
          <w:szCs w:val="28"/>
        </w:rPr>
        <w:t xml:space="preserve">недостаточность собственных  средств у </w:t>
      </w:r>
      <w:r>
        <w:rPr>
          <w:rFonts w:ascii="Times New Roman" w:hAnsi="Times New Roman" w:cs="Times New Roman"/>
          <w:sz w:val="28"/>
          <w:szCs w:val="28"/>
        </w:rPr>
        <w:t xml:space="preserve">   </w:t>
      </w:r>
      <w:r w:rsidR="008D6D8D" w:rsidRPr="008D6D8D">
        <w:rPr>
          <w:rFonts w:ascii="Times New Roman" w:hAnsi="Times New Roman" w:cs="Times New Roman"/>
          <w:sz w:val="28"/>
          <w:szCs w:val="28"/>
        </w:rPr>
        <w:t xml:space="preserve">предпринимателей для открытия собственного дела, отсутствие квалифицированных кадров. </w:t>
      </w:r>
      <w:r w:rsidR="008D6D8D" w:rsidRPr="008D6D8D">
        <w:rPr>
          <w:rFonts w:ascii="Times New Roman" w:eastAsia="Times New Roman" w:hAnsi="Times New Roman" w:cs="Times New Roman"/>
          <w:color w:val="000000"/>
          <w:sz w:val="28"/>
          <w:szCs w:val="28"/>
          <w:lang w:eastAsia="ru-RU"/>
        </w:rPr>
        <w:t>Кроме того,  о</w:t>
      </w:r>
      <w:r w:rsidR="008D6D8D" w:rsidRPr="008D6D8D">
        <w:rPr>
          <w:rFonts w:ascii="Times New Roman" w:hAnsi="Times New Roman" w:cs="Times New Roman"/>
          <w:sz w:val="28"/>
          <w:szCs w:val="28"/>
        </w:rPr>
        <w:t xml:space="preserve">рганизация данного вида предприятий потребительского рынка в сельской местности является малопривлекательной для бизнеса сферой деятельности. Создание автосервисов в малонаселенных пунктах связано с серьезными рисками инвестирования и отсутствием гарантий получения прибыли в условиях высоких кредитных ставок. </w:t>
      </w:r>
    </w:p>
    <w:p w14:paraId="440E4353" w14:textId="482FEF01" w:rsidR="004D76FD" w:rsidRPr="004D76FD" w:rsidRDefault="004D76FD" w:rsidP="007345DF">
      <w:pPr>
        <w:autoSpaceDE w:val="0"/>
        <w:autoSpaceDN w:val="0"/>
        <w:adjustRightInd w:val="0"/>
        <w:spacing w:line="300" w:lineRule="exact"/>
        <w:ind w:left="-426" w:firstLine="567"/>
        <w:jc w:val="both"/>
        <w:rPr>
          <w:rFonts w:ascii="Times New Roman" w:hAnsi="Times New Roman" w:cs="Times New Roman"/>
          <w:sz w:val="28"/>
          <w:szCs w:val="28"/>
        </w:rPr>
      </w:pPr>
      <w:r w:rsidRPr="004D76FD">
        <w:rPr>
          <w:rFonts w:ascii="Times New Roman" w:hAnsi="Times New Roman" w:cs="Times New Roman"/>
          <w:sz w:val="28"/>
          <w:szCs w:val="28"/>
        </w:rPr>
        <w:t>В Добровском район</w:t>
      </w:r>
      <w:r w:rsidR="0099622B">
        <w:rPr>
          <w:rFonts w:ascii="Times New Roman" w:hAnsi="Times New Roman" w:cs="Times New Roman"/>
          <w:sz w:val="28"/>
          <w:szCs w:val="28"/>
        </w:rPr>
        <w:t>е  по состоянию на 1 января 202</w:t>
      </w:r>
      <w:r w:rsidR="001E54B9">
        <w:rPr>
          <w:rFonts w:ascii="Times New Roman" w:hAnsi="Times New Roman" w:cs="Times New Roman"/>
          <w:sz w:val="28"/>
          <w:szCs w:val="28"/>
        </w:rPr>
        <w:t>4</w:t>
      </w:r>
      <w:r w:rsidRPr="004D76FD">
        <w:rPr>
          <w:rFonts w:ascii="Times New Roman" w:hAnsi="Times New Roman" w:cs="Times New Roman"/>
          <w:sz w:val="28"/>
          <w:szCs w:val="28"/>
        </w:rPr>
        <w:t xml:space="preserve"> года </w:t>
      </w:r>
      <w:r w:rsidR="003D4B39">
        <w:rPr>
          <w:rFonts w:ascii="Times New Roman" w:hAnsi="Times New Roman" w:cs="Times New Roman"/>
          <w:sz w:val="28"/>
          <w:szCs w:val="28"/>
        </w:rPr>
        <w:t xml:space="preserve">доля организаций частной формы собственности в этой сфере </w:t>
      </w:r>
      <w:r w:rsidRPr="004D76FD">
        <w:rPr>
          <w:rFonts w:ascii="Times New Roman" w:hAnsi="Times New Roman" w:cs="Times New Roman"/>
          <w:sz w:val="28"/>
          <w:szCs w:val="28"/>
        </w:rPr>
        <w:t>составил</w:t>
      </w:r>
      <w:r w:rsidR="003D4B39">
        <w:rPr>
          <w:rFonts w:ascii="Times New Roman" w:hAnsi="Times New Roman" w:cs="Times New Roman"/>
          <w:sz w:val="28"/>
          <w:szCs w:val="28"/>
        </w:rPr>
        <w:t>а</w:t>
      </w:r>
      <w:r w:rsidRPr="004D76FD">
        <w:rPr>
          <w:rFonts w:ascii="Times New Roman" w:hAnsi="Times New Roman" w:cs="Times New Roman"/>
          <w:sz w:val="28"/>
          <w:szCs w:val="28"/>
        </w:rPr>
        <w:t xml:space="preserve"> 100 %.</w:t>
      </w:r>
      <w:r w:rsidR="00A71E6D">
        <w:rPr>
          <w:rFonts w:ascii="Times New Roman" w:hAnsi="Times New Roman" w:cs="Times New Roman"/>
          <w:sz w:val="28"/>
          <w:szCs w:val="28"/>
        </w:rPr>
        <w:t xml:space="preserve"> Исходя из результатов мониторинга состояния конкуренции на данном рынке можно сделать вывод, что уровень развития конкуренции </w:t>
      </w:r>
      <w:r w:rsidR="00AD0A0B">
        <w:rPr>
          <w:rFonts w:ascii="Times New Roman" w:hAnsi="Times New Roman" w:cs="Times New Roman"/>
          <w:sz w:val="28"/>
          <w:szCs w:val="28"/>
        </w:rPr>
        <w:t xml:space="preserve">в сфере услуг по ремонту автотранспортных средств </w:t>
      </w:r>
      <w:r w:rsidR="00A71E6D">
        <w:rPr>
          <w:rFonts w:ascii="Times New Roman" w:hAnsi="Times New Roman" w:cs="Times New Roman"/>
          <w:sz w:val="28"/>
          <w:szCs w:val="28"/>
        </w:rPr>
        <w:t xml:space="preserve"> является высоким</w:t>
      </w:r>
      <w:r w:rsidR="00AD0A0B">
        <w:rPr>
          <w:rFonts w:ascii="Times New Roman" w:hAnsi="Times New Roman" w:cs="Times New Roman"/>
          <w:sz w:val="28"/>
          <w:szCs w:val="28"/>
        </w:rPr>
        <w:t>.</w:t>
      </w:r>
    </w:p>
    <w:p w14:paraId="72399E24" w14:textId="1F9AAF08" w:rsidR="00A61BA3" w:rsidRPr="00352532" w:rsidRDefault="009358A9" w:rsidP="004D76FD">
      <w:pPr>
        <w:autoSpaceDE w:val="0"/>
        <w:autoSpaceDN w:val="0"/>
        <w:adjustRightInd w:val="0"/>
        <w:spacing w:line="300" w:lineRule="exact"/>
        <w:ind w:left="-567"/>
        <w:jc w:val="center"/>
        <w:rPr>
          <w:rFonts w:ascii="Times New Roman" w:hAnsi="Times New Roman" w:cs="Times New Roman"/>
          <w:b/>
          <w:sz w:val="28"/>
          <w:szCs w:val="28"/>
        </w:rPr>
      </w:pPr>
      <w:r>
        <w:rPr>
          <w:rFonts w:ascii="Times New Roman" w:hAnsi="Times New Roman" w:cs="Times New Roman"/>
          <w:b/>
          <w:sz w:val="28"/>
          <w:szCs w:val="28"/>
        </w:rPr>
        <w:t>4.10.</w:t>
      </w:r>
      <w:r w:rsidR="008D6D8D">
        <w:rPr>
          <w:rFonts w:ascii="Times New Roman" w:hAnsi="Times New Roman" w:cs="Times New Roman"/>
          <w:b/>
          <w:sz w:val="28"/>
          <w:szCs w:val="28"/>
        </w:rPr>
        <w:t xml:space="preserve"> </w:t>
      </w:r>
      <w:r w:rsidR="008D3EC2" w:rsidRPr="00352532">
        <w:rPr>
          <w:rFonts w:ascii="Times New Roman" w:hAnsi="Times New Roman" w:cs="Times New Roman"/>
          <w:b/>
          <w:sz w:val="28"/>
          <w:szCs w:val="28"/>
        </w:rPr>
        <w:t xml:space="preserve">Рынок </w:t>
      </w:r>
      <w:r w:rsidR="00AD0A0B">
        <w:rPr>
          <w:rFonts w:ascii="Times New Roman" w:hAnsi="Times New Roman" w:cs="Times New Roman"/>
          <w:b/>
          <w:sz w:val="28"/>
          <w:szCs w:val="28"/>
        </w:rPr>
        <w:t>легкой промышленности.</w:t>
      </w:r>
    </w:p>
    <w:p w14:paraId="78B591CC" w14:textId="1C954E53" w:rsidR="00AD0A0B" w:rsidRDefault="00AD0A0B" w:rsidP="007345DF">
      <w:pPr>
        <w:pStyle w:val="ab"/>
        <w:shd w:val="clear" w:color="auto" w:fill="FFFFFF"/>
        <w:spacing w:before="100" w:beforeAutospacing="1" w:after="100" w:afterAutospacing="1" w:line="339" w:lineRule="atLeast"/>
        <w:ind w:left="-426" w:firstLine="850"/>
        <w:jc w:val="both"/>
        <w:rPr>
          <w:rFonts w:ascii="Times New Roman" w:eastAsia="Times New Roman" w:hAnsi="Times New Roman" w:cs="Times New Roman"/>
          <w:sz w:val="28"/>
          <w:szCs w:val="28"/>
          <w:lang w:eastAsia="ru-RU"/>
        </w:rPr>
      </w:pPr>
      <w:r w:rsidRPr="00AD0A0B">
        <w:rPr>
          <w:rFonts w:ascii="Times New Roman" w:eastAsia="Times New Roman" w:hAnsi="Times New Roman" w:cs="Times New Roman"/>
          <w:sz w:val="28"/>
          <w:szCs w:val="28"/>
          <w:lang w:eastAsia="ru-RU"/>
        </w:rPr>
        <w:t>По состоянию на 1 января 202</w:t>
      </w:r>
      <w:r w:rsidR="001E54B9">
        <w:rPr>
          <w:rFonts w:ascii="Times New Roman" w:eastAsia="Times New Roman" w:hAnsi="Times New Roman" w:cs="Times New Roman"/>
          <w:sz w:val="28"/>
          <w:szCs w:val="28"/>
          <w:lang w:eastAsia="ru-RU"/>
        </w:rPr>
        <w:t>4</w:t>
      </w:r>
      <w:r w:rsidRPr="00AD0A0B">
        <w:rPr>
          <w:rFonts w:ascii="Times New Roman" w:eastAsia="Times New Roman" w:hAnsi="Times New Roman" w:cs="Times New Roman"/>
          <w:sz w:val="28"/>
          <w:szCs w:val="28"/>
          <w:lang w:eastAsia="ru-RU"/>
        </w:rPr>
        <w:t xml:space="preserve"> года на рынке легкой промышленности </w:t>
      </w:r>
      <w:r>
        <w:rPr>
          <w:rFonts w:ascii="Times New Roman" w:eastAsia="Times New Roman" w:hAnsi="Times New Roman" w:cs="Times New Roman"/>
          <w:sz w:val="28"/>
          <w:szCs w:val="28"/>
          <w:lang w:eastAsia="ru-RU"/>
        </w:rPr>
        <w:t xml:space="preserve">Добровского </w:t>
      </w:r>
      <w:r w:rsidR="001E54B9">
        <w:rPr>
          <w:rFonts w:ascii="Times New Roman" w:eastAsia="Times New Roman" w:hAnsi="Times New Roman" w:cs="Times New Roman"/>
          <w:sz w:val="28"/>
          <w:szCs w:val="28"/>
          <w:lang w:eastAsia="ru-RU"/>
        </w:rPr>
        <w:t>округа</w:t>
      </w:r>
      <w:r w:rsidRPr="00AD0A0B">
        <w:rPr>
          <w:rFonts w:ascii="Times New Roman" w:eastAsia="Times New Roman" w:hAnsi="Times New Roman" w:cs="Times New Roman"/>
          <w:sz w:val="28"/>
          <w:szCs w:val="28"/>
          <w:lang w:eastAsia="ru-RU"/>
        </w:rPr>
        <w:t xml:space="preserve"> деятельность осуществлял</w:t>
      </w:r>
      <w:r w:rsidR="001A4B6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001A4B63">
        <w:rPr>
          <w:rFonts w:ascii="Times New Roman" w:eastAsia="Times New Roman" w:hAnsi="Times New Roman" w:cs="Times New Roman"/>
          <w:sz w:val="28"/>
          <w:szCs w:val="28"/>
          <w:lang w:eastAsia="ru-RU"/>
        </w:rPr>
        <w:t>2</w:t>
      </w:r>
      <w:r w:rsidRPr="00AD0A0B">
        <w:rPr>
          <w:rFonts w:ascii="Times New Roman" w:eastAsia="Times New Roman" w:hAnsi="Times New Roman" w:cs="Times New Roman"/>
          <w:sz w:val="28"/>
          <w:szCs w:val="28"/>
          <w:lang w:eastAsia="ru-RU"/>
        </w:rPr>
        <w:t xml:space="preserve"> хозяйствующи</w:t>
      </w:r>
      <w:r w:rsidR="001A4B63">
        <w:rPr>
          <w:rFonts w:ascii="Times New Roman" w:eastAsia="Times New Roman" w:hAnsi="Times New Roman" w:cs="Times New Roman"/>
          <w:sz w:val="28"/>
          <w:szCs w:val="28"/>
          <w:lang w:eastAsia="ru-RU"/>
        </w:rPr>
        <w:t>х</w:t>
      </w:r>
      <w:r w:rsidRPr="00AD0A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субъек</w:t>
      </w:r>
      <w:r w:rsidR="001A4B63">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 ООО «Добрый текстиль»</w:t>
      </w:r>
      <w:r w:rsidR="001A4B63">
        <w:rPr>
          <w:rFonts w:ascii="Times New Roman" w:eastAsia="Times New Roman" w:hAnsi="Times New Roman" w:cs="Times New Roman"/>
          <w:sz w:val="28"/>
          <w:szCs w:val="28"/>
          <w:lang w:eastAsia="ru-RU"/>
        </w:rPr>
        <w:t xml:space="preserve"> и один предприниматель, занятый в швейном производстве.</w:t>
      </w:r>
      <w:r w:rsidRPr="00AD0A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AD0A0B">
        <w:rPr>
          <w:rFonts w:ascii="Times New Roman" w:eastAsia="Times New Roman" w:hAnsi="Times New Roman" w:cs="Times New Roman"/>
          <w:sz w:val="28"/>
          <w:szCs w:val="28"/>
          <w:lang w:eastAsia="ru-RU"/>
        </w:rPr>
        <w:t xml:space="preserve">оля организаций частной формы собственности составила 100%. </w:t>
      </w:r>
    </w:p>
    <w:p w14:paraId="4E6709B0" w14:textId="4E5FBCE7" w:rsidR="00AD0A0B" w:rsidRDefault="00AD0A0B" w:rsidP="007345DF">
      <w:pPr>
        <w:pStyle w:val="ab"/>
        <w:shd w:val="clear" w:color="auto" w:fill="FFFFFF"/>
        <w:spacing w:before="100" w:beforeAutospacing="1" w:after="100" w:afterAutospacing="1" w:line="339" w:lineRule="atLeast"/>
        <w:ind w:left="-426" w:firstLine="850"/>
        <w:jc w:val="both"/>
        <w:rPr>
          <w:rFonts w:ascii="Times New Roman" w:eastAsia="Times New Roman" w:hAnsi="Times New Roman" w:cs="Times New Roman"/>
          <w:sz w:val="28"/>
          <w:szCs w:val="28"/>
          <w:lang w:eastAsia="ru-RU"/>
        </w:rPr>
      </w:pPr>
      <w:r w:rsidRPr="00AD0A0B">
        <w:rPr>
          <w:rFonts w:ascii="Times New Roman" w:eastAsia="Times New Roman" w:hAnsi="Times New Roman" w:cs="Times New Roman"/>
          <w:sz w:val="28"/>
          <w:szCs w:val="28"/>
          <w:lang w:eastAsia="ru-RU"/>
        </w:rPr>
        <w:t xml:space="preserve"> По результатам мониторинга состояния конкуренции на рынке легкой промышленности по итогам 202</w:t>
      </w:r>
      <w:r w:rsidR="001E54B9">
        <w:rPr>
          <w:rFonts w:ascii="Times New Roman" w:eastAsia="Times New Roman" w:hAnsi="Times New Roman" w:cs="Times New Roman"/>
          <w:sz w:val="28"/>
          <w:szCs w:val="28"/>
          <w:lang w:eastAsia="ru-RU"/>
        </w:rPr>
        <w:t>3</w:t>
      </w:r>
      <w:r w:rsidRPr="00AD0A0B">
        <w:rPr>
          <w:rFonts w:ascii="Times New Roman" w:eastAsia="Times New Roman" w:hAnsi="Times New Roman" w:cs="Times New Roman"/>
          <w:sz w:val="28"/>
          <w:szCs w:val="28"/>
          <w:lang w:eastAsia="ru-RU"/>
        </w:rPr>
        <w:t xml:space="preserve"> года было определено, что: </w:t>
      </w:r>
    </w:p>
    <w:p w14:paraId="2420564F" w14:textId="77777777" w:rsidR="00AD0A0B" w:rsidRDefault="00AD0A0B" w:rsidP="003A2B23">
      <w:pPr>
        <w:pStyle w:val="ab"/>
        <w:shd w:val="clear" w:color="auto" w:fill="FFFFFF"/>
        <w:spacing w:before="100" w:beforeAutospacing="1" w:after="100" w:afterAutospacing="1" w:line="339" w:lineRule="atLeast"/>
        <w:ind w:left="-426" w:firstLine="850"/>
        <w:jc w:val="both"/>
        <w:rPr>
          <w:rFonts w:ascii="Times New Roman" w:eastAsia="Times New Roman" w:hAnsi="Times New Roman" w:cs="Times New Roman"/>
          <w:sz w:val="28"/>
          <w:szCs w:val="28"/>
          <w:lang w:eastAsia="ru-RU"/>
        </w:rPr>
      </w:pPr>
      <w:r w:rsidRPr="00AD0A0B">
        <w:rPr>
          <w:rFonts w:ascii="Times New Roman" w:eastAsia="Times New Roman" w:hAnsi="Times New Roman" w:cs="Times New Roman"/>
          <w:sz w:val="28"/>
          <w:szCs w:val="28"/>
          <w:lang w:eastAsia="ru-RU"/>
        </w:rPr>
        <w:t xml:space="preserve">- административные барьеры доступа на рынок новых участников отсутствуют; </w:t>
      </w:r>
    </w:p>
    <w:p w14:paraId="24743105" w14:textId="77777777" w:rsidR="00AD0A0B" w:rsidRDefault="00AD0A0B" w:rsidP="00AD0A0B">
      <w:pPr>
        <w:pStyle w:val="ab"/>
        <w:shd w:val="clear" w:color="auto" w:fill="FFFFFF"/>
        <w:spacing w:before="100" w:beforeAutospacing="1" w:after="100" w:afterAutospacing="1" w:line="339" w:lineRule="atLeast"/>
        <w:ind w:left="-142" w:firstLine="850"/>
        <w:jc w:val="both"/>
        <w:rPr>
          <w:rFonts w:ascii="Times New Roman" w:eastAsia="Times New Roman" w:hAnsi="Times New Roman" w:cs="Times New Roman"/>
          <w:sz w:val="28"/>
          <w:szCs w:val="28"/>
          <w:lang w:eastAsia="ru-RU"/>
        </w:rPr>
      </w:pPr>
      <w:r w:rsidRPr="00AD0A0B">
        <w:rPr>
          <w:rFonts w:ascii="Times New Roman" w:eastAsia="Times New Roman" w:hAnsi="Times New Roman" w:cs="Times New Roman"/>
          <w:sz w:val="28"/>
          <w:szCs w:val="28"/>
          <w:lang w:eastAsia="ru-RU"/>
        </w:rPr>
        <w:t>- административные барьеры ведения бизнеса на рынке отсутствуют;</w:t>
      </w:r>
    </w:p>
    <w:p w14:paraId="0226CC50" w14:textId="2578C040" w:rsidR="00AD0A0B" w:rsidRDefault="00AD0A0B" w:rsidP="003A2B23">
      <w:pPr>
        <w:pStyle w:val="ab"/>
        <w:shd w:val="clear" w:color="auto" w:fill="FFFFFF"/>
        <w:spacing w:before="100" w:beforeAutospacing="1" w:after="100" w:afterAutospacing="1" w:line="339" w:lineRule="atLeast"/>
        <w:ind w:left="-426" w:firstLine="850"/>
        <w:jc w:val="both"/>
        <w:rPr>
          <w:rFonts w:ascii="Times New Roman" w:eastAsia="Times New Roman" w:hAnsi="Times New Roman" w:cs="Times New Roman"/>
          <w:sz w:val="28"/>
          <w:szCs w:val="28"/>
          <w:lang w:eastAsia="ru-RU"/>
        </w:rPr>
      </w:pPr>
      <w:r w:rsidRPr="00AD0A0B">
        <w:rPr>
          <w:rFonts w:ascii="Times New Roman" w:eastAsia="Times New Roman" w:hAnsi="Times New Roman" w:cs="Times New Roman"/>
          <w:sz w:val="28"/>
          <w:szCs w:val="28"/>
          <w:lang w:eastAsia="ru-RU"/>
        </w:rPr>
        <w:t xml:space="preserve"> - ключевые проблемы и факторы, препятствующие развитию конкуренции на рынке, отсутствуют. </w:t>
      </w:r>
    </w:p>
    <w:p w14:paraId="5BA1E2BE" w14:textId="190B41C7" w:rsidR="00AD0A0B" w:rsidRDefault="00AD0A0B" w:rsidP="003A2B23">
      <w:pPr>
        <w:pStyle w:val="ab"/>
        <w:shd w:val="clear" w:color="auto" w:fill="FFFFFF"/>
        <w:spacing w:before="100" w:beforeAutospacing="1" w:after="100" w:afterAutospacing="1" w:line="339" w:lineRule="atLeast"/>
        <w:ind w:left="-426" w:firstLine="850"/>
        <w:jc w:val="both"/>
        <w:rPr>
          <w:rFonts w:ascii="Times New Roman" w:eastAsia="Times New Roman" w:hAnsi="Times New Roman" w:cs="Times New Roman"/>
          <w:sz w:val="28"/>
          <w:szCs w:val="28"/>
          <w:lang w:eastAsia="ru-RU"/>
        </w:rPr>
      </w:pPr>
      <w:r w:rsidRPr="00AD0A0B">
        <w:rPr>
          <w:rFonts w:ascii="Times New Roman" w:eastAsia="Times New Roman" w:hAnsi="Times New Roman" w:cs="Times New Roman"/>
          <w:sz w:val="28"/>
          <w:szCs w:val="28"/>
          <w:lang w:eastAsia="ru-RU"/>
        </w:rPr>
        <w:lastRenderedPageBreak/>
        <w:t xml:space="preserve">В целях развития конкуренции </w:t>
      </w:r>
      <w:r>
        <w:rPr>
          <w:rFonts w:ascii="Times New Roman" w:eastAsia="Times New Roman" w:hAnsi="Times New Roman" w:cs="Times New Roman"/>
          <w:sz w:val="28"/>
          <w:szCs w:val="28"/>
          <w:lang w:eastAsia="ru-RU"/>
        </w:rPr>
        <w:t xml:space="preserve">администрацией Добровского </w:t>
      </w:r>
      <w:r w:rsidR="001E54B9">
        <w:rPr>
          <w:rFonts w:ascii="Times New Roman" w:eastAsia="Times New Roman" w:hAnsi="Times New Roman" w:cs="Times New Roman"/>
          <w:sz w:val="28"/>
          <w:szCs w:val="28"/>
          <w:lang w:eastAsia="ru-RU"/>
        </w:rPr>
        <w:t>округа</w:t>
      </w:r>
      <w:r>
        <w:rPr>
          <w:rFonts w:ascii="Times New Roman" w:eastAsia="Times New Roman" w:hAnsi="Times New Roman" w:cs="Times New Roman"/>
          <w:sz w:val="28"/>
          <w:szCs w:val="28"/>
          <w:lang w:eastAsia="ru-RU"/>
        </w:rPr>
        <w:t xml:space="preserve"> </w:t>
      </w:r>
      <w:r w:rsidRPr="00AD0A0B">
        <w:rPr>
          <w:rFonts w:ascii="Times New Roman" w:eastAsia="Times New Roman" w:hAnsi="Times New Roman" w:cs="Times New Roman"/>
          <w:sz w:val="28"/>
          <w:szCs w:val="28"/>
          <w:lang w:eastAsia="ru-RU"/>
        </w:rPr>
        <w:t>были реализованы следующие мероприятия:</w:t>
      </w:r>
    </w:p>
    <w:p w14:paraId="536A195F" w14:textId="68B16A2C" w:rsidR="002322D2" w:rsidRDefault="00AD0A0B" w:rsidP="003A2B23">
      <w:pPr>
        <w:pStyle w:val="ab"/>
        <w:shd w:val="clear" w:color="auto" w:fill="FFFFFF"/>
        <w:spacing w:before="100" w:beforeAutospacing="1" w:after="100" w:afterAutospacing="1" w:line="339" w:lineRule="atLeast"/>
        <w:ind w:left="-426" w:firstLine="850"/>
        <w:jc w:val="both"/>
        <w:rPr>
          <w:rFonts w:ascii="Times New Roman" w:eastAsia="Times New Roman" w:hAnsi="Times New Roman" w:cs="Times New Roman"/>
          <w:sz w:val="28"/>
          <w:szCs w:val="28"/>
          <w:lang w:eastAsia="ru-RU"/>
        </w:rPr>
      </w:pPr>
      <w:r w:rsidRPr="00AD0A0B">
        <w:rPr>
          <w:rFonts w:ascii="Times New Roman" w:eastAsia="Times New Roman" w:hAnsi="Times New Roman" w:cs="Times New Roman"/>
          <w:sz w:val="28"/>
          <w:szCs w:val="28"/>
          <w:lang w:eastAsia="ru-RU"/>
        </w:rPr>
        <w:t xml:space="preserve"> - размещена информация о существующих мерах государственной поддержки для участников рынка легкой промышленности на официальном сайте</w:t>
      </w:r>
      <w:r>
        <w:rPr>
          <w:rFonts w:ascii="Times New Roman" w:eastAsia="Times New Roman" w:hAnsi="Times New Roman" w:cs="Times New Roman"/>
          <w:sz w:val="28"/>
          <w:szCs w:val="28"/>
          <w:lang w:eastAsia="ru-RU"/>
        </w:rPr>
        <w:t xml:space="preserve"> администрации Добровского </w:t>
      </w:r>
      <w:r w:rsidR="001E54B9">
        <w:rPr>
          <w:rFonts w:ascii="Times New Roman" w:eastAsia="Times New Roman" w:hAnsi="Times New Roman" w:cs="Times New Roman"/>
          <w:sz w:val="28"/>
          <w:szCs w:val="28"/>
          <w:lang w:eastAsia="ru-RU"/>
        </w:rPr>
        <w:t>округа</w:t>
      </w:r>
      <w:r w:rsidR="002322D2">
        <w:rPr>
          <w:rFonts w:ascii="Times New Roman" w:eastAsia="Times New Roman" w:hAnsi="Times New Roman" w:cs="Times New Roman"/>
          <w:sz w:val="28"/>
          <w:szCs w:val="28"/>
          <w:lang w:eastAsia="ru-RU"/>
        </w:rPr>
        <w:t>;</w:t>
      </w:r>
    </w:p>
    <w:p w14:paraId="237BB126" w14:textId="77777777" w:rsidR="002322D2" w:rsidRDefault="00AD0A0B" w:rsidP="003A2B23">
      <w:pPr>
        <w:pStyle w:val="ab"/>
        <w:shd w:val="clear" w:color="auto" w:fill="FFFFFF"/>
        <w:spacing w:before="100" w:beforeAutospacing="1" w:after="100" w:afterAutospacing="1" w:line="339" w:lineRule="atLeast"/>
        <w:ind w:left="-426" w:firstLine="850"/>
        <w:jc w:val="both"/>
        <w:rPr>
          <w:rFonts w:ascii="Times New Roman" w:eastAsia="Times New Roman" w:hAnsi="Times New Roman" w:cs="Times New Roman"/>
          <w:sz w:val="28"/>
          <w:szCs w:val="28"/>
          <w:lang w:eastAsia="ru-RU"/>
        </w:rPr>
      </w:pPr>
      <w:r w:rsidRPr="00AD0A0B">
        <w:rPr>
          <w:rFonts w:ascii="Times New Roman" w:eastAsia="Times New Roman" w:hAnsi="Times New Roman" w:cs="Times New Roman"/>
          <w:sz w:val="28"/>
          <w:szCs w:val="28"/>
          <w:lang w:eastAsia="ru-RU"/>
        </w:rPr>
        <w:t xml:space="preserve"> - сформирован реестр субъектов предпринимательской деятельности, реализующих продукцию легкой промышленности, включая номенклатуру выпускаемой ими продукции; </w:t>
      </w:r>
    </w:p>
    <w:p w14:paraId="430463F2" w14:textId="0B8525D9" w:rsidR="00AD0A0B" w:rsidRDefault="00AD0A0B" w:rsidP="003A2B23">
      <w:pPr>
        <w:pStyle w:val="ab"/>
        <w:shd w:val="clear" w:color="auto" w:fill="FFFFFF"/>
        <w:spacing w:before="100" w:beforeAutospacing="1" w:after="100" w:afterAutospacing="1" w:line="339" w:lineRule="atLeast"/>
        <w:ind w:left="-426" w:firstLine="850"/>
        <w:jc w:val="both"/>
        <w:rPr>
          <w:rFonts w:ascii="Times New Roman" w:eastAsia="Times New Roman" w:hAnsi="Times New Roman" w:cs="Times New Roman"/>
          <w:sz w:val="28"/>
          <w:szCs w:val="28"/>
          <w:lang w:eastAsia="ru-RU"/>
        </w:rPr>
      </w:pPr>
      <w:r w:rsidRPr="00AD0A0B">
        <w:rPr>
          <w:rFonts w:ascii="Times New Roman" w:eastAsia="Times New Roman" w:hAnsi="Times New Roman" w:cs="Times New Roman"/>
          <w:sz w:val="28"/>
          <w:szCs w:val="28"/>
          <w:lang w:eastAsia="ru-RU"/>
        </w:rPr>
        <w:t xml:space="preserve">- в целях содействия участникам рынка легкой промышленности в продвижении производимой продукции и в поиске деловых партнеров на официальном сайте </w:t>
      </w:r>
      <w:r w:rsidR="002322D2">
        <w:rPr>
          <w:rFonts w:ascii="Times New Roman" w:eastAsia="Times New Roman" w:hAnsi="Times New Roman" w:cs="Times New Roman"/>
          <w:sz w:val="28"/>
          <w:szCs w:val="28"/>
          <w:lang w:eastAsia="ru-RU"/>
        </w:rPr>
        <w:t xml:space="preserve">администрации Доброского </w:t>
      </w:r>
      <w:r w:rsidR="001E54B9">
        <w:rPr>
          <w:rFonts w:ascii="Times New Roman" w:eastAsia="Times New Roman" w:hAnsi="Times New Roman" w:cs="Times New Roman"/>
          <w:sz w:val="28"/>
          <w:szCs w:val="28"/>
          <w:lang w:eastAsia="ru-RU"/>
        </w:rPr>
        <w:t>округа</w:t>
      </w:r>
      <w:r w:rsidR="002322D2">
        <w:rPr>
          <w:rFonts w:ascii="Times New Roman" w:eastAsia="Times New Roman" w:hAnsi="Times New Roman" w:cs="Times New Roman"/>
          <w:sz w:val="28"/>
          <w:szCs w:val="28"/>
          <w:lang w:eastAsia="ru-RU"/>
        </w:rPr>
        <w:t xml:space="preserve"> </w:t>
      </w:r>
      <w:r w:rsidRPr="00AD0A0B">
        <w:rPr>
          <w:rFonts w:ascii="Times New Roman" w:eastAsia="Times New Roman" w:hAnsi="Times New Roman" w:cs="Times New Roman"/>
          <w:sz w:val="28"/>
          <w:szCs w:val="28"/>
          <w:lang w:eastAsia="ru-RU"/>
        </w:rPr>
        <w:t>регулярно размещалась информация о планируемых выставочных мероприятиях, бизнес-миссиях. Плановое значение ключевого показателя развития конкуренции на рынке легкой промышленности, предусмотренного «дорожной картой» по содействию развитию конкуренции на 202</w:t>
      </w:r>
      <w:r w:rsidR="001E54B9">
        <w:rPr>
          <w:rFonts w:ascii="Times New Roman" w:eastAsia="Times New Roman" w:hAnsi="Times New Roman" w:cs="Times New Roman"/>
          <w:sz w:val="28"/>
          <w:szCs w:val="28"/>
          <w:lang w:eastAsia="ru-RU"/>
        </w:rPr>
        <w:t>3</w:t>
      </w:r>
      <w:r w:rsidRPr="00AD0A0B">
        <w:rPr>
          <w:rFonts w:ascii="Times New Roman" w:eastAsia="Times New Roman" w:hAnsi="Times New Roman" w:cs="Times New Roman"/>
          <w:sz w:val="28"/>
          <w:szCs w:val="28"/>
          <w:lang w:eastAsia="ru-RU"/>
        </w:rPr>
        <w:t xml:space="preserve"> год, достигнуто</w:t>
      </w:r>
      <w:r>
        <w:rPr>
          <w:rFonts w:ascii="Times New Roman" w:eastAsia="Times New Roman" w:hAnsi="Times New Roman" w:cs="Times New Roman"/>
          <w:sz w:val="28"/>
          <w:szCs w:val="28"/>
          <w:lang w:eastAsia="ru-RU"/>
        </w:rPr>
        <w:t>.</w:t>
      </w:r>
      <w:r w:rsidRPr="00AD0A0B">
        <w:rPr>
          <w:rFonts w:ascii="Times New Roman" w:eastAsia="Times New Roman" w:hAnsi="Times New Roman" w:cs="Times New Roman"/>
          <w:sz w:val="28"/>
          <w:szCs w:val="28"/>
          <w:lang w:eastAsia="ru-RU"/>
        </w:rPr>
        <w:t xml:space="preserve"> </w:t>
      </w:r>
    </w:p>
    <w:p w14:paraId="3EA58F3F" w14:textId="70754B5C" w:rsidR="002322D2" w:rsidRDefault="002322D2" w:rsidP="00AD0A0B">
      <w:pPr>
        <w:pStyle w:val="ab"/>
        <w:shd w:val="clear" w:color="auto" w:fill="FFFFFF"/>
        <w:spacing w:before="100" w:beforeAutospacing="1" w:after="100" w:afterAutospacing="1" w:line="339" w:lineRule="atLeast"/>
        <w:ind w:left="-142" w:firstLine="850"/>
        <w:jc w:val="both"/>
        <w:rPr>
          <w:rFonts w:ascii="Times New Roman" w:eastAsia="Times New Roman" w:hAnsi="Times New Roman" w:cs="Times New Roman"/>
          <w:sz w:val="28"/>
          <w:szCs w:val="28"/>
          <w:lang w:eastAsia="ru-RU"/>
        </w:rPr>
      </w:pPr>
    </w:p>
    <w:p w14:paraId="5ED902B4" w14:textId="77777777" w:rsidR="002322D2" w:rsidRDefault="002322D2" w:rsidP="00AD0A0B">
      <w:pPr>
        <w:pStyle w:val="ab"/>
        <w:shd w:val="clear" w:color="auto" w:fill="FFFFFF"/>
        <w:spacing w:before="100" w:beforeAutospacing="1" w:after="100" w:afterAutospacing="1" w:line="339" w:lineRule="atLeast"/>
        <w:ind w:left="-142" w:firstLine="850"/>
        <w:jc w:val="both"/>
        <w:rPr>
          <w:rFonts w:ascii="Times New Roman" w:eastAsia="Times New Roman" w:hAnsi="Times New Roman" w:cs="Times New Roman"/>
          <w:sz w:val="28"/>
          <w:szCs w:val="28"/>
          <w:lang w:eastAsia="ru-RU"/>
        </w:rPr>
      </w:pPr>
    </w:p>
    <w:p w14:paraId="10A82661" w14:textId="70193D6F" w:rsidR="009358A9" w:rsidRPr="009358A9" w:rsidRDefault="005F67AB" w:rsidP="00AD0A0B">
      <w:pPr>
        <w:pStyle w:val="ab"/>
        <w:shd w:val="clear" w:color="auto" w:fill="FFFFFF"/>
        <w:spacing w:before="100" w:beforeAutospacing="1" w:after="100" w:afterAutospacing="1" w:line="339" w:lineRule="atLeast"/>
        <w:ind w:left="-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9358A9">
        <w:rPr>
          <w:rFonts w:ascii="Times New Roman" w:eastAsia="Times New Roman" w:hAnsi="Times New Roman" w:cs="Times New Roman"/>
          <w:b/>
          <w:bCs/>
          <w:color w:val="000000"/>
          <w:sz w:val="28"/>
          <w:szCs w:val="28"/>
          <w:lang w:eastAsia="ru-RU"/>
        </w:rPr>
        <w:t xml:space="preserve">Системные мероприятия по содействию развитию конкурентной среды </w:t>
      </w:r>
    </w:p>
    <w:p w14:paraId="1DD50A91" w14:textId="235D860A" w:rsidR="003D2F36" w:rsidRDefault="009358A9" w:rsidP="009358A9">
      <w:pPr>
        <w:pStyle w:val="ab"/>
        <w:shd w:val="clear" w:color="auto" w:fill="FFFFFF"/>
        <w:spacing w:before="100" w:beforeAutospacing="1" w:after="100" w:afterAutospacing="1" w:line="339" w:lineRule="atLeast"/>
        <w:ind w:left="-142"/>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в Добровском </w:t>
      </w:r>
      <w:r w:rsidR="00C67179">
        <w:rPr>
          <w:rFonts w:ascii="Times New Roman" w:eastAsia="Times New Roman" w:hAnsi="Times New Roman" w:cs="Times New Roman"/>
          <w:b/>
          <w:bCs/>
          <w:color w:val="000000"/>
          <w:sz w:val="28"/>
          <w:szCs w:val="28"/>
          <w:lang w:eastAsia="ru-RU"/>
        </w:rPr>
        <w:t>округе</w:t>
      </w:r>
      <w:r>
        <w:rPr>
          <w:rFonts w:ascii="Times New Roman" w:eastAsia="Times New Roman" w:hAnsi="Times New Roman" w:cs="Times New Roman"/>
          <w:b/>
          <w:bCs/>
          <w:color w:val="000000"/>
          <w:sz w:val="28"/>
          <w:szCs w:val="28"/>
          <w:lang w:eastAsia="ru-RU"/>
        </w:rPr>
        <w:t>.</w:t>
      </w:r>
    </w:p>
    <w:p w14:paraId="11032BEA" w14:textId="77777777" w:rsidR="009358A9" w:rsidRPr="00F10524" w:rsidRDefault="009358A9" w:rsidP="009358A9">
      <w:pPr>
        <w:pStyle w:val="ab"/>
        <w:shd w:val="clear" w:color="auto" w:fill="FFFFFF"/>
        <w:spacing w:before="100" w:beforeAutospacing="1" w:after="100" w:afterAutospacing="1" w:line="339" w:lineRule="atLeast"/>
        <w:ind w:left="-142"/>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5.1.</w:t>
      </w:r>
      <w:r w:rsidR="008725D6">
        <w:rPr>
          <w:rFonts w:ascii="Times New Roman" w:eastAsia="Times New Roman" w:hAnsi="Times New Roman" w:cs="Times New Roman"/>
          <w:b/>
          <w:bCs/>
          <w:color w:val="000000"/>
          <w:sz w:val="28"/>
          <w:szCs w:val="28"/>
          <w:lang w:eastAsia="ru-RU"/>
        </w:rPr>
        <w:t xml:space="preserve"> Мероприятия, направленные на развитие конкуренции в муниципальных закупках.</w:t>
      </w:r>
    </w:p>
    <w:p w14:paraId="41B879ED" w14:textId="1D929736" w:rsidR="008725D6" w:rsidRPr="008725D6" w:rsidRDefault="00CE4E9F" w:rsidP="003A2B23">
      <w:pPr>
        <w:pStyle w:val="22"/>
        <w:shd w:val="clear" w:color="auto" w:fill="auto"/>
        <w:spacing w:after="0" w:line="317" w:lineRule="exact"/>
        <w:ind w:left="-567" w:firstLine="740"/>
        <w:jc w:val="both"/>
        <w:rPr>
          <w:sz w:val="28"/>
          <w:szCs w:val="28"/>
        </w:rPr>
      </w:pPr>
      <w:r w:rsidRPr="008725D6">
        <w:rPr>
          <w:color w:val="000000"/>
          <w:sz w:val="28"/>
          <w:szCs w:val="28"/>
          <w:lang w:eastAsia="ru-RU"/>
        </w:rPr>
        <w:t xml:space="preserve">     </w:t>
      </w:r>
      <w:r w:rsidR="008725D6" w:rsidRPr="008725D6">
        <w:rPr>
          <w:sz w:val="28"/>
          <w:szCs w:val="28"/>
        </w:rPr>
        <w:t xml:space="preserve">В рамках развития добросовестной конкуренции в сфере закупок на </w:t>
      </w:r>
      <w:r w:rsidR="008725D6">
        <w:rPr>
          <w:sz w:val="28"/>
          <w:szCs w:val="28"/>
        </w:rPr>
        <w:t>территории Добров</w:t>
      </w:r>
      <w:r w:rsidR="008725D6" w:rsidRPr="008725D6">
        <w:rPr>
          <w:sz w:val="28"/>
          <w:szCs w:val="28"/>
        </w:rPr>
        <w:t xml:space="preserve">ского муниципального </w:t>
      </w:r>
      <w:r w:rsidR="00C67179">
        <w:rPr>
          <w:sz w:val="28"/>
          <w:szCs w:val="28"/>
        </w:rPr>
        <w:t>округа</w:t>
      </w:r>
      <w:r w:rsidR="008725D6" w:rsidRPr="008725D6">
        <w:rPr>
          <w:sz w:val="28"/>
          <w:szCs w:val="28"/>
        </w:rPr>
        <w:t xml:space="preserve"> на регулярной основе проводится анализ закупок малого объема, направленный на повышение эффективности расходования бюджетных средств и закупочной деятельности в целом, а также на исключение случаев приобретения товаров, работ, услуг с использованием метода «дробления» на отдельные составляющие конечного продукта, необходимого для государственных и муниципальных нужд.</w:t>
      </w:r>
    </w:p>
    <w:p w14:paraId="5D2A46FC" w14:textId="77777777" w:rsidR="008725D6" w:rsidRPr="008725D6" w:rsidRDefault="008725D6" w:rsidP="003A2B23">
      <w:pPr>
        <w:pStyle w:val="22"/>
        <w:shd w:val="clear" w:color="auto" w:fill="auto"/>
        <w:spacing w:after="0" w:line="317" w:lineRule="exact"/>
        <w:ind w:left="-567" w:firstLine="740"/>
        <w:jc w:val="both"/>
        <w:rPr>
          <w:sz w:val="28"/>
          <w:szCs w:val="28"/>
        </w:rPr>
      </w:pPr>
      <w:r w:rsidRPr="008725D6">
        <w:rPr>
          <w:sz w:val="28"/>
          <w:szCs w:val="28"/>
        </w:rPr>
        <w:t>В целях перевода закупок малого объема, осуществляемых у единственного поставщика (подрядчика, исполнителя), в конкурентную форму, в адрес муниципальных заказчиков направляются рекомендации по сокращению осуществляемых закупок по основаниям ч. 1 п. 4, 5 ст.93 Закона о контрактной системе и переводе таких закупок в конкурентную форму.</w:t>
      </w:r>
    </w:p>
    <w:p w14:paraId="39F21773" w14:textId="3EF475FB" w:rsidR="008725D6" w:rsidRPr="008725D6" w:rsidRDefault="008725D6" w:rsidP="003A2B23">
      <w:pPr>
        <w:pStyle w:val="22"/>
        <w:shd w:val="clear" w:color="auto" w:fill="auto"/>
        <w:spacing w:after="0" w:line="317" w:lineRule="exact"/>
        <w:ind w:left="-567" w:firstLine="709"/>
        <w:jc w:val="both"/>
        <w:rPr>
          <w:sz w:val="28"/>
          <w:szCs w:val="28"/>
        </w:rPr>
      </w:pPr>
      <w:r w:rsidRPr="008725D6">
        <w:rPr>
          <w:sz w:val="28"/>
          <w:szCs w:val="28"/>
        </w:rPr>
        <w:t xml:space="preserve">В связи с внедрением на территории Липецкой области региональной информационной системы </w:t>
      </w:r>
      <w:r w:rsidRPr="008725D6">
        <w:rPr>
          <w:sz w:val="28"/>
          <w:szCs w:val="28"/>
          <w:lang w:val="en-US" w:bidi="en-US"/>
        </w:rPr>
        <w:t>WEB</w:t>
      </w:r>
      <w:r w:rsidRPr="008725D6">
        <w:rPr>
          <w:sz w:val="28"/>
          <w:szCs w:val="28"/>
          <w:lang w:bidi="en-US"/>
        </w:rPr>
        <w:t xml:space="preserve"> </w:t>
      </w:r>
      <w:r w:rsidRPr="008725D6">
        <w:rPr>
          <w:sz w:val="28"/>
          <w:szCs w:val="28"/>
        </w:rPr>
        <w:t xml:space="preserve">- Маркет муниципальными заказчиками осуществляется полный процесс закупки, включая закупки малых объемов, через данный сервис. Осуществление закупки малых объемов, через </w:t>
      </w:r>
      <w:r w:rsidRPr="008725D6">
        <w:rPr>
          <w:sz w:val="28"/>
          <w:szCs w:val="28"/>
          <w:lang w:val="en-US" w:bidi="en-US"/>
        </w:rPr>
        <w:t>WEB</w:t>
      </w:r>
      <w:r w:rsidRPr="008725D6">
        <w:rPr>
          <w:sz w:val="28"/>
          <w:szCs w:val="28"/>
          <w:lang w:bidi="en-US"/>
        </w:rPr>
        <w:t xml:space="preserve"> </w:t>
      </w:r>
      <w:r w:rsidRPr="008725D6">
        <w:rPr>
          <w:sz w:val="28"/>
          <w:szCs w:val="28"/>
        </w:rPr>
        <w:t xml:space="preserve">- Маркет малых закупок способствует развитию </w:t>
      </w:r>
      <w:r>
        <w:rPr>
          <w:sz w:val="28"/>
          <w:szCs w:val="28"/>
        </w:rPr>
        <w:t>конкуренции на территории Добров</w:t>
      </w:r>
      <w:r w:rsidRPr="008725D6">
        <w:rPr>
          <w:sz w:val="28"/>
          <w:szCs w:val="28"/>
        </w:rPr>
        <w:t xml:space="preserve">ского муниципального </w:t>
      </w:r>
      <w:r w:rsidR="00C67179">
        <w:rPr>
          <w:sz w:val="28"/>
          <w:szCs w:val="28"/>
        </w:rPr>
        <w:t>округа</w:t>
      </w:r>
      <w:r w:rsidRPr="008725D6">
        <w:rPr>
          <w:sz w:val="28"/>
          <w:szCs w:val="28"/>
        </w:rPr>
        <w:t>, а так же увеличению экономии бюджетных средств.</w:t>
      </w:r>
    </w:p>
    <w:p w14:paraId="177A71D1" w14:textId="77777777" w:rsidR="008725D6" w:rsidRPr="008725D6" w:rsidRDefault="008725D6" w:rsidP="00CE4E9F">
      <w:pPr>
        <w:shd w:val="clear" w:color="auto" w:fill="FFFFFF"/>
        <w:spacing w:after="169" w:line="240" w:lineRule="auto"/>
        <w:ind w:left="-709"/>
        <w:jc w:val="both"/>
        <w:rPr>
          <w:rFonts w:ascii="Times New Roman" w:eastAsia="Times New Roman" w:hAnsi="Times New Roman" w:cs="Times New Roman"/>
          <w:color w:val="000000"/>
          <w:sz w:val="28"/>
          <w:szCs w:val="28"/>
          <w:lang w:eastAsia="ru-RU"/>
        </w:rPr>
      </w:pPr>
    </w:p>
    <w:p w14:paraId="3B46355C" w14:textId="20BA818E" w:rsidR="004F4EAF" w:rsidRDefault="004F4EAF" w:rsidP="004F4EAF">
      <w:pPr>
        <w:ind w:left="-454" w:firstLine="596"/>
        <w:rPr>
          <w:rFonts w:ascii="Times New Roman" w:eastAsia="Times New Roman" w:hAnsi="Times New Roman" w:cs="Times New Roman"/>
          <w:sz w:val="28"/>
          <w:szCs w:val="28"/>
        </w:rPr>
      </w:pPr>
      <w:r w:rsidRPr="004F4EAF">
        <w:rPr>
          <w:rFonts w:ascii="Times New Roman" w:eastAsia="Times New Roman" w:hAnsi="Times New Roman" w:cs="Times New Roman"/>
          <w:sz w:val="28"/>
          <w:szCs w:val="28"/>
        </w:rPr>
        <w:lastRenderedPageBreak/>
        <w:t>Число участников конкурентных процедур при осуществлении закупок для обеспечения муниципальных нужд составило 4 единицы. Плановое значение показателя «Доля закупок у СМП» перевыполнено на 33,3%.</w:t>
      </w:r>
    </w:p>
    <w:p w14:paraId="2E08F2BD" w14:textId="0B51A075" w:rsidR="004F4EAF" w:rsidRPr="004F4EAF" w:rsidRDefault="004F4EAF" w:rsidP="004F4EAF">
      <w:pPr>
        <w:ind w:left="-454" w:firstLine="596"/>
        <w:jc w:val="both"/>
        <w:rPr>
          <w:rFonts w:ascii="Times New Roman" w:eastAsia="Times New Roman" w:hAnsi="Times New Roman" w:cs="Times New Roman"/>
          <w:sz w:val="28"/>
          <w:szCs w:val="28"/>
        </w:rPr>
      </w:pPr>
      <w:r w:rsidRPr="004F4EAF">
        <w:rPr>
          <w:rFonts w:ascii="Times New Roman" w:eastAsia="Times New Roman" w:hAnsi="Times New Roman" w:cs="Times New Roman"/>
          <w:sz w:val="28"/>
          <w:szCs w:val="28"/>
        </w:rPr>
        <w:t xml:space="preserve">Показатель «Доля закупок товаров, работ, услуг у СМП  в совокупном годовом объеме закупок, рассчитанном с учетом требований части 1.1 ст.30 Федерального закона от 05.04.2013г. №44-ФЗ в 2023 году ниже планового значения  по следующим причинам: в СГОЗ заказчиков 2023 году вошли суммы по контрактам, заключенным в 2022 году( работы по ним выполнены в 2022 году, оплачены в 2023 году), а расчет показателя «Доля закупок у СМП» в 2023 считаются </w:t>
      </w:r>
      <w:r w:rsidR="005F67AB">
        <w:rPr>
          <w:rFonts w:ascii="Times New Roman" w:eastAsia="Times New Roman" w:hAnsi="Times New Roman" w:cs="Times New Roman"/>
          <w:sz w:val="28"/>
          <w:szCs w:val="28"/>
        </w:rPr>
        <w:t xml:space="preserve">по </w:t>
      </w:r>
      <w:r w:rsidRPr="004F4EAF">
        <w:rPr>
          <w:rFonts w:ascii="Times New Roman" w:eastAsia="Times New Roman" w:hAnsi="Times New Roman" w:cs="Times New Roman"/>
          <w:sz w:val="28"/>
          <w:szCs w:val="28"/>
        </w:rPr>
        <w:t>сумм</w:t>
      </w:r>
      <w:r w:rsidR="005F67AB">
        <w:rPr>
          <w:rFonts w:ascii="Times New Roman" w:eastAsia="Times New Roman" w:hAnsi="Times New Roman" w:cs="Times New Roman"/>
          <w:sz w:val="28"/>
          <w:szCs w:val="28"/>
        </w:rPr>
        <w:t>ам</w:t>
      </w:r>
      <w:r w:rsidRPr="004F4EAF">
        <w:rPr>
          <w:rFonts w:ascii="Times New Roman" w:eastAsia="Times New Roman" w:hAnsi="Times New Roman" w:cs="Times New Roman"/>
          <w:sz w:val="28"/>
          <w:szCs w:val="28"/>
        </w:rPr>
        <w:t xml:space="preserve">  контракт</w:t>
      </w:r>
      <w:r w:rsidR="005F67AB">
        <w:rPr>
          <w:rFonts w:ascii="Times New Roman" w:eastAsia="Times New Roman" w:hAnsi="Times New Roman" w:cs="Times New Roman"/>
          <w:sz w:val="28"/>
          <w:szCs w:val="28"/>
        </w:rPr>
        <w:t>ов</w:t>
      </w:r>
      <w:r w:rsidRPr="004F4EAF">
        <w:rPr>
          <w:rFonts w:ascii="Times New Roman" w:eastAsia="Times New Roman" w:hAnsi="Times New Roman" w:cs="Times New Roman"/>
          <w:sz w:val="28"/>
          <w:szCs w:val="28"/>
        </w:rPr>
        <w:t>, заключенным в 2023 году, поэтому процент закупок у СМП снижается.</w:t>
      </w:r>
    </w:p>
    <w:p w14:paraId="0DAA6A26" w14:textId="77777777" w:rsidR="008725D6" w:rsidRDefault="008725D6" w:rsidP="00175872">
      <w:pPr>
        <w:shd w:val="clear" w:color="auto" w:fill="FFFFFF"/>
        <w:spacing w:after="169" w:line="240" w:lineRule="auto"/>
        <w:jc w:val="both"/>
        <w:rPr>
          <w:rFonts w:ascii="Times New Roman" w:eastAsia="Times New Roman" w:hAnsi="Times New Roman" w:cs="Times New Roman"/>
          <w:color w:val="000000"/>
          <w:sz w:val="28"/>
          <w:szCs w:val="28"/>
          <w:lang w:eastAsia="ru-RU"/>
        </w:rPr>
      </w:pPr>
    </w:p>
    <w:p w14:paraId="5DB6FB23" w14:textId="6509200E" w:rsidR="008725D6" w:rsidRPr="008725D6" w:rsidRDefault="008725D6" w:rsidP="00573BF9">
      <w:pPr>
        <w:shd w:val="clear" w:color="auto" w:fill="FFFFFF"/>
        <w:spacing w:after="169" w:line="240" w:lineRule="auto"/>
        <w:ind w:left="-284"/>
        <w:jc w:val="center"/>
        <w:rPr>
          <w:rFonts w:ascii="Times New Roman" w:eastAsia="Times New Roman" w:hAnsi="Times New Roman" w:cs="Times New Roman"/>
          <w:b/>
          <w:color w:val="000000"/>
          <w:sz w:val="28"/>
          <w:szCs w:val="28"/>
          <w:lang w:eastAsia="ru-RU"/>
        </w:rPr>
      </w:pPr>
      <w:r w:rsidRPr="008725D6">
        <w:rPr>
          <w:rFonts w:ascii="Times New Roman" w:eastAsia="Times New Roman" w:hAnsi="Times New Roman" w:cs="Times New Roman"/>
          <w:b/>
          <w:color w:val="000000"/>
          <w:sz w:val="28"/>
          <w:szCs w:val="28"/>
          <w:lang w:eastAsia="ru-RU"/>
        </w:rPr>
        <w:t xml:space="preserve">5.2. Мероприятия по </w:t>
      </w:r>
      <w:r w:rsidR="00ED37D5">
        <w:rPr>
          <w:rFonts w:ascii="Times New Roman" w:eastAsia="Times New Roman" w:hAnsi="Times New Roman" w:cs="Times New Roman"/>
          <w:b/>
          <w:color w:val="000000"/>
          <w:sz w:val="28"/>
          <w:szCs w:val="28"/>
          <w:lang w:eastAsia="ru-RU"/>
        </w:rPr>
        <w:t>развитию конкуренции в торговле.</w:t>
      </w:r>
    </w:p>
    <w:p w14:paraId="710E99F8" w14:textId="24E95C37" w:rsidR="00CE6904" w:rsidRPr="00CE6904" w:rsidRDefault="00CE4E9F" w:rsidP="00CE6904">
      <w:pPr>
        <w:pStyle w:val="ConsPlusNormal"/>
        <w:ind w:left="-283"/>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3F2836">
        <w:rPr>
          <w:rFonts w:ascii="Times New Roman" w:hAnsi="Times New Roman" w:cs="Times New Roman"/>
          <w:color w:val="000000"/>
          <w:sz w:val="28"/>
          <w:szCs w:val="28"/>
        </w:rPr>
        <w:tab/>
      </w:r>
      <w:r w:rsidR="00CE6904">
        <w:rPr>
          <w:rFonts w:ascii="Times New Roman" w:hAnsi="Times New Roman" w:cs="Times New Roman"/>
          <w:color w:val="000000"/>
          <w:sz w:val="28"/>
          <w:szCs w:val="28"/>
        </w:rPr>
        <w:tab/>
      </w:r>
      <w:r w:rsidR="00CE6904" w:rsidRPr="00CE6904">
        <w:rPr>
          <w:rFonts w:ascii="Times New Roman" w:hAnsi="Times New Roman" w:cs="Times New Roman"/>
          <w:sz w:val="28"/>
          <w:szCs w:val="28"/>
        </w:rPr>
        <w:t>Администрацией округа ежегодно в октябре-декабре проводятся открытые опросы предпринимателей в целях определения спроса / потребности в предоставлении мест под размещение НТО, а также потребителей товаров и услуг об удовлетворенности качеством товаров и услуг и ценовой конкуренцией на рынках Липецкой области.</w:t>
      </w:r>
    </w:p>
    <w:p w14:paraId="5835BB19" w14:textId="77777777" w:rsidR="00CE6904" w:rsidRPr="00CE6904" w:rsidRDefault="00CE6904" w:rsidP="00CE6904">
      <w:pPr>
        <w:widowControl w:val="0"/>
        <w:autoSpaceDE w:val="0"/>
        <w:autoSpaceDN w:val="0"/>
        <w:spacing w:after="0" w:line="240" w:lineRule="auto"/>
        <w:ind w:left="-283" w:firstLine="991"/>
        <w:jc w:val="both"/>
        <w:rPr>
          <w:rFonts w:ascii="Times New Roman" w:eastAsia="Times New Roman" w:hAnsi="Times New Roman" w:cs="Times New Roman"/>
          <w:sz w:val="28"/>
          <w:szCs w:val="28"/>
          <w:lang w:eastAsia="ru-RU"/>
        </w:rPr>
      </w:pPr>
      <w:r w:rsidRPr="00CE6904">
        <w:rPr>
          <w:rFonts w:ascii="Times New Roman" w:eastAsia="Times New Roman" w:hAnsi="Times New Roman" w:cs="Times New Roman"/>
          <w:sz w:val="28"/>
          <w:szCs w:val="28"/>
          <w:lang w:eastAsia="ru-RU"/>
        </w:rPr>
        <w:t>На основании опросов формируются предложения по изменению схемы размещения НТО (расширение перечня объектов).</w:t>
      </w:r>
    </w:p>
    <w:p w14:paraId="20579F9A" w14:textId="77777777" w:rsidR="00CE6904" w:rsidRPr="00CE6904" w:rsidRDefault="00CE6904" w:rsidP="00CE6904">
      <w:pPr>
        <w:widowControl w:val="0"/>
        <w:autoSpaceDE w:val="0"/>
        <w:autoSpaceDN w:val="0"/>
        <w:spacing w:after="0" w:line="240" w:lineRule="auto"/>
        <w:ind w:left="-283" w:firstLine="991"/>
        <w:jc w:val="both"/>
        <w:rPr>
          <w:rFonts w:ascii="Times New Roman" w:eastAsia="Times New Roman" w:hAnsi="Times New Roman" w:cs="Times New Roman"/>
          <w:sz w:val="28"/>
          <w:szCs w:val="28"/>
          <w:lang w:eastAsia="ru-RU"/>
        </w:rPr>
      </w:pPr>
      <w:r w:rsidRPr="00CE6904">
        <w:rPr>
          <w:rFonts w:ascii="Times New Roman" w:eastAsia="Times New Roman" w:hAnsi="Times New Roman" w:cs="Times New Roman"/>
          <w:sz w:val="28"/>
          <w:szCs w:val="28"/>
          <w:lang w:eastAsia="ru-RU"/>
        </w:rPr>
        <w:t>В июне 2022 года постановлением администрации Добровского муниципального района от 01.06.2022 года №394 «Об утверждении схемы размещения нестационарных торговых объектов на территории Добровского муниципального района» актуализирована схема размещения НТО на территории округа.</w:t>
      </w:r>
    </w:p>
    <w:p w14:paraId="5C92918A" w14:textId="77777777" w:rsidR="00CE6904" w:rsidRPr="00CE6904" w:rsidRDefault="00CE6904" w:rsidP="00CE6904">
      <w:pPr>
        <w:widowControl w:val="0"/>
        <w:autoSpaceDE w:val="0"/>
        <w:autoSpaceDN w:val="0"/>
        <w:spacing w:after="0" w:line="240" w:lineRule="auto"/>
        <w:ind w:left="-283" w:firstLine="991"/>
        <w:jc w:val="both"/>
        <w:rPr>
          <w:rFonts w:ascii="Times New Roman" w:eastAsia="Times New Roman" w:hAnsi="Times New Roman" w:cs="Times New Roman"/>
          <w:sz w:val="28"/>
          <w:szCs w:val="28"/>
          <w:lang w:eastAsia="ru-RU"/>
        </w:rPr>
      </w:pPr>
      <w:r w:rsidRPr="00CE6904">
        <w:rPr>
          <w:rFonts w:ascii="Times New Roman" w:eastAsia="Times New Roman" w:hAnsi="Times New Roman" w:cs="Times New Roman"/>
          <w:sz w:val="28"/>
          <w:szCs w:val="28"/>
          <w:lang w:eastAsia="ru-RU"/>
        </w:rPr>
        <w:t>В 2024 году планируется актуализация  схемы размещения НТО на территории округа.</w:t>
      </w:r>
    </w:p>
    <w:p w14:paraId="018412FA" w14:textId="00ADC452" w:rsidR="00CE6904" w:rsidRPr="00CE6904" w:rsidRDefault="00CE6904" w:rsidP="00CE6904">
      <w:pPr>
        <w:pStyle w:val="ConsPlusNormal"/>
        <w:ind w:left="-426" w:firstLine="1134"/>
        <w:jc w:val="both"/>
        <w:rPr>
          <w:rFonts w:ascii="Times New Roman" w:hAnsi="Times New Roman" w:cs="Times New Roman"/>
          <w:sz w:val="28"/>
          <w:szCs w:val="28"/>
          <w:lang w:eastAsia="en-US"/>
        </w:rPr>
      </w:pPr>
      <w:r w:rsidRPr="00CE6904">
        <w:rPr>
          <w:rFonts w:ascii="Times New Roman" w:hAnsi="Times New Roman" w:cs="Times New Roman"/>
          <w:sz w:val="28"/>
          <w:szCs w:val="28"/>
          <w:lang w:eastAsia="en-US"/>
        </w:rPr>
        <w:t>На 01.01.2021 года количество НТО в районе составляло 37 объектов, на 01.01.2024 года количество НТО – 39 объект</w:t>
      </w:r>
      <w:r w:rsidR="00494E0E">
        <w:rPr>
          <w:rFonts w:ascii="Times New Roman" w:hAnsi="Times New Roman" w:cs="Times New Roman"/>
          <w:sz w:val="28"/>
          <w:szCs w:val="28"/>
          <w:lang w:eastAsia="en-US"/>
        </w:rPr>
        <w:t>ов</w:t>
      </w:r>
      <w:r w:rsidRPr="00CE6904">
        <w:rPr>
          <w:rFonts w:ascii="Times New Roman" w:hAnsi="Times New Roman" w:cs="Times New Roman"/>
          <w:sz w:val="28"/>
          <w:szCs w:val="28"/>
          <w:lang w:eastAsia="en-US"/>
        </w:rPr>
        <w:t>. Прирост НТО составил к уровню 2020 года 2 объекта или 5,4%</w:t>
      </w:r>
    </w:p>
    <w:p w14:paraId="0E083F1B" w14:textId="77777777" w:rsidR="00CE6904" w:rsidRDefault="00CE6904" w:rsidP="00CE6904">
      <w:pPr>
        <w:pStyle w:val="ConsPlusNormal"/>
        <w:ind w:left="-426" w:hanging="141"/>
        <w:jc w:val="both"/>
        <w:rPr>
          <w:rFonts w:ascii="Times New Roman" w:hAnsi="Times New Roman" w:cs="Times New Roman"/>
          <w:sz w:val="18"/>
          <w:szCs w:val="18"/>
          <w:lang w:eastAsia="en-US"/>
        </w:rPr>
      </w:pPr>
    </w:p>
    <w:p w14:paraId="798A9933" w14:textId="27837270" w:rsidR="00ED37D5" w:rsidRDefault="00ED37D5" w:rsidP="00CE6904">
      <w:pPr>
        <w:pStyle w:val="ConsPlusNormal"/>
        <w:ind w:left="-426" w:hanging="141"/>
        <w:jc w:val="center"/>
        <w:rPr>
          <w:rFonts w:ascii="Times New Roman" w:hAnsi="Times New Roman" w:cs="Times New Roman"/>
          <w:b/>
          <w:color w:val="000000"/>
          <w:sz w:val="28"/>
          <w:szCs w:val="28"/>
        </w:rPr>
      </w:pPr>
      <w:r w:rsidRPr="008725D6">
        <w:rPr>
          <w:rFonts w:ascii="Times New Roman" w:hAnsi="Times New Roman" w:cs="Times New Roman"/>
          <w:b/>
          <w:color w:val="000000"/>
          <w:sz w:val="28"/>
          <w:szCs w:val="28"/>
        </w:rPr>
        <w:t>5.</w:t>
      </w:r>
      <w:r>
        <w:rPr>
          <w:rFonts w:ascii="Times New Roman" w:hAnsi="Times New Roman" w:cs="Times New Roman"/>
          <w:b/>
          <w:color w:val="000000"/>
          <w:sz w:val="28"/>
          <w:szCs w:val="28"/>
        </w:rPr>
        <w:t>3</w:t>
      </w:r>
      <w:r w:rsidRPr="008725D6">
        <w:rPr>
          <w:rFonts w:ascii="Times New Roman" w:hAnsi="Times New Roman" w:cs="Times New Roman"/>
          <w:b/>
          <w:color w:val="000000"/>
          <w:sz w:val="28"/>
          <w:szCs w:val="28"/>
        </w:rPr>
        <w:t xml:space="preserve">. Мероприятия по </w:t>
      </w:r>
      <w:r>
        <w:rPr>
          <w:rFonts w:ascii="Times New Roman" w:hAnsi="Times New Roman" w:cs="Times New Roman"/>
          <w:b/>
          <w:color w:val="000000"/>
          <w:sz w:val="28"/>
          <w:szCs w:val="28"/>
        </w:rPr>
        <w:t>снижению административных барьеров.</w:t>
      </w:r>
    </w:p>
    <w:p w14:paraId="78C9FEF6" w14:textId="77777777" w:rsidR="00CE6904" w:rsidRPr="008725D6" w:rsidRDefault="00CE6904" w:rsidP="00CE6904">
      <w:pPr>
        <w:pStyle w:val="ConsPlusNormal"/>
        <w:ind w:left="-426" w:hanging="141"/>
        <w:jc w:val="center"/>
        <w:rPr>
          <w:rFonts w:ascii="Times New Roman" w:hAnsi="Times New Roman" w:cs="Times New Roman"/>
          <w:b/>
          <w:color w:val="000000"/>
          <w:sz w:val="28"/>
          <w:szCs w:val="28"/>
        </w:rPr>
      </w:pPr>
    </w:p>
    <w:p w14:paraId="4FCD448E" w14:textId="02E6047B" w:rsidR="003D2F36" w:rsidRPr="007B12F0" w:rsidRDefault="003D2F36" w:rsidP="003A2B23">
      <w:pPr>
        <w:shd w:val="clear" w:color="auto" w:fill="FFFFFF"/>
        <w:spacing w:after="169" w:line="240" w:lineRule="auto"/>
        <w:ind w:left="-426" w:firstLine="426"/>
        <w:jc w:val="both"/>
        <w:rPr>
          <w:rFonts w:ascii="Arial" w:eastAsia="Times New Roman" w:hAnsi="Arial" w:cs="Arial"/>
          <w:color w:val="000000"/>
          <w:sz w:val="24"/>
          <w:szCs w:val="24"/>
          <w:lang w:eastAsia="ru-RU"/>
        </w:rPr>
      </w:pPr>
      <w:r w:rsidRPr="00CE4E9F">
        <w:rPr>
          <w:rFonts w:ascii="Times New Roman" w:eastAsia="Times New Roman" w:hAnsi="Times New Roman" w:cs="Times New Roman"/>
          <w:color w:val="000000"/>
          <w:sz w:val="28"/>
          <w:szCs w:val="28"/>
          <w:lang w:eastAsia="ru-RU"/>
        </w:rPr>
        <w:t xml:space="preserve">Согласно опроса бизнеса административных барьеров доступа на рынок </w:t>
      </w:r>
      <w:r w:rsidR="00531A88">
        <w:rPr>
          <w:rFonts w:ascii="Times New Roman" w:eastAsia="Times New Roman" w:hAnsi="Times New Roman" w:cs="Times New Roman"/>
          <w:color w:val="000000"/>
          <w:sz w:val="28"/>
          <w:szCs w:val="28"/>
          <w:lang w:eastAsia="ru-RU"/>
        </w:rPr>
        <w:t>округа</w:t>
      </w:r>
      <w:r w:rsidRPr="00CE4E9F">
        <w:rPr>
          <w:rFonts w:ascii="Times New Roman" w:eastAsia="Times New Roman" w:hAnsi="Times New Roman" w:cs="Times New Roman"/>
          <w:color w:val="000000"/>
          <w:sz w:val="28"/>
          <w:szCs w:val="28"/>
          <w:lang w:eastAsia="ru-RU"/>
        </w:rPr>
        <w:t xml:space="preserve"> не выявлено. Заявлений от предприятий, организаций, предпринимателей на административные ограничения со стороны ОМС </w:t>
      </w:r>
      <w:r w:rsidR="00531A88">
        <w:rPr>
          <w:rFonts w:ascii="Times New Roman" w:eastAsia="Times New Roman" w:hAnsi="Times New Roman" w:cs="Times New Roman"/>
          <w:color w:val="000000"/>
          <w:sz w:val="28"/>
          <w:szCs w:val="28"/>
          <w:lang w:eastAsia="ru-RU"/>
        </w:rPr>
        <w:t>округа</w:t>
      </w:r>
      <w:r w:rsidRPr="00CE4E9F">
        <w:rPr>
          <w:rFonts w:ascii="Times New Roman" w:eastAsia="Times New Roman" w:hAnsi="Times New Roman" w:cs="Times New Roman"/>
          <w:color w:val="000000"/>
          <w:sz w:val="28"/>
          <w:szCs w:val="28"/>
          <w:lang w:eastAsia="ru-RU"/>
        </w:rPr>
        <w:t xml:space="preserve"> также не поступало</w:t>
      </w:r>
      <w:r w:rsidRPr="007B12F0">
        <w:rPr>
          <w:rFonts w:ascii="Arial" w:eastAsia="Times New Roman" w:hAnsi="Arial" w:cs="Arial"/>
          <w:color w:val="000000"/>
          <w:sz w:val="24"/>
          <w:szCs w:val="24"/>
          <w:lang w:eastAsia="ru-RU"/>
        </w:rPr>
        <w:t>.</w:t>
      </w:r>
    </w:p>
    <w:p w14:paraId="10CBE96F" w14:textId="7BF1F7AB" w:rsidR="00CE4E9F" w:rsidRPr="00CE4E9F" w:rsidRDefault="00CE4E9F" w:rsidP="003A2B23">
      <w:pPr>
        <w:shd w:val="clear" w:color="auto" w:fill="FFFFFF"/>
        <w:spacing w:after="169"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D2F36" w:rsidRPr="00CE4E9F">
        <w:rPr>
          <w:rFonts w:ascii="Times New Roman" w:eastAsia="Times New Roman" w:hAnsi="Times New Roman" w:cs="Times New Roman"/>
          <w:color w:val="000000"/>
          <w:sz w:val="28"/>
          <w:szCs w:val="28"/>
          <w:lang w:eastAsia="ru-RU"/>
        </w:rPr>
        <w:t xml:space="preserve">Для того, чтобы упорядочить обязательства по оказанию муниципальных услуг, разработаны административные регламенты на все муниципальные услуги. В целях минимизации возможного негативного воздействия, </w:t>
      </w:r>
      <w:r w:rsidR="00141955">
        <w:rPr>
          <w:rFonts w:ascii="Times New Roman" w:eastAsia="Times New Roman" w:hAnsi="Times New Roman" w:cs="Times New Roman"/>
          <w:color w:val="000000"/>
          <w:sz w:val="28"/>
          <w:szCs w:val="28"/>
          <w:lang w:eastAsia="ru-RU"/>
        </w:rPr>
        <w:t>в а</w:t>
      </w:r>
      <w:r>
        <w:rPr>
          <w:rFonts w:ascii="Times New Roman" w:eastAsia="Times New Roman" w:hAnsi="Times New Roman" w:cs="Times New Roman"/>
          <w:color w:val="000000"/>
          <w:sz w:val="28"/>
          <w:szCs w:val="28"/>
          <w:lang w:eastAsia="ru-RU"/>
        </w:rPr>
        <w:t xml:space="preserve">дминистрации </w:t>
      </w:r>
      <w:r w:rsidR="00531A88">
        <w:rPr>
          <w:rFonts w:ascii="Times New Roman" w:eastAsia="Times New Roman" w:hAnsi="Times New Roman" w:cs="Times New Roman"/>
          <w:color w:val="000000"/>
          <w:sz w:val="28"/>
          <w:szCs w:val="28"/>
          <w:lang w:eastAsia="ru-RU"/>
        </w:rPr>
        <w:t>округа</w:t>
      </w:r>
      <w:r>
        <w:rPr>
          <w:rFonts w:ascii="Times New Roman" w:eastAsia="Times New Roman" w:hAnsi="Times New Roman" w:cs="Times New Roman"/>
          <w:color w:val="000000"/>
          <w:sz w:val="28"/>
          <w:szCs w:val="28"/>
          <w:lang w:eastAsia="ru-RU"/>
        </w:rPr>
        <w:t xml:space="preserve"> </w:t>
      </w:r>
      <w:r w:rsidR="003D2F36" w:rsidRPr="00CE4E9F">
        <w:rPr>
          <w:rFonts w:ascii="Times New Roman" w:eastAsia="Times New Roman" w:hAnsi="Times New Roman" w:cs="Times New Roman"/>
          <w:color w:val="000000"/>
          <w:sz w:val="28"/>
          <w:szCs w:val="28"/>
          <w:lang w:eastAsia="ru-RU"/>
        </w:rPr>
        <w:t xml:space="preserve"> реализуются мероприятия, направленные на устранение причин и </w:t>
      </w:r>
      <w:r w:rsidR="003D2F36" w:rsidRPr="00CE4E9F">
        <w:rPr>
          <w:rFonts w:ascii="Times New Roman" w:eastAsia="Times New Roman" w:hAnsi="Times New Roman" w:cs="Times New Roman"/>
          <w:color w:val="000000"/>
          <w:sz w:val="28"/>
          <w:szCs w:val="28"/>
          <w:lang w:eastAsia="ru-RU"/>
        </w:rPr>
        <w:lastRenderedPageBreak/>
        <w:t>условий, порождающих коррупцию. Проводится антикоррупционная экспертиза нормативных правовых актов и их проектов</w:t>
      </w:r>
      <w:r w:rsidRPr="00CE4E9F">
        <w:rPr>
          <w:rFonts w:ascii="Times New Roman" w:eastAsia="Times New Roman" w:hAnsi="Times New Roman" w:cs="Times New Roman"/>
          <w:color w:val="000000"/>
          <w:sz w:val="28"/>
          <w:szCs w:val="28"/>
          <w:lang w:eastAsia="ru-RU"/>
        </w:rPr>
        <w:t>.</w:t>
      </w:r>
      <w:r w:rsidR="003D2F36" w:rsidRPr="00CE4E9F">
        <w:rPr>
          <w:rFonts w:ascii="Times New Roman" w:eastAsia="Times New Roman" w:hAnsi="Times New Roman" w:cs="Times New Roman"/>
          <w:color w:val="000000"/>
          <w:sz w:val="28"/>
          <w:szCs w:val="28"/>
          <w:lang w:eastAsia="ru-RU"/>
        </w:rPr>
        <w:t xml:space="preserve"> </w:t>
      </w:r>
    </w:p>
    <w:p w14:paraId="79C705BC" w14:textId="3B483EDC" w:rsidR="003D2F36" w:rsidRPr="00CE4E9F" w:rsidRDefault="00CE4E9F" w:rsidP="00573BF9">
      <w:pPr>
        <w:shd w:val="clear" w:color="auto" w:fill="FFFFFF"/>
        <w:spacing w:after="169" w:line="240" w:lineRule="auto"/>
        <w:ind w:left="-426" w:hanging="28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A2B23">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 xml:space="preserve"> </w:t>
      </w:r>
      <w:r w:rsidR="003D2F36" w:rsidRPr="00CE4E9F">
        <w:rPr>
          <w:rFonts w:ascii="Times New Roman" w:eastAsia="Times New Roman" w:hAnsi="Times New Roman" w:cs="Times New Roman"/>
          <w:color w:val="000000"/>
          <w:sz w:val="28"/>
          <w:szCs w:val="28"/>
          <w:lang w:eastAsia="ru-RU"/>
        </w:rPr>
        <w:t>Для минимизации взаимодействия потребителей муниципальных услуг и органов местного самоуправления, большая часть муниципальных услуг предоставляется через многофункциональный центр предоставления государственных и муниципальных услуг в режиме «единого окна» и взаимодействие между органами власти и органами местного самоуправления для предоставления услуги осуществляется без участия заявителя.</w:t>
      </w:r>
    </w:p>
    <w:p w14:paraId="63340943" w14:textId="77777777" w:rsidR="00CE4E9F" w:rsidRPr="00CE4E9F" w:rsidRDefault="00CE4E9F" w:rsidP="00573BF9">
      <w:pPr>
        <w:shd w:val="clear" w:color="auto" w:fill="FFFFFF"/>
        <w:spacing w:after="169" w:line="240" w:lineRule="auto"/>
        <w:ind w:left="-426" w:hanging="14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D2F36" w:rsidRPr="00CE4E9F">
        <w:rPr>
          <w:rFonts w:ascii="Times New Roman" w:eastAsia="Times New Roman" w:hAnsi="Times New Roman" w:cs="Times New Roman"/>
          <w:color w:val="000000"/>
          <w:sz w:val="28"/>
          <w:szCs w:val="28"/>
          <w:lang w:eastAsia="ru-RU"/>
        </w:rPr>
        <w:t xml:space="preserve">Работаем с электронной системой взаимодействия с органами государственной власти для получения необходимой информации и согласований. </w:t>
      </w:r>
    </w:p>
    <w:p w14:paraId="5E5434DE" w14:textId="7872EDA9" w:rsidR="0000141F" w:rsidRDefault="00CE4E9F" w:rsidP="00573BF9">
      <w:pPr>
        <w:shd w:val="clear" w:color="auto" w:fill="FFFFFF"/>
        <w:spacing w:after="169"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D2F36" w:rsidRPr="00CE4E9F">
        <w:rPr>
          <w:rFonts w:ascii="Times New Roman" w:eastAsia="Times New Roman" w:hAnsi="Times New Roman" w:cs="Times New Roman"/>
          <w:color w:val="000000"/>
          <w:sz w:val="28"/>
          <w:szCs w:val="28"/>
          <w:lang w:eastAsia="ru-RU"/>
        </w:rPr>
        <w:t xml:space="preserve">Для информационной открытости органов местного самоуправления </w:t>
      </w:r>
      <w:r w:rsidR="00531A88">
        <w:rPr>
          <w:rFonts w:ascii="Times New Roman" w:eastAsia="Times New Roman" w:hAnsi="Times New Roman" w:cs="Times New Roman"/>
          <w:color w:val="000000"/>
          <w:sz w:val="28"/>
          <w:szCs w:val="28"/>
          <w:lang w:eastAsia="ru-RU"/>
        </w:rPr>
        <w:t>округа</w:t>
      </w:r>
      <w:r w:rsidR="003D2F36" w:rsidRPr="00CE4E9F">
        <w:rPr>
          <w:rFonts w:ascii="Times New Roman" w:eastAsia="Times New Roman" w:hAnsi="Times New Roman" w:cs="Times New Roman"/>
          <w:color w:val="000000"/>
          <w:sz w:val="28"/>
          <w:szCs w:val="28"/>
          <w:lang w:eastAsia="ru-RU"/>
        </w:rPr>
        <w:t xml:space="preserve"> все основные нормативные правовые акты, основные мероприятия отражаются на официальном сайте </w:t>
      </w:r>
      <w:r w:rsidR="00531A88">
        <w:rPr>
          <w:rFonts w:ascii="Times New Roman" w:eastAsia="Times New Roman" w:hAnsi="Times New Roman" w:cs="Times New Roman"/>
          <w:color w:val="000000"/>
          <w:sz w:val="28"/>
          <w:szCs w:val="28"/>
          <w:lang w:eastAsia="ru-RU"/>
        </w:rPr>
        <w:t>округа</w:t>
      </w:r>
      <w:r w:rsidR="003D2F36" w:rsidRPr="00CE4E9F">
        <w:rPr>
          <w:rFonts w:ascii="Times New Roman" w:eastAsia="Times New Roman" w:hAnsi="Times New Roman" w:cs="Times New Roman"/>
          <w:color w:val="000000"/>
          <w:sz w:val="28"/>
          <w:szCs w:val="28"/>
          <w:lang w:eastAsia="ru-RU"/>
        </w:rPr>
        <w:t>. Поддерживается постоянный диалог органов власти и бизнеса по возникающим проблемам.</w:t>
      </w:r>
    </w:p>
    <w:p w14:paraId="5F7D0735" w14:textId="77777777" w:rsidR="008725D6" w:rsidRDefault="008725D6" w:rsidP="003A2B23">
      <w:pPr>
        <w:shd w:val="clear" w:color="auto" w:fill="FFFFFF"/>
        <w:spacing w:after="169" w:line="240" w:lineRule="auto"/>
        <w:ind w:left="-426" w:firstLine="992"/>
        <w:jc w:val="both"/>
        <w:rPr>
          <w:rFonts w:ascii="Times New Roman" w:eastAsia="Times New Roman" w:hAnsi="Times New Roman" w:cs="Times New Roman"/>
          <w:color w:val="000000"/>
          <w:sz w:val="28"/>
          <w:szCs w:val="28"/>
          <w:lang w:eastAsia="ru-RU"/>
        </w:rPr>
      </w:pPr>
      <w:r w:rsidRPr="001A4B63">
        <w:rPr>
          <w:rFonts w:ascii="Times New Roman" w:eastAsia="Times New Roman" w:hAnsi="Times New Roman" w:cs="Times New Roman"/>
          <w:color w:val="000000"/>
          <w:sz w:val="28"/>
          <w:szCs w:val="28"/>
          <w:lang w:eastAsia="ru-RU"/>
        </w:rPr>
        <w:t>Показатели, характеризующие</w:t>
      </w:r>
      <w:r>
        <w:rPr>
          <w:rFonts w:ascii="Times New Roman" w:eastAsia="Times New Roman" w:hAnsi="Times New Roman" w:cs="Times New Roman"/>
          <w:color w:val="000000"/>
          <w:sz w:val="28"/>
          <w:szCs w:val="28"/>
          <w:lang w:eastAsia="ru-RU"/>
        </w:rPr>
        <w:t xml:space="preserve"> снижение административных барьеров</w:t>
      </w:r>
      <w:r w:rsidR="00573BF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следующие:</w:t>
      </w:r>
    </w:p>
    <w:p w14:paraId="5A8A5EEF" w14:textId="64BCB0BE" w:rsidR="008725D6" w:rsidRDefault="008725D6" w:rsidP="00573BF9">
      <w:pPr>
        <w:shd w:val="clear" w:color="auto" w:fill="FFFFFF"/>
        <w:spacing w:after="169"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1.Количество видов услуг для бизнеса, предоставляемых в Добровском МФЦ по принципу «одного окна» субъектам МСП, а также гражданам, планирующим начать ведение предпринимательской</w:t>
      </w:r>
      <w:r w:rsidR="009A6DAF">
        <w:rPr>
          <w:rFonts w:ascii="Times New Roman" w:eastAsia="Times New Roman" w:hAnsi="Times New Roman" w:cs="Times New Roman"/>
          <w:color w:val="000000"/>
          <w:sz w:val="28"/>
          <w:szCs w:val="28"/>
          <w:lang w:eastAsia="ru-RU"/>
        </w:rPr>
        <w:t xml:space="preserve"> деятельности, составило за 202</w:t>
      </w:r>
      <w:r w:rsidR="00531A88">
        <w:rPr>
          <w:rFonts w:ascii="Times New Roman" w:eastAsia="Times New Roman" w:hAnsi="Times New Roman" w:cs="Times New Roman"/>
          <w:color w:val="000000"/>
          <w:sz w:val="28"/>
          <w:szCs w:val="28"/>
          <w:lang w:eastAsia="ru-RU"/>
        </w:rPr>
        <w:t>3</w:t>
      </w:r>
      <w:r w:rsidR="009A6DAF">
        <w:rPr>
          <w:rFonts w:ascii="Times New Roman" w:eastAsia="Times New Roman" w:hAnsi="Times New Roman" w:cs="Times New Roman"/>
          <w:color w:val="000000"/>
          <w:sz w:val="28"/>
          <w:szCs w:val="28"/>
          <w:lang w:eastAsia="ru-RU"/>
        </w:rPr>
        <w:t xml:space="preserve"> год 215</w:t>
      </w:r>
      <w:r>
        <w:rPr>
          <w:rFonts w:ascii="Times New Roman" w:eastAsia="Times New Roman" w:hAnsi="Times New Roman" w:cs="Times New Roman"/>
          <w:color w:val="000000"/>
          <w:sz w:val="28"/>
          <w:szCs w:val="28"/>
          <w:lang w:eastAsia="ru-RU"/>
        </w:rPr>
        <w:t xml:space="preserve"> ед. при плане 21</w:t>
      </w:r>
      <w:r w:rsidR="001A4B63">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 ед.</w:t>
      </w:r>
      <w:r w:rsidR="00C34451">
        <w:rPr>
          <w:rFonts w:ascii="Times New Roman" w:eastAsia="Times New Roman" w:hAnsi="Times New Roman" w:cs="Times New Roman"/>
          <w:color w:val="000000"/>
          <w:sz w:val="28"/>
          <w:szCs w:val="28"/>
          <w:lang w:eastAsia="ru-RU"/>
        </w:rPr>
        <w:t>;</w:t>
      </w:r>
    </w:p>
    <w:p w14:paraId="0968D922" w14:textId="104D2B39" w:rsidR="00C34451" w:rsidRDefault="00C34451" w:rsidP="00573BF9">
      <w:pPr>
        <w:shd w:val="clear" w:color="auto" w:fill="FFFFFF"/>
        <w:spacing w:after="169" w:line="240" w:lineRule="auto"/>
        <w:ind w:left="-426" w:hanging="14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Количество обращений за услугами для бизнеса, предоставляемых в Добровском МФЦ субъектам МСП, </w:t>
      </w:r>
      <w:r w:rsidRPr="00C3445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 также гражданам, планирующим начать ведение предпринимательск</w:t>
      </w:r>
      <w:r w:rsidR="009A6DAF">
        <w:rPr>
          <w:rFonts w:ascii="Times New Roman" w:eastAsia="Times New Roman" w:hAnsi="Times New Roman" w:cs="Times New Roman"/>
          <w:color w:val="000000"/>
          <w:sz w:val="28"/>
          <w:szCs w:val="28"/>
          <w:lang w:eastAsia="ru-RU"/>
        </w:rPr>
        <w:t>ой деятельности составило в 202</w:t>
      </w:r>
      <w:r w:rsidR="00531A88">
        <w:rPr>
          <w:rFonts w:ascii="Times New Roman" w:eastAsia="Times New Roman" w:hAnsi="Times New Roman" w:cs="Times New Roman"/>
          <w:color w:val="000000"/>
          <w:sz w:val="28"/>
          <w:szCs w:val="28"/>
          <w:lang w:eastAsia="ru-RU"/>
        </w:rPr>
        <w:t>3</w:t>
      </w:r>
      <w:r w:rsidR="009A6DAF">
        <w:rPr>
          <w:rFonts w:ascii="Times New Roman" w:eastAsia="Times New Roman" w:hAnsi="Times New Roman" w:cs="Times New Roman"/>
          <w:color w:val="000000"/>
          <w:sz w:val="28"/>
          <w:szCs w:val="28"/>
          <w:lang w:eastAsia="ru-RU"/>
        </w:rPr>
        <w:t xml:space="preserve"> году  </w:t>
      </w:r>
      <w:r w:rsidR="00531A88">
        <w:rPr>
          <w:rFonts w:ascii="Times New Roman" w:eastAsia="Times New Roman" w:hAnsi="Times New Roman" w:cs="Times New Roman"/>
          <w:color w:val="000000"/>
          <w:sz w:val="28"/>
          <w:szCs w:val="28"/>
          <w:lang w:eastAsia="ru-RU"/>
        </w:rPr>
        <w:t>726</w:t>
      </w:r>
      <w:r w:rsidR="009A6DAF">
        <w:rPr>
          <w:rFonts w:ascii="Times New Roman" w:eastAsia="Times New Roman" w:hAnsi="Times New Roman" w:cs="Times New Roman"/>
          <w:color w:val="000000"/>
          <w:sz w:val="28"/>
          <w:szCs w:val="28"/>
          <w:lang w:eastAsia="ru-RU"/>
        </w:rPr>
        <w:t xml:space="preserve"> ед. при плане 4</w:t>
      </w:r>
      <w:r w:rsidR="001A4B63">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0 ед.;</w:t>
      </w:r>
    </w:p>
    <w:p w14:paraId="165EACD2" w14:textId="558554A3" w:rsidR="00C34451" w:rsidRDefault="00C34451" w:rsidP="00573BF9">
      <w:pPr>
        <w:shd w:val="clear" w:color="auto" w:fill="FFFFFF"/>
        <w:spacing w:after="169"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Количество предоставленных услуг АЛ «Корпорация МСП»</w:t>
      </w:r>
      <w:r w:rsidR="00573BF9">
        <w:rPr>
          <w:rFonts w:ascii="Times New Roman" w:eastAsia="Times New Roman" w:hAnsi="Times New Roman" w:cs="Times New Roman"/>
          <w:color w:val="000000"/>
          <w:sz w:val="28"/>
          <w:szCs w:val="28"/>
          <w:lang w:eastAsia="ru-RU"/>
        </w:rPr>
        <w:t xml:space="preserve"> </w:t>
      </w:r>
      <w:r w:rsidR="009A6DAF">
        <w:rPr>
          <w:rFonts w:ascii="Times New Roman" w:eastAsia="Times New Roman" w:hAnsi="Times New Roman" w:cs="Times New Roman"/>
          <w:color w:val="000000"/>
          <w:sz w:val="28"/>
          <w:szCs w:val="28"/>
          <w:lang w:eastAsia="ru-RU"/>
        </w:rPr>
        <w:t>в 202</w:t>
      </w:r>
      <w:r w:rsidR="00531A88">
        <w:rPr>
          <w:rFonts w:ascii="Times New Roman" w:eastAsia="Times New Roman" w:hAnsi="Times New Roman" w:cs="Times New Roman"/>
          <w:color w:val="000000"/>
          <w:sz w:val="28"/>
          <w:szCs w:val="28"/>
          <w:lang w:eastAsia="ru-RU"/>
        </w:rPr>
        <w:t>3</w:t>
      </w:r>
      <w:r w:rsidR="009A6DAF">
        <w:rPr>
          <w:rFonts w:ascii="Times New Roman" w:eastAsia="Times New Roman" w:hAnsi="Times New Roman" w:cs="Times New Roman"/>
          <w:color w:val="000000"/>
          <w:sz w:val="28"/>
          <w:szCs w:val="28"/>
          <w:lang w:eastAsia="ru-RU"/>
        </w:rPr>
        <w:t xml:space="preserve"> году составило </w:t>
      </w:r>
      <w:r w:rsidR="00531A88">
        <w:rPr>
          <w:rFonts w:ascii="Times New Roman" w:eastAsia="Times New Roman" w:hAnsi="Times New Roman" w:cs="Times New Roman"/>
          <w:color w:val="000000"/>
          <w:sz w:val="28"/>
          <w:szCs w:val="28"/>
          <w:lang w:eastAsia="ru-RU"/>
        </w:rPr>
        <w:t>145</w:t>
      </w:r>
      <w:r w:rsidR="009A6DAF">
        <w:rPr>
          <w:rFonts w:ascii="Times New Roman" w:eastAsia="Times New Roman" w:hAnsi="Times New Roman" w:cs="Times New Roman"/>
          <w:color w:val="000000"/>
          <w:sz w:val="28"/>
          <w:szCs w:val="28"/>
          <w:lang w:eastAsia="ru-RU"/>
        </w:rPr>
        <w:t xml:space="preserve"> ед. при плане </w:t>
      </w:r>
      <w:r w:rsidR="001A4B63">
        <w:rPr>
          <w:rFonts w:ascii="Times New Roman" w:eastAsia="Times New Roman" w:hAnsi="Times New Roman" w:cs="Times New Roman"/>
          <w:color w:val="000000"/>
          <w:sz w:val="28"/>
          <w:szCs w:val="28"/>
          <w:lang w:eastAsia="ru-RU"/>
        </w:rPr>
        <w:t>4</w:t>
      </w:r>
      <w:r w:rsidR="009A6DAF">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 xml:space="preserve"> ед.</w:t>
      </w:r>
    </w:p>
    <w:p w14:paraId="770CCA87" w14:textId="77777777" w:rsidR="005F67AB" w:rsidRDefault="005F67AB" w:rsidP="00573BF9">
      <w:pPr>
        <w:shd w:val="clear" w:color="auto" w:fill="FFFFFF"/>
        <w:spacing w:after="169" w:line="240" w:lineRule="auto"/>
        <w:ind w:left="-426"/>
        <w:jc w:val="both"/>
        <w:rPr>
          <w:rFonts w:ascii="Times New Roman" w:eastAsia="Times New Roman" w:hAnsi="Times New Roman" w:cs="Times New Roman"/>
          <w:color w:val="000000"/>
          <w:sz w:val="28"/>
          <w:szCs w:val="28"/>
          <w:lang w:eastAsia="ru-RU"/>
        </w:rPr>
      </w:pPr>
    </w:p>
    <w:p w14:paraId="4918A1FF" w14:textId="40C28AAA" w:rsidR="00C34451" w:rsidRDefault="00ED37D5" w:rsidP="00ED37D5">
      <w:pPr>
        <w:pStyle w:val="40"/>
        <w:shd w:val="clear" w:color="auto" w:fill="auto"/>
        <w:tabs>
          <w:tab w:val="left" w:pos="844"/>
        </w:tabs>
        <w:spacing w:before="0" w:line="313" w:lineRule="exact"/>
        <w:ind w:left="360" w:firstLine="0"/>
        <w:jc w:val="center"/>
        <w:rPr>
          <w:b/>
          <w:i w:val="0"/>
          <w:sz w:val="28"/>
          <w:szCs w:val="28"/>
        </w:rPr>
      </w:pPr>
      <w:r>
        <w:rPr>
          <w:b/>
          <w:i w:val="0"/>
          <w:sz w:val="28"/>
          <w:szCs w:val="28"/>
        </w:rPr>
        <w:t>6.</w:t>
      </w:r>
      <w:r w:rsidR="00C34451" w:rsidRPr="00C34451">
        <w:rPr>
          <w:b/>
          <w:i w:val="0"/>
          <w:sz w:val="28"/>
          <w:szCs w:val="28"/>
        </w:rPr>
        <w:t>Мероприятия, направленные на развитие конкурентоспособности товаров, работ, услуг субъектов малого и среднего предпринимательства</w:t>
      </w:r>
    </w:p>
    <w:p w14:paraId="024E6BB6" w14:textId="77777777" w:rsidR="005F67AB" w:rsidRPr="00C34451" w:rsidRDefault="005F67AB" w:rsidP="00ED37D5">
      <w:pPr>
        <w:pStyle w:val="40"/>
        <w:shd w:val="clear" w:color="auto" w:fill="auto"/>
        <w:tabs>
          <w:tab w:val="left" w:pos="844"/>
        </w:tabs>
        <w:spacing w:before="0" w:line="313" w:lineRule="exact"/>
        <w:ind w:left="360" w:firstLine="0"/>
        <w:jc w:val="center"/>
        <w:rPr>
          <w:b/>
          <w:i w:val="0"/>
          <w:sz w:val="28"/>
          <w:szCs w:val="28"/>
        </w:rPr>
      </w:pPr>
    </w:p>
    <w:p w14:paraId="510B85D5" w14:textId="37B284DE" w:rsidR="00C34451" w:rsidRDefault="00C34451" w:rsidP="00C34451">
      <w:pPr>
        <w:pStyle w:val="22"/>
        <w:shd w:val="clear" w:color="auto" w:fill="auto"/>
        <w:spacing w:after="0" w:line="313" w:lineRule="exact"/>
        <w:ind w:left="-284" w:firstLine="700"/>
        <w:jc w:val="both"/>
        <w:rPr>
          <w:sz w:val="28"/>
          <w:szCs w:val="28"/>
        </w:rPr>
      </w:pPr>
      <w:r w:rsidRPr="00C34451">
        <w:rPr>
          <w:sz w:val="28"/>
          <w:szCs w:val="28"/>
        </w:rPr>
        <w:t>Для улучшения состояния конкуренции на рынках товаров, ра</w:t>
      </w:r>
      <w:r w:rsidR="009A6DAF">
        <w:rPr>
          <w:sz w:val="28"/>
          <w:szCs w:val="28"/>
        </w:rPr>
        <w:t>бот и услуг администрацией Добов</w:t>
      </w:r>
      <w:r w:rsidRPr="00C34451">
        <w:rPr>
          <w:sz w:val="28"/>
          <w:szCs w:val="28"/>
        </w:rPr>
        <w:t xml:space="preserve">ского </w:t>
      </w:r>
      <w:r w:rsidR="00531A88">
        <w:rPr>
          <w:sz w:val="28"/>
          <w:szCs w:val="28"/>
        </w:rPr>
        <w:t>округа</w:t>
      </w:r>
      <w:r w:rsidRPr="00C34451">
        <w:rPr>
          <w:sz w:val="28"/>
          <w:szCs w:val="28"/>
        </w:rPr>
        <w:t xml:space="preserve"> на постоянной основе оказывается информационно - консультационная поддержка по вопросам подде</w:t>
      </w:r>
      <w:r w:rsidR="009A6DAF">
        <w:rPr>
          <w:sz w:val="28"/>
          <w:szCs w:val="28"/>
        </w:rPr>
        <w:t>ржки предпринимательства. В 202</w:t>
      </w:r>
      <w:r w:rsidR="00531A88">
        <w:rPr>
          <w:sz w:val="28"/>
          <w:szCs w:val="28"/>
        </w:rPr>
        <w:t>3</w:t>
      </w:r>
      <w:r w:rsidRPr="00C34451">
        <w:rPr>
          <w:sz w:val="28"/>
          <w:szCs w:val="28"/>
        </w:rPr>
        <w:t xml:space="preserve"> году за консультационной помощью в администр</w:t>
      </w:r>
      <w:r w:rsidR="007A0221">
        <w:rPr>
          <w:sz w:val="28"/>
          <w:szCs w:val="28"/>
        </w:rPr>
        <w:t xml:space="preserve">ацию района обратились </w:t>
      </w:r>
      <w:r w:rsidR="00E31AF4">
        <w:rPr>
          <w:sz w:val="28"/>
          <w:szCs w:val="28"/>
        </w:rPr>
        <w:t xml:space="preserve">120 </w:t>
      </w:r>
      <w:r w:rsidRPr="00C34451">
        <w:rPr>
          <w:sz w:val="28"/>
          <w:szCs w:val="28"/>
        </w:rPr>
        <w:t xml:space="preserve"> субъектов малого бизнеса.</w:t>
      </w:r>
    </w:p>
    <w:p w14:paraId="3D2E936A" w14:textId="4935B1AC" w:rsidR="004F4EAF" w:rsidRPr="004F4EAF" w:rsidRDefault="004F4EAF" w:rsidP="004F4EAF">
      <w:pPr>
        <w:pStyle w:val="ConsPlusNormal"/>
        <w:ind w:left="-284"/>
        <w:jc w:val="both"/>
        <w:rPr>
          <w:rFonts w:ascii="Times New Roman" w:hAnsi="Times New Roman" w:cs="Times New Roman"/>
          <w:sz w:val="28"/>
          <w:szCs w:val="28"/>
        </w:rPr>
      </w:pPr>
      <w:r w:rsidRPr="004F4EAF">
        <w:rPr>
          <w:rFonts w:ascii="Times New Roman" w:hAnsi="Times New Roman" w:cs="Times New Roman"/>
          <w:sz w:val="28"/>
          <w:szCs w:val="28"/>
        </w:rPr>
        <w:t>СМСП района приняли участие</w:t>
      </w:r>
      <w:r>
        <w:rPr>
          <w:rFonts w:ascii="Times New Roman" w:hAnsi="Times New Roman" w:cs="Times New Roman"/>
          <w:sz w:val="28"/>
          <w:szCs w:val="28"/>
        </w:rPr>
        <w:t>:</w:t>
      </w:r>
    </w:p>
    <w:p w14:paraId="3EDA0E24" w14:textId="77777777" w:rsidR="004F4EAF" w:rsidRPr="004F4EAF" w:rsidRDefault="004F4EAF" w:rsidP="004F4EAF">
      <w:pPr>
        <w:pStyle w:val="ConsPlusNormal"/>
        <w:ind w:left="-284"/>
        <w:jc w:val="both"/>
        <w:rPr>
          <w:rFonts w:ascii="Times New Roman" w:hAnsi="Times New Roman" w:cs="Times New Roman"/>
          <w:sz w:val="28"/>
          <w:szCs w:val="28"/>
        </w:rPr>
      </w:pPr>
      <w:r w:rsidRPr="004F4EAF">
        <w:rPr>
          <w:rFonts w:ascii="Times New Roman" w:hAnsi="Times New Roman" w:cs="Times New Roman"/>
          <w:sz w:val="28"/>
          <w:szCs w:val="28"/>
        </w:rPr>
        <w:t>- в выставке – ярмарке франшиз в отеле «Mercure» 10 марта 2023 года, организованной Центром инноваций социальной сферы Липецкой области на котором познакомились с новыми франшизами, представленными на выставке.</w:t>
      </w:r>
    </w:p>
    <w:p w14:paraId="4E5D639A" w14:textId="77777777" w:rsidR="004F4EAF" w:rsidRPr="004F4EAF" w:rsidRDefault="004F4EAF" w:rsidP="004F4EAF">
      <w:pPr>
        <w:pStyle w:val="ConsPlusNormal"/>
        <w:ind w:left="-284"/>
        <w:jc w:val="both"/>
        <w:rPr>
          <w:rFonts w:ascii="Times New Roman" w:hAnsi="Times New Roman" w:cs="Times New Roman"/>
          <w:sz w:val="28"/>
          <w:szCs w:val="28"/>
        </w:rPr>
      </w:pPr>
      <w:r w:rsidRPr="004F4EAF">
        <w:rPr>
          <w:rFonts w:ascii="Times New Roman" w:hAnsi="Times New Roman" w:cs="Times New Roman"/>
          <w:sz w:val="28"/>
          <w:szCs w:val="28"/>
        </w:rPr>
        <w:lastRenderedPageBreak/>
        <w:t xml:space="preserve">В мае 2023 года для участия в конкурсе «Торговля России», проводимом Министерством промышленности и торговли Российской Федерации подана заявка в номинации «Лучшая торговая ярмарка» по ежегодному событийному «Доброе сало» в с. Доброе. </w:t>
      </w:r>
    </w:p>
    <w:p w14:paraId="6FC2F3B1" w14:textId="2BEDE5FB" w:rsidR="004F4EAF" w:rsidRPr="004F4EAF" w:rsidRDefault="004F4EAF" w:rsidP="004F4EAF">
      <w:pPr>
        <w:pStyle w:val="ConsPlusNormal"/>
        <w:ind w:left="-284"/>
        <w:jc w:val="both"/>
        <w:rPr>
          <w:rFonts w:ascii="Times New Roman" w:hAnsi="Times New Roman" w:cs="Times New Roman"/>
          <w:sz w:val="28"/>
          <w:szCs w:val="28"/>
        </w:rPr>
      </w:pPr>
      <w:r w:rsidRPr="004F4EAF">
        <w:rPr>
          <w:rFonts w:ascii="Times New Roman" w:hAnsi="Times New Roman" w:cs="Times New Roman"/>
          <w:sz w:val="28"/>
          <w:szCs w:val="28"/>
        </w:rPr>
        <w:t>В ноябре 2023 года в районе проведен ежегодый гастрономический фестиваль «Доброе сало» в работе которого приняли участие предприниматели из г. Тулы, г. Воронежа и г. Калуги.</w:t>
      </w:r>
    </w:p>
    <w:p w14:paraId="15B69529" w14:textId="250BCAF5" w:rsidR="004C1C52" w:rsidRPr="004C1C52" w:rsidRDefault="004F4EAF" w:rsidP="004F4EAF">
      <w:pPr>
        <w:pStyle w:val="ConsPlusNormal"/>
        <w:ind w:left="-284"/>
        <w:jc w:val="both"/>
        <w:rPr>
          <w:rFonts w:ascii="Times New Roman" w:hAnsi="Times New Roman" w:cs="Times New Roman"/>
          <w:sz w:val="28"/>
          <w:szCs w:val="28"/>
        </w:rPr>
      </w:pPr>
      <w:r w:rsidRPr="004F4EAF">
        <w:rPr>
          <w:rFonts w:ascii="Times New Roman" w:hAnsi="Times New Roman" w:cs="Times New Roman"/>
          <w:sz w:val="28"/>
          <w:szCs w:val="28"/>
        </w:rPr>
        <w:t>Ежегодно предприятия Добровского округа принимают участие в ежегодной всероссийской выставке «Золотая осень» в г. Москве.</w:t>
      </w:r>
    </w:p>
    <w:p w14:paraId="3554718D" w14:textId="3A8E87D2" w:rsidR="00156202" w:rsidRDefault="00156202" w:rsidP="00156202">
      <w:pPr>
        <w:shd w:val="clear" w:color="auto" w:fill="FFFFFF"/>
        <w:spacing w:after="169" w:line="240" w:lineRule="auto"/>
        <w:ind w:left="-567"/>
        <w:jc w:val="both"/>
        <w:rPr>
          <w:rFonts w:ascii="Times New Roman" w:eastAsia="Times New Roman" w:hAnsi="Times New Roman" w:cs="Times New Roman"/>
          <w:color w:val="000000"/>
          <w:sz w:val="28"/>
          <w:szCs w:val="28"/>
          <w:lang w:eastAsia="ru-RU"/>
        </w:rPr>
      </w:pPr>
    </w:p>
    <w:p w14:paraId="650DB7D7" w14:textId="77777777" w:rsidR="003A2B23" w:rsidRDefault="00ED37D5" w:rsidP="003A2B23">
      <w:pPr>
        <w:shd w:val="clear" w:color="auto" w:fill="FFFFFF"/>
        <w:spacing w:after="0" w:line="240" w:lineRule="auto"/>
        <w:ind w:left="-284" w:firstLine="1418"/>
        <w:jc w:val="center"/>
        <w:rPr>
          <w:rFonts w:ascii="Times New Roman" w:eastAsia="Times New Roman" w:hAnsi="Times New Roman" w:cs="Times New Roman"/>
          <w:b/>
          <w:bCs/>
          <w:color w:val="000000"/>
          <w:sz w:val="28"/>
          <w:szCs w:val="28"/>
          <w:lang w:eastAsia="ru-RU"/>
        </w:rPr>
      </w:pPr>
      <w:r w:rsidRPr="00ED37D5">
        <w:rPr>
          <w:rFonts w:ascii="Times New Roman" w:eastAsia="Times New Roman" w:hAnsi="Times New Roman" w:cs="Times New Roman"/>
          <w:b/>
          <w:bCs/>
          <w:color w:val="000000"/>
          <w:sz w:val="28"/>
          <w:szCs w:val="28"/>
          <w:lang w:eastAsia="ru-RU"/>
        </w:rPr>
        <w:t xml:space="preserve">7. Мероприятия по улучшению деловой среды </w:t>
      </w:r>
    </w:p>
    <w:p w14:paraId="08FD4D79" w14:textId="657217F3" w:rsidR="00ED37D5" w:rsidRDefault="00ED37D5" w:rsidP="003A2B23">
      <w:pPr>
        <w:shd w:val="clear" w:color="auto" w:fill="FFFFFF"/>
        <w:spacing w:after="0" w:line="240" w:lineRule="auto"/>
        <w:ind w:left="-284" w:firstLine="1418"/>
        <w:jc w:val="center"/>
        <w:rPr>
          <w:rFonts w:ascii="Times New Roman" w:eastAsia="Times New Roman" w:hAnsi="Times New Roman" w:cs="Times New Roman"/>
          <w:b/>
          <w:bCs/>
          <w:color w:val="000000"/>
          <w:sz w:val="28"/>
          <w:szCs w:val="28"/>
          <w:lang w:eastAsia="ru-RU"/>
        </w:rPr>
      </w:pPr>
      <w:r w:rsidRPr="00ED37D5">
        <w:rPr>
          <w:rFonts w:ascii="Times New Roman" w:eastAsia="Times New Roman" w:hAnsi="Times New Roman" w:cs="Times New Roman"/>
          <w:b/>
          <w:bCs/>
          <w:color w:val="000000"/>
          <w:sz w:val="28"/>
          <w:szCs w:val="28"/>
          <w:lang w:eastAsia="ru-RU"/>
        </w:rPr>
        <w:t>для субъектом МСП.</w:t>
      </w:r>
    </w:p>
    <w:p w14:paraId="520B1E32" w14:textId="0F925768" w:rsidR="00ED37D5" w:rsidRDefault="00ED37D5" w:rsidP="00ED37D5">
      <w:pPr>
        <w:shd w:val="clear" w:color="auto" w:fill="FFFFFF"/>
        <w:spacing w:after="169" w:line="240" w:lineRule="auto"/>
        <w:ind w:left="-567"/>
        <w:jc w:val="center"/>
        <w:rPr>
          <w:rFonts w:ascii="Times New Roman" w:eastAsia="Times New Roman" w:hAnsi="Times New Roman" w:cs="Times New Roman"/>
          <w:b/>
          <w:bCs/>
          <w:color w:val="000000"/>
          <w:sz w:val="28"/>
          <w:szCs w:val="28"/>
          <w:lang w:eastAsia="ru-RU"/>
        </w:rPr>
      </w:pPr>
    </w:p>
    <w:p w14:paraId="7DEB7D93" w14:textId="0D0CECF4" w:rsidR="00ED37D5" w:rsidRPr="00ED37D5" w:rsidRDefault="00ED37D5" w:rsidP="00A273B4">
      <w:pPr>
        <w:pStyle w:val="ConsPlusNormal"/>
        <w:ind w:left="-284" w:firstLine="284"/>
        <w:jc w:val="both"/>
        <w:rPr>
          <w:rFonts w:ascii="Times New Roman" w:hAnsi="Times New Roman" w:cs="Times New Roman"/>
          <w:sz w:val="28"/>
          <w:szCs w:val="28"/>
        </w:rPr>
      </w:pPr>
      <w:r w:rsidRPr="00ED37D5">
        <w:rPr>
          <w:rFonts w:ascii="Times New Roman" w:hAnsi="Times New Roman" w:cs="Times New Roman"/>
          <w:sz w:val="28"/>
          <w:szCs w:val="28"/>
        </w:rPr>
        <w:t xml:space="preserve">Постановлением администрации Добровского муниципального района от 01.07.2022 года №477 «О создании координационного Совета по развитию малого и среднего предпринимательства в Добровском муниципальном районе» утверждено новое положение о координационном Совете по развитию малого и среднего предпринимательства в Добровском </w:t>
      </w:r>
      <w:r w:rsidR="003A2B23">
        <w:rPr>
          <w:rFonts w:ascii="Times New Roman" w:hAnsi="Times New Roman" w:cs="Times New Roman"/>
          <w:sz w:val="28"/>
          <w:szCs w:val="28"/>
        </w:rPr>
        <w:t xml:space="preserve"> </w:t>
      </w:r>
      <w:r w:rsidRPr="00ED37D5">
        <w:rPr>
          <w:rFonts w:ascii="Times New Roman" w:hAnsi="Times New Roman" w:cs="Times New Roman"/>
          <w:sz w:val="28"/>
          <w:szCs w:val="28"/>
        </w:rPr>
        <w:t xml:space="preserve">муниципальном районе, а также новый состав координационного Совета. </w:t>
      </w:r>
    </w:p>
    <w:p w14:paraId="7C2FF231" w14:textId="4F6E0259" w:rsidR="00ED37D5" w:rsidRDefault="00ED37D5" w:rsidP="003A2B23">
      <w:pPr>
        <w:pStyle w:val="ConsPlusNormal"/>
        <w:ind w:left="-284" w:firstLine="284"/>
        <w:jc w:val="both"/>
        <w:rPr>
          <w:rFonts w:ascii="Times New Roman" w:hAnsi="Times New Roman" w:cs="Times New Roman"/>
          <w:sz w:val="28"/>
          <w:szCs w:val="28"/>
        </w:rPr>
      </w:pPr>
      <w:r w:rsidRPr="00ED37D5">
        <w:rPr>
          <w:rFonts w:ascii="Times New Roman" w:hAnsi="Times New Roman" w:cs="Times New Roman"/>
          <w:sz w:val="28"/>
          <w:szCs w:val="28"/>
        </w:rPr>
        <w:t>За 202</w:t>
      </w:r>
      <w:r w:rsidR="00A273B4">
        <w:rPr>
          <w:rFonts w:ascii="Times New Roman" w:hAnsi="Times New Roman" w:cs="Times New Roman"/>
          <w:sz w:val="28"/>
          <w:szCs w:val="28"/>
        </w:rPr>
        <w:t>3</w:t>
      </w:r>
      <w:r w:rsidRPr="00ED37D5">
        <w:rPr>
          <w:rFonts w:ascii="Times New Roman" w:hAnsi="Times New Roman" w:cs="Times New Roman"/>
          <w:sz w:val="28"/>
          <w:szCs w:val="28"/>
        </w:rPr>
        <w:t xml:space="preserve"> год проведено 4 заседания Координационного совета по развитию</w:t>
      </w:r>
      <w:r w:rsidR="003A2B23">
        <w:rPr>
          <w:rFonts w:ascii="Times New Roman" w:hAnsi="Times New Roman" w:cs="Times New Roman"/>
          <w:sz w:val="28"/>
          <w:szCs w:val="28"/>
        </w:rPr>
        <w:t xml:space="preserve"> </w:t>
      </w:r>
      <w:r w:rsidRPr="00ED37D5">
        <w:rPr>
          <w:rFonts w:ascii="Times New Roman" w:hAnsi="Times New Roman" w:cs="Times New Roman"/>
          <w:sz w:val="28"/>
          <w:szCs w:val="28"/>
        </w:rPr>
        <w:t>малого и среднего предпринимательства Добровского района</w:t>
      </w:r>
      <w:r>
        <w:rPr>
          <w:rFonts w:ascii="Times New Roman" w:hAnsi="Times New Roman" w:cs="Times New Roman"/>
          <w:sz w:val="28"/>
          <w:szCs w:val="28"/>
        </w:rPr>
        <w:t>.</w:t>
      </w:r>
    </w:p>
    <w:p w14:paraId="4B149941" w14:textId="77777777" w:rsidR="004F4EAF" w:rsidRPr="004F4EAF" w:rsidRDefault="004F4EAF" w:rsidP="004F4EAF">
      <w:pPr>
        <w:pStyle w:val="ConsPlusNormal"/>
        <w:ind w:left="-284" w:firstLine="284"/>
        <w:jc w:val="both"/>
        <w:rPr>
          <w:rFonts w:ascii="Times New Roman" w:hAnsi="Times New Roman" w:cs="Times New Roman"/>
          <w:sz w:val="28"/>
          <w:szCs w:val="28"/>
        </w:rPr>
      </w:pPr>
      <w:r w:rsidRPr="004F4EAF">
        <w:rPr>
          <w:rFonts w:ascii="Times New Roman" w:hAnsi="Times New Roman" w:cs="Times New Roman"/>
          <w:sz w:val="28"/>
          <w:szCs w:val="28"/>
        </w:rPr>
        <w:t xml:space="preserve">Администрацией округа на постоянной основе ведется информационно-разъяснительная и методическая работа с субъектами малого и среднего предпринимательства по вопросам мер поддержки, предоставляемых на федеральном и региональном уровнях. Оказывается помощь по составлению бизнес – планов для граждан, желающих открыть собственное дело и получить господдержку по соцконтракту. Информация об изменениях в законодательстве, о мерах господдержки размещается в сети Интернет на официальном сайте администрации округа в разделах «Новости» и «Малый бизнес», направляется для публикации в газете «Знамя Октября», доводится через передачу на телефоны по «WhatsApp». СМСП округа своевременно информируются о проводимых видеоконференциях и онлайн совещаниях по мерам господдержки.  </w:t>
      </w:r>
    </w:p>
    <w:p w14:paraId="4A5D0273" w14:textId="70482DF3" w:rsidR="004F4EAF" w:rsidRDefault="004F4EAF" w:rsidP="004F4EAF">
      <w:pPr>
        <w:pStyle w:val="ConsPlusNormal"/>
        <w:ind w:left="-284" w:firstLine="284"/>
        <w:jc w:val="both"/>
        <w:rPr>
          <w:rFonts w:ascii="Times New Roman" w:hAnsi="Times New Roman" w:cs="Times New Roman"/>
          <w:sz w:val="28"/>
          <w:szCs w:val="28"/>
        </w:rPr>
      </w:pPr>
      <w:r w:rsidRPr="004F4EAF">
        <w:rPr>
          <w:rFonts w:ascii="Times New Roman" w:hAnsi="Times New Roman" w:cs="Times New Roman"/>
          <w:sz w:val="28"/>
          <w:szCs w:val="28"/>
        </w:rPr>
        <w:t>НП «Добровский ИКЦ» оказывает информационно – консультационную поддержку малому бизнесу, а также оказывает услуги по составлению бизнес – планов, бухгалтерской и налоговой отчетности и ее передаче</w:t>
      </w:r>
    </w:p>
    <w:p w14:paraId="7B6CAAB8" w14:textId="12DE3CC6" w:rsidR="00ED37D5" w:rsidRDefault="00ED37D5" w:rsidP="00ED37D5">
      <w:pPr>
        <w:pStyle w:val="ConsPlusNormal"/>
        <w:jc w:val="both"/>
        <w:rPr>
          <w:rFonts w:ascii="Times New Roman" w:hAnsi="Times New Roman" w:cs="Times New Roman"/>
          <w:sz w:val="28"/>
          <w:szCs w:val="28"/>
        </w:rPr>
      </w:pPr>
    </w:p>
    <w:p w14:paraId="518B2D2E" w14:textId="20EA9AA9" w:rsidR="00ED37D5" w:rsidRDefault="00ED37D5" w:rsidP="003A2B23">
      <w:pPr>
        <w:shd w:val="clear" w:color="auto" w:fill="FFFFFF"/>
        <w:spacing w:after="169" w:line="240" w:lineRule="auto"/>
        <w:ind w:left="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8</w:t>
      </w:r>
      <w:r w:rsidRPr="00ED37D5">
        <w:rPr>
          <w:rFonts w:ascii="Times New Roman" w:eastAsia="Times New Roman" w:hAnsi="Times New Roman" w:cs="Times New Roman"/>
          <w:b/>
          <w:bCs/>
          <w:color w:val="000000"/>
          <w:sz w:val="28"/>
          <w:szCs w:val="28"/>
          <w:lang w:eastAsia="ru-RU"/>
        </w:rPr>
        <w:t>. Мероприят</w:t>
      </w:r>
      <w:r>
        <w:rPr>
          <w:rFonts w:ascii="Times New Roman" w:eastAsia="Times New Roman" w:hAnsi="Times New Roman" w:cs="Times New Roman"/>
          <w:b/>
          <w:bCs/>
          <w:color w:val="000000"/>
          <w:sz w:val="28"/>
          <w:szCs w:val="28"/>
          <w:lang w:eastAsia="ru-RU"/>
        </w:rPr>
        <w:t>ия по совершенствованию процессов управления объектами муниципальной собственности.</w:t>
      </w:r>
    </w:p>
    <w:p w14:paraId="6C918F97" w14:textId="77777777" w:rsidR="00E50224" w:rsidRPr="00E50224" w:rsidRDefault="00E50224" w:rsidP="003A2B23">
      <w:pPr>
        <w:pStyle w:val="ConsPlusNormal"/>
        <w:ind w:left="-284" w:firstLine="992"/>
        <w:jc w:val="both"/>
        <w:rPr>
          <w:rFonts w:ascii="Times New Roman" w:hAnsi="Times New Roman" w:cs="Times New Roman"/>
          <w:sz w:val="28"/>
          <w:szCs w:val="28"/>
        </w:rPr>
      </w:pPr>
      <w:r w:rsidRPr="00E50224">
        <w:rPr>
          <w:rFonts w:ascii="Times New Roman" w:hAnsi="Times New Roman" w:cs="Times New Roman"/>
          <w:sz w:val="28"/>
          <w:szCs w:val="28"/>
        </w:rPr>
        <w:t xml:space="preserve">В соответствии с протоколом №5 заседания  рабочей группы по вопросам оказания имущественной поддержки субъектам малого и среднего предпринимательства в Добровском муниципальном районе от 14.10.2021г. проведен анализ имущества, переданного в оперативное управление, постоянное (бессрочное) пользование. По результатам проведенного анализа установлено, </w:t>
      </w:r>
      <w:r w:rsidRPr="00E50224">
        <w:rPr>
          <w:rFonts w:ascii="Times New Roman" w:hAnsi="Times New Roman" w:cs="Times New Roman"/>
          <w:sz w:val="28"/>
          <w:szCs w:val="28"/>
        </w:rPr>
        <w:lastRenderedPageBreak/>
        <w:t xml:space="preserve">что имущество, в том числе закрепленное за муниципальными учреждениями района используются по целевому назначению и не может быть вовлечено в имущественную поддержку субъектов МСП.  Обращений от правообладателей имущества, переданного в оперативное управление или постоянное(бессрочное) пользование муниципальным учреждениям района об изъятии из прав владения не поступало.       </w:t>
      </w:r>
    </w:p>
    <w:p w14:paraId="273E873F" w14:textId="77777777" w:rsidR="00E50224" w:rsidRPr="00E50224" w:rsidRDefault="00E50224" w:rsidP="003A2B23">
      <w:pPr>
        <w:pStyle w:val="ConsPlusNormal"/>
        <w:ind w:left="-284" w:firstLine="992"/>
        <w:jc w:val="both"/>
        <w:rPr>
          <w:rFonts w:ascii="Times New Roman" w:hAnsi="Times New Roman" w:cs="Times New Roman"/>
          <w:sz w:val="28"/>
          <w:szCs w:val="28"/>
        </w:rPr>
      </w:pPr>
      <w:r w:rsidRPr="00E50224">
        <w:rPr>
          <w:rFonts w:ascii="Times New Roman" w:hAnsi="Times New Roman" w:cs="Times New Roman"/>
          <w:sz w:val="28"/>
          <w:szCs w:val="28"/>
        </w:rPr>
        <w:t>Кроме того проводится мониторинг имущества муниципальной собственности, в том числе земельных участков, собственность на которые не разграничена на которые не разграничена с целью формирования ЗУ для включения их в Перечень муниципального имущества. При выявлении указанных объектов, вопрос о дополнении прогнозных планов рассматривается на заседании рабочей группы в соответствии с Порядком создания  координационных или совещательных органов  в области развития малого и среднего предпринимательства  в Добровском муниципальном районе и Положением «О порядке формирования, ведения и опубликования перечня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Добровского муниципального района».</w:t>
      </w:r>
    </w:p>
    <w:p w14:paraId="24D74B3D" w14:textId="77777777" w:rsidR="00E50224" w:rsidRPr="00E50224" w:rsidRDefault="00E50224" w:rsidP="00E50224">
      <w:pPr>
        <w:pStyle w:val="ConsPlusNormal"/>
        <w:jc w:val="both"/>
        <w:rPr>
          <w:rFonts w:ascii="Times New Roman" w:hAnsi="Times New Roman" w:cs="Times New Roman"/>
          <w:sz w:val="28"/>
          <w:szCs w:val="28"/>
        </w:rPr>
      </w:pPr>
    </w:p>
    <w:p w14:paraId="726E2458" w14:textId="77777777" w:rsidR="00E50224" w:rsidRPr="00E50224" w:rsidRDefault="00E50224" w:rsidP="00E50224">
      <w:pPr>
        <w:pStyle w:val="ConsPlusNormal"/>
        <w:jc w:val="both"/>
        <w:rPr>
          <w:rFonts w:ascii="Times New Roman" w:hAnsi="Times New Roman" w:cs="Times New Roman"/>
          <w:sz w:val="28"/>
          <w:szCs w:val="28"/>
        </w:rPr>
      </w:pPr>
    </w:p>
    <w:p w14:paraId="06754539" w14:textId="77777777" w:rsidR="00E50224" w:rsidRPr="00E50224" w:rsidRDefault="00E50224" w:rsidP="003A2B23">
      <w:pPr>
        <w:pStyle w:val="ConsPlusNormal"/>
        <w:ind w:left="-284" w:firstLine="710"/>
        <w:jc w:val="both"/>
        <w:rPr>
          <w:rFonts w:ascii="Times New Roman" w:hAnsi="Times New Roman" w:cs="Times New Roman"/>
          <w:sz w:val="28"/>
          <w:szCs w:val="28"/>
        </w:rPr>
      </w:pPr>
      <w:r w:rsidRPr="00E50224">
        <w:rPr>
          <w:rFonts w:ascii="Times New Roman" w:hAnsi="Times New Roman" w:cs="Times New Roman"/>
          <w:sz w:val="28"/>
          <w:szCs w:val="28"/>
        </w:rPr>
        <w:t>Информация о приватизации имущества размещается в открытом доступе на информационном ресурсе torgi.gov.ru. Организация и проведение публичных торгов осуществляется в соответствии с Прогнозным планом (программой) приватизации муниципального имущества Добровского муниципального района, утверждаемого на календарный год Советом депутатов Добровского муниципального района.</w:t>
      </w:r>
    </w:p>
    <w:p w14:paraId="5BED5BEB" w14:textId="77777777" w:rsidR="00E50224" w:rsidRPr="00E50224" w:rsidRDefault="00E50224" w:rsidP="00E50224">
      <w:pPr>
        <w:pStyle w:val="ConsPlusNormal"/>
        <w:jc w:val="both"/>
        <w:rPr>
          <w:rFonts w:ascii="Times New Roman" w:hAnsi="Times New Roman" w:cs="Times New Roman"/>
          <w:sz w:val="28"/>
          <w:szCs w:val="28"/>
        </w:rPr>
      </w:pPr>
    </w:p>
    <w:p w14:paraId="30262159" w14:textId="77777777" w:rsidR="003A2B23" w:rsidRDefault="003A2B23" w:rsidP="00E50224">
      <w:pPr>
        <w:pStyle w:val="ConsPlusNormal"/>
        <w:jc w:val="center"/>
        <w:rPr>
          <w:rFonts w:ascii="Times New Roman" w:hAnsi="Times New Roman" w:cs="Times New Roman"/>
          <w:b/>
          <w:bCs/>
          <w:sz w:val="28"/>
          <w:szCs w:val="28"/>
        </w:rPr>
      </w:pPr>
    </w:p>
    <w:p w14:paraId="72CE2901" w14:textId="58E638FF" w:rsidR="00ED37D5" w:rsidRDefault="00E50224" w:rsidP="00E50224">
      <w:pPr>
        <w:pStyle w:val="ConsPlusNormal"/>
        <w:jc w:val="center"/>
        <w:rPr>
          <w:rFonts w:ascii="Times New Roman" w:hAnsi="Times New Roman" w:cs="Times New Roman"/>
          <w:b/>
          <w:bCs/>
          <w:sz w:val="28"/>
          <w:szCs w:val="28"/>
        </w:rPr>
      </w:pPr>
      <w:r w:rsidRPr="00E50224">
        <w:rPr>
          <w:rFonts w:ascii="Times New Roman" w:hAnsi="Times New Roman" w:cs="Times New Roman"/>
          <w:b/>
          <w:bCs/>
          <w:sz w:val="28"/>
          <w:szCs w:val="28"/>
        </w:rPr>
        <w:t>9. Мероприятия по стимулированию новых предпринимательских инициатив.</w:t>
      </w:r>
    </w:p>
    <w:p w14:paraId="13257BF6" w14:textId="77777777" w:rsidR="004F4EAF" w:rsidRDefault="004F4EAF" w:rsidP="00E50224">
      <w:pPr>
        <w:pStyle w:val="ConsPlusNormal"/>
        <w:jc w:val="center"/>
        <w:rPr>
          <w:rFonts w:ascii="Times New Roman" w:hAnsi="Times New Roman" w:cs="Times New Roman"/>
          <w:b/>
          <w:bCs/>
          <w:sz w:val="28"/>
          <w:szCs w:val="28"/>
        </w:rPr>
      </w:pPr>
    </w:p>
    <w:p w14:paraId="33BB4FB1" w14:textId="77777777" w:rsidR="004F4EAF" w:rsidRPr="004F4EAF" w:rsidRDefault="004F4EAF" w:rsidP="004F4EAF">
      <w:pPr>
        <w:pStyle w:val="ConsPlusNormal"/>
        <w:ind w:firstLine="708"/>
        <w:jc w:val="both"/>
        <w:rPr>
          <w:rFonts w:ascii="Times New Roman" w:hAnsi="Times New Roman" w:cs="Times New Roman"/>
          <w:sz w:val="28"/>
          <w:szCs w:val="28"/>
        </w:rPr>
      </w:pPr>
      <w:r w:rsidRPr="004F4EAF">
        <w:rPr>
          <w:rFonts w:ascii="Times New Roman" w:hAnsi="Times New Roman" w:cs="Times New Roman"/>
          <w:sz w:val="28"/>
          <w:szCs w:val="28"/>
        </w:rPr>
        <w:t>Организовано участие хозяйствующих субъектов округа в следующих мероприятиях:</w:t>
      </w:r>
    </w:p>
    <w:p w14:paraId="33ECF6F8" w14:textId="77777777" w:rsidR="004F4EAF" w:rsidRPr="004F4EAF" w:rsidRDefault="004F4EAF" w:rsidP="004F4EAF">
      <w:pPr>
        <w:pStyle w:val="ConsPlusNormal"/>
        <w:ind w:firstLine="708"/>
        <w:jc w:val="both"/>
        <w:rPr>
          <w:rFonts w:ascii="Times New Roman" w:hAnsi="Times New Roman" w:cs="Times New Roman"/>
          <w:sz w:val="28"/>
          <w:szCs w:val="28"/>
        </w:rPr>
      </w:pPr>
      <w:r w:rsidRPr="004F4EAF">
        <w:rPr>
          <w:rFonts w:ascii="Times New Roman" w:hAnsi="Times New Roman" w:cs="Times New Roman"/>
          <w:sz w:val="28"/>
          <w:szCs w:val="28"/>
        </w:rPr>
        <w:t>- в совещании в режиме ВКС на тему «Подготовка к обязательной передаче сведений в ГИС МТ о розничной реализации упакованной воды» 27.01.2023 года,</w:t>
      </w:r>
    </w:p>
    <w:p w14:paraId="24CB4E61" w14:textId="77777777" w:rsidR="004F4EAF" w:rsidRPr="004F4EAF" w:rsidRDefault="004F4EAF" w:rsidP="004F4EAF">
      <w:pPr>
        <w:pStyle w:val="ConsPlusNormal"/>
        <w:ind w:firstLine="708"/>
        <w:jc w:val="both"/>
        <w:rPr>
          <w:rFonts w:ascii="Times New Roman" w:hAnsi="Times New Roman" w:cs="Times New Roman"/>
          <w:sz w:val="28"/>
          <w:szCs w:val="28"/>
        </w:rPr>
      </w:pPr>
      <w:r w:rsidRPr="004F4EAF">
        <w:rPr>
          <w:rFonts w:ascii="Times New Roman" w:hAnsi="Times New Roman" w:cs="Times New Roman"/>
          <w:sz w:val="28"/>
          <w:szCs w:val="28"/>
        </w:rPr>
        <w:t>- в выставке – ярмарке франшиз в отеле «Mercure» 10 марта 2023 года,</w:t>
      </w:r>
    </w:p>
    <w:p w14:paraId="268AA141" w14:textId="77777777" w:rsidR="004F4EAF" w:rsidRPr="004F4EAF" w:rsidRDefault="004F4EAF" w:rsidP="004F4EAF">
      <w:pPr>
        <w:pStyle w:val="ConsPlusNormal"/>
        <w:ind w:firstLine="708"/>
        <w:jc w:val="both"/>
        <w:rPr>
          <w:rFonts w:ascii="Times New Roman" w:hAnsi="Times New Roman" w:cs="Times New Roman"/>
          <w:sz w:val="28"/>
          <w:szCs w:val="28"/>
        </w:rPr>
      </w:pPr>
      <w:r w:rsidRPr="004F4EAF">
        <w:rPr>
          <w:rFonts w:ascii="Times New Roman" w:hAnsi="Times New Roman" w:cs="Times New Roman"/>
          <w:sz w:val="28"/>
          <w:szCs w:val="28"/>
        </w:rPr>
        <w:t>- в семинаре Управления потребительского рынка и ценовой политики Липецкой области совместно с Управлением Роспотребнадзора по Липецкой области в с. Доброе 14.02.2023 года по вопросу профилактики правонарушений, совершаемых в сфере потребительского рынка, повышения правовой грамотности и информированности хозяйствующих субъектов муниципального округа,</w:t>
      </w:r>
    </w:p>
    <w:p w14:paraId="2F58EF10" w14:textId="77777777" w:rsidR="004F4EAF" w:rsidRPr="004F4EAF" w:rsidRDefault="004F4EAF" w:rsidP="004F4EAF">
      <w:pPr>
        <w:pStyle w:val="ConsPlusNormal"/>
        <w:ind w:firstLine="708"/>
        <w:jc w:val="both"/>
        <w:rPr>
          <w:rFonts w:ascii="Times New Roman" w:hAnsi="Times New Roman" w:cs="Times New Roman"/>
          <w:sz w:val="28"/>
          <w:szCs w:val="28"/>
        </w:rPr>
      </w:pPr>
      <w:r w:rsidRPr="004F4EAF">
        <w:rPr>
          <w:rFonts w:ascii="Times New Roman" w:hAnsi="Times New Roman" w:cs="Times New Roman"/>
          <w:sz w:val="28"/>
          <w:szCs w:val="28"/>
        </w:rPr>
        <w:t xml:space="preserve">- в семинаре-тренинге Центра «Мой бизнес 48» и «Деловая Россия» для </w:t>
      </w:r>
      <w:r w:rsidRPr="004F4EAF">
        <w:rPr>
          <w:rFonts w:ascii="Times New Roman" w:hAnsi="Times New Roman" w:cs="Times New Roman"/>
          <w:sz w:val="28"/>
          <w:szCs w:val="28"/>
        </w:rPr>
        <w:lastRenderedPageBreak/>
        <w:t>начинающих предпринимателей «Начни сейчас!» в с. Доброе  22.03.2023 года,</w:t>
      </w:r>
    </w:p>
    <w:p w14:paraId="01D8185A" w14:textId="77777777" w:rsidR="004F4EAF" w:rsidRPr="004F4EAF" w:rsidRDefault="004F4EAF" w:rsidP="004F4EAF">
      <w:pPr>
        <w:pStyle w:val="ConsPlusNormal"/>
        <w:ind w:firstLine="708"/>
        <w:jc w:val="both"/>
        <w:rPr>
          <w:rFonts w:ascii="Times New Roman" w:hAnsi="Times New Roman" w:cs="Times New Roman"/>
          <w:sz w:val="28"/>
          <w:szCs w:val="28"/>
        </w:rPr>
      </w:pPr>
      <w:r w:rsidRPr="004F4EAF">
        <w:rPr>
          <w:rFonts w:ascii="Times New Roman" w:hAnsi="Times New Roman" w:cs="Times New Roman"/>
          <w:sz w:val="28"/>
          <w:szCs w:val="28"/>
        </w:rPr>
        <w:t xml:space="preserve"> - в семинаре-совещании в онлайн-формате на тему «Противодействие незаконному обороту промышленной продукции» 15.06.2023 г.,</w:t>
      </w:r>
    </w:p>
    <w:p w14:paraId="5A2AD883" w14:textId="77777777" w:rsidR="004F4EAF" w:rsidRPr="004F4EAF" w:rsidRDefault="004F4EAF" w:rsidP="004F4EAF">
      <w:pPr>
        <w:pStyle w:val="ConsPlusNormal"/>
        <w:ind w:firstLine="708"/>
        <w:jc w:val="both"/>
        <w:rPr>
          <w:rFonts w:ascii="Times New Roman" w:hAnsi="Times New Roman" w:cs="Times New Roman"/>
          <w:sz w:val="28"/>
          <w:szCs w:val="28"/>
        </w:rPr>
      </w:pPr>
    </w:p>
    <w:p w14:paraId="38C0ECB0" w14:textId="77777777" w:rsidR="004F4EAF" w:rsidRPr="004F4EAF" w:rsidRDefault="004F4EAF" w:rsidP="004F4EAF">
      <w:pPr>
        <w:pStyle w:val="ConsPlusNormal"/>
        <w:ind w:firstLine="708"/>
        <w:jc w:val="both"/>
        <w:rPr>
          <w:rFonts w:ascii="Times New Roman" w:hAnsi="Times New Roman" w:cs="Times New Roman"/>
          <w:sz w:val="28"/>
          <w:szCs w:val="28"/>
        </w:rPr>
      </w:pPr>
      <w:r w:rsidRPr="004F4EAF">
        <w:rPr>
          <w:rFonts w:ascii="Times New Roman" w:hAnsi="Times New Roman" w:cs="Times New Roman"/>
          <w:sz w:val="28"/>
          <w:szCs w:val="28"/>
        </w:rPr>
        <w:t>- в Межрегиональной конференции «Роль формирования финансовой культуры населения в социально-экономическом развитии регионов» 01.11.2023 года в отеле Mercure в 10-00,</w:t>
      </w:r>
    </w:p>
    <w:p w14:paraId="5C44F746" w14:textId="77777777" w:rsidR="004F4EAF" w:rsidRPr="004F4EAF" w:rsidRDefault="004F4EAF" w:rsidP="004F4EAF">
      <w:pPr>
        <w:pStyle w:val="ConsPlusNormal"/>
        <w:ind w:firstLine="708"/>
        <w:jc w:val="both"/>
        <w:rPr>
          <w:rFonts w:ascii="Times New Roman" w:hAnsi="Times New Roman" w:cs="Times New Roman"/>
          <w:sz w:val="28"/>
          <w:szCs w:val="28"/>
        </w:rPr>
      </w:pPr>
      <w:r w:rsidRPr="004F4EAF">
        <w:rPr>
          <w:rFonts w:ascii="Times New Roman" w:hAnsi="Times New Roman" w:cs="Times New Roman"/>
          <w:sz w:val="28"/>
          <w:szCs w:val="28"/>
        </w:rPr>
        <w:t>-    в очном тренинге для самозанятых граждан «НАЧНИ СЕЙЧАС! 2.0» 17.11.2023 г.,</w:t>
      </w:r>
    </w:p>
    <w:p w14:paraId="5CCF2260" w14:textId="77777777" w:rsidR="004F4EAF" w:rsidRPr="004F4EAF" w:rsidRDefault="004F4EAF" w:rsidP="004F4EAF">
      <w:pPr>
        <w:pStyle w:val="ConsPlusNormal"/>
        <w:ind w:firstLine="708"/>
        <w:jc w:val="both"/>
        <w:rPr>
          <w:rFonts w:ascii="Times New Roman" w:hAnsi="Times New Roman" w:cs="Times New Roman"/>
          <w:sz w:val="28"/>
          <w:szCs w:val="28"/>
        </w:rPr>
      </w:pPr>
      <w:r w:rsidRPr="004F4EAF">
        <w:rPr>
          <w:rFonts w:ascii="Times New Roman" w:hAnsi="Times New Roman" w:cs="Times New Roman"/>
          <w:sz w:val="28"/>
          <w:szCs w:val="28"/>
        </w:rPr>
        <w:t>- в областном форуме «Мой бизнес. Формула успеха» 19.12.2023 г.,</w:t>
      </w:r>
    </w:p>
    <w:p w14:paraId="745FA0BE" w14:textId="1166B6F0" w:rsidR="00E50224" w:rsidRDefault="004F4EAF" w:rsidP="004F4EAF">
      <w:pPr>
        <w:pStyle w:val="ConsPlusNormal"/>
        <w:ind w:firstLine="708"/>
        <w:jc w:val="both"/>
        <w:rPr>
          <w:rFonts w:ascii="Times New Roman" w:hAnsi="Times New Roman" w:cs="Times New Roman"/>
          <w:sz w:val="28"/>
          <w:szCs w:val="28"/>
        </w:rPr>
      </w:pPr>
      <w:r w:rsidRPr="004F4EAF">
        <w:rPr>
          <w:rFonts w:ascii="Times New Roman" w:hAnsi="Times New Roman" w:cs="Times New Roman"/>
          <w:sz w:val="28"/>
          <w:szCs w:val="28"/>
        </w:rPr>
        <w:t>- в очном семинаре-тренинге «Начни сейчас!» 22.03.2023 года</w:t>
      </w:r>
    </w:p>
    <w:p w14:paraId="60B3DEDE" w14:textId="6F79CEFA" w:rsidR="004C1C52" w:rsidRDefault="004C1C52" w:rsidP="00E50224">
      <w:pPr>
        <w:pStyle w:val="ConsPlusNormal"/>
        <w:ind w:firstLine="708"/>
        <w:jc w:val="both"/>
        <w:rPr>
          <w:rFonts w:ascii="Times New Roman" w:hAnsi="Times New Roman" w:cs="Times New Roman"/>
          <w:sz w:val="28"/>
          <w:szCs w:val="28"/>
        </w:rPr>
      </w:pPr>
    </w:p>
    <w:p w14:paraId="5344BBBF" w14:textId="77777777" w:rsidR="003A2B23" w:rsidRDefault="003A2B23" w:rsidP="004C1C52">
      <w:pPr>
        <w:pStyle w:val="ConsPlusNormal"/>
        <w:ind w:firstLine="708"/>
        <w:jc w:val="center"/>
        <w:rPr>
          <w:rFonts w:ascii="Times New Roman" w:hAnsi="Times New Roman" w:cs="Times New Roman"/>
          <w:b/>
          <w:bCs/>
          <w:sz w:val="28"/>
          <w:szCs w:val="28"/>
        </w:rPr>
      </w:pPr>
    </w:p>
    <w:p w14:paraId="4180CC4C" w14:textId="3577E2CE" w:rsidR="004C1C52" w:rsidRDefault="004C1C52" w:rsidP="004C1C52">
      <w:pPr>
        <w:pStyle w:val="ConsPlusNormal"/>
        <w:ind w:firstLine="708"/>
        <w:jc w:val="center"/>
        <w:rPr>
          <w:rFonts w:ascii="Times New Roman" w:hAnsi="Times New Roman" w:cs="Times New Roman"/>
          <w:b/>
          <w:bCs/>
          <w:sz w:val="28"/>
          <w:szCs w:val="28"/>
        </w:rPr>
      </w:pPr>
      <w:r w:rsidRPr="004C1C52">
        <w:rPr>
          <w:rFonts w:ascii="Times New Roman" w:hAnsi="Times New Roman" w:cs="Times New Roman"/>
          <w:b/>
          <w:bCs/>
          <w:sz w:val="28"/>
          <w:szCs w:val="28"/>
        </w:rPr>
        <w:t xml:space="preserve">10.Мероприятия по развитию социально- ориентированных </w:t>
      </w:r>
    </w:p>
    <w:p w14:paraId="2F062EFA" w14:textId="20DE94C1" w:rsidR="004C1C52" w:rsidRDefault="004C1C52" w:rsidP="004C1C52">
      <w:pPr>
        <w:pStyle w:val="ConsPlusNormal"/>
        <w:ind w:firstLine="708"/>
        <w:jc w:val="center"/>
        <w:rPr>
          <w:rFonts w:ascii="Times New Roman" w:hAnsi="Times New Roman" w:cs="Times New Roman"/>
          <w:b/>
          <w:bCs/>
          <w:sz w:val="28"/>
          <w:szCs w:val="28"/>
        </w:rPr>
      </w:pPr>
      <w:r w:rsidRPr="004C1C52">
        <w:rPr>
          <w:rFonts w:ascii="Times New Roman" w:hAnsi="Times New Roman" w:cs="Times New Roman"/>
          <w:b/>
          <w:bCs/>
          <w:sz w:val="28"/>
          <w:szCs w:val="28"/>
        </w:rPr>
        <w:t>некоммерческих организаций и «социального предпринимательства».</w:t>
      </w:r>
    </w:p>
    <w:p w14:paraId="15FD677D" w14:textId="77777777" w:rsidR="003A2B23" w:rsidRPr="004C1C52" w:rsidRDefault="003A2B23" w:rsidP="004C1C52">
      <w:pPr>
        <w:pStyle w:val="ConsPlusNormal"/>
        <w:ind w:firstLine="708"/>
        <w:jc w:val="center"/>
        <w:rPr>
          <w:rFonts w:ascii="Times New Roman" w:hAnsi="Times New Roman" w:cs="Times New Roman"/>
          <w:b/>
          <w:bCs/>
          <w:sz w:val="28"/>
          <w:szCs w:val="28"/>
        </w:rPr>
      </w:pPr>
    </w:p>
    <w:p w14:paraId="77F5408F" w14:textId="77777777" w:rsidR="004F4EAF" w:rsidRPr="004F4EAF" w:rsidRDefault="004F4EAF" w:rsidP="004F4EAF">
      <w:pPr>
        <w:pStyle w:val="ConsPlusNormal"/>
        <w:ind w:firstLine="708"/>
        <w:jc w:val="both"/>
        <w:rPr>
          <w:rFonts w:ascii="Times New Roman" w:hAnsi="Times New Roman" w:cs="Times New Roman"/>
          <w:sz w:val="28"/>
          <w:szCs w:val="28"/>
        </w:rPr>
      </w:pPr>
      <w:r w:rsidRPr="004F4EAF">
        <w:rPr>
          <w:rFonts w:ascii="Times New Roman" w:hAnsi="Times New Roman" w:cs="Times New Roman"/>
          <w:sz w:val="28"/>
          <w:szCs w:val="28"/>
        </w:rPr>
        <w:t xml:space="preserve">На  2023 год в рамках муниципальной программы «Поддержка социально ориентированных некоммерческих организаций в Добровском районе» в бюджете заложены суммы на выплату  субсидий на поддержку СО НКО в размере  502,9 тыс.руб., из них  102,9 тыс.руб. из областного бюджета, и 400 тыс.руб – из местного бюджета. </w:t>
      </w:r>
    </w:p>
    <w:p w14:paraId="436331B6" w14:textId="12254670" w:rsidR="004C1C52" w:rsidRDefault="004F4EAF" w:rsidP="004F4EAF">
      <w:pPr>
        <w:pStyle w:val="ConsPlusNormal"/>
        <w:ind w:firstLine="708"/>
        <w:jc w:val="both"/>
        <w:rPr>
          <w:rFonts w:ascii="Times New Roman" w:hAnsi="Times New Roman" w:cs="Times New Roman"/>
          <w:sz w:val="28"/>
          <w:szCs w:val="28"/>
        </w:rPr>
      </w:pPr>
      <w:r w:rsidRPr="004F4EAF">
        <w:rPr>
          <w:rFonts w:ascii="Times New Roman" w:hAnsi="Times New Roman" w:cs="Times New Roman"/>
          <w:sz w:val="28"/>
          <w:szCs w:val="28"/>
        </w:rPr>
        <w:t>В 2023 году созданы два социальных предприятия на базе ООО «Голубой Дунай» (ремонт и пошив одежды) и ПК «Доброе начало» (социальное обслуживание престарелых граждан). Кроме того, ПК «Доброе начало» в 2023 году получил субсидию на обновление материально-технической базы в размере 500 тыс.руб. Были приобретены мебель, оргтехника и компьютеры.</w:t>
      </w:r>
    </w:p>
    <w:p w14:paraId="3B0BFC12" w14:textId="13DDDB8C" w:rsidR="004F4EAF" w:rsidRDefault="004F4EAF" w:rsidP="004F4EAF">
      <w:pPr>
        <w:pStyle w:val="ConsPlusNormal"/>
        <w:ind w:firstLine="708"/>
        <w:jc w:val="both"/>
        <w:rPr>
          <w:rFonts w:ascii="Times New Roman" w:hAnsi="Times New Roman" w:cs="Times New Roman"/>
          <w:sz w:val="28"/>
          <w:szCs w:val="28"/>
        </w:rPr>
      </w:pPr>
      <w:r w:rsidRPr="004F4EAF">
        <w:rPr>
          <w:rFonts w:ascii="Times New Roman" w:hAnsi="Times New Roman" w:cs="Times New Roman"/>
          <w:sz w:val="28"/>
          <w:szCs w:val="28"/>
        </w:rPr>
        <w:t>Субъектам малого и среднего предпринимательства, имеющих статус социального предприятия, оказывается постоянная консультационная и информационная поддержка специалистами отдела экономики и инвестиций.  В 2023 году созданы два социальных предприятия на базе ООО «Голубой Дунай» (ремонт и пошив одежды) и ПК «Доброе начало» (социальное обслуживание престарелых граждан). Кроме того, ПК «Доброе начало» в 2023 году получил субсидию на обновление материально-технической базы в размере 500 тыс.руб. Были приобретены мебель, оргтехника и компьютеры.</w:t>
      </w:r>
    </w:p>
    <w:p w14:paraId="451C19AD" w14:textId="77777777" w:rsidR="004F4EAF" w:rsidRDefault="004F4EAF" w:rsidP="004F4EAF">
      <w:pPr>
        <w:pStyle w:val="ConsPlusNormal"/>
        <w:ind w:firstLine="708"/>
        <w:jc w:val="both"/>
        <w:rPr>
          <w:rFonts w:ascii="Times New Roman" w:hAnsi="Times New Roman" w:cs="Times New Roman"/>
          <w:sz w:val="28"/>
          <w:szCs w:val="28"/>
        </w:rPr>
      </w:pPr>
    </w:p>
    <w:p w14:paraId="634A4BE9" w14:textId="46501D2A" w:rsidR="004C1C52" w:rsidRDefault="004C1C52" w:rsidP="004C1C52">
      <w:pPr>
        <w:pStyle w:val="ConsPlusNormal"/>
        <w:ind w:firstLine="708"/>
        <w:jc w:val="center"/>
        <w:rPr>
          <w:rFonts w:ascii="Times New Roman" w:hAnsi="Times New Roman" w:cs="Times New Roman"/>
          <w:b/>
          <w:bCs/>
          <w:sz w:val="28"/>
          <w:szCs w:val="28"/>
        </w:rPr>
      </w:pPr>
      <w:bookmarkStart w:id="6" w:name="_Hlk130808154"/>
      <w:r w:rsidRPr="004C1C52">
        <w:rPr>
          <w:rFonts w:ascii="Times New Roman" w:hAnsi="Times New Roman" w:cs="Times New Roman"/>
          <w:b/>
          <w:bCs/>
          <w:sz w:val="28"/>
          <w:szCs w:val="28"/>
        </w:rPr>
        <w:t>1</w:t>
      </w:r>
      <w:r w:rsidR="003A2B23">
        <w:rPr>
          <w:rFonts w:ascii="Times New Roman" w:hAnsi="Times New Roman" w:cs="Times New Roman"/>
          <w:b/>
          <w:bCs/>
          <w:sz w:val="28"/>
          <w:szCs w:val="28"/>
        </w:rPr>
        <w:t>1</w:t>
      </w:r>
      <w:r w:rsidRPr="004C1C52">
        <w:rPr>
          <w:rFonts w:ascii="Times New Roman" w:hAnsi="Times New Roman" w:cs="Times New Roman"/>
          <w:b/>
          <w:bCs/>
          <w:sz w:val="28"/>
          <w:szCs w:val="28"/>
        </w:rPr>
        <w:t xml:space="preserve">.Мероприятия по развитию </w:t>
      </w:r>
      <w:r>
        <w:rPr>
          <w:rFonts w:ascii="Times New Roman" w:hAnsi="Times New Roman" w:cs="Times New Roman"/>
          <w:b/>
          <w:bCs/>
          <w:sz w:val="28"/>
          <w:szCs w:val="28"/>
        </w:rPr>
        <w:t>механизмов поддержки технического и научно-технического творчества детей и молодежи.</w:t>
      </w:r>
    </w:p>
    <w:bookmarkEnd w:id="6"/>
    <w:p w14:paraId="66C0CC73" w14:textId="77777777" w:rsidR="004C1C52" w:rsidRPr="004C1C52" w:rsidRDefault="004C1C52" w:rsidP="004C1C52">
      <w:pPr>
        <w:pStyle w:val="ConsPlusNormal"/>
        <w:ind w:firstLine="708"/>
        <w:jc w:val="center"/>
        <w:rPr>
          <w:rFonts w:ascii="Times New Roman" w:hAnsi="Times New Roman" w:cs="Times New Roman"/>
          <w:b/>
          <w:bCs/>
          <w:sz w:val="28"/>
          <w:szCs w:val="28"/>
        </w:rPr>
      </w:pPr>
    </w:p>
    <w:p w14:paraId="1E0C60CA" w14:textId="77777777" w:rsidR="004F4EAF" w:rsidRPr="004F4EAF" w:rsidRDefault="004F4EAF" w:rsidP="004F4EAF">
      <w:pPr>
        <w:pStyle w:val="ConsPlusNormal"/>
        <w:ind w:firstLine="708"/>
        <w:jc w:val="both"/>
        <w:rPr>
          <w:rFonts w:ascii="Times New Roman" w:hAnsi="Times New Roman"/>
          <w:sz w:val="28"/>
          <w:szCs w:val="28"/>
        </w:rPr>
      </w:pPr>
      <w:r w:rsidRPr="004F4EAF">
        <w:rPr>
          <w:rFonts w:ascii="Times New Roman" w:hAnsi="Times New Roman"/>
          <w:sz w:val="28"/>
          <w:szCs w:val="28"/>
        </w:rPr>
        <w:t>В заочном отборочном этапе олимпиады по робототехнике и конструированию «РОБО-МИР»  Центра цифрового образования детей «</w:t>
      </w:r>
      <w:r w:rsidRPr="004F4EAF">
        <w:rPr>
          <w:rFonts w:ascii="Times New Roman" w:hAnsi="Times New Roman"/>
          <w:sz w:val="28"/>
          <w:szCs w:val="28"/>
          <w:lang w:val="en-US"/>
        </w:rPr>
        <w:t>IT</w:t>
      </w:r>
      <w:r w:rsidRPr="004F4EAF">
        <w:rPr>
          <w:rFonts w:ascii="Times New Roman" w:hAnsi="Times New Roman"/>
          <w:sz w:val="28"/>
          <w:szCs w:val="28"/>
        </w:rPr>
        <w:t xml:space="preserve">-куб» приняли  участие обучающиеся  МБОУ СОШ №2 им. М.И. Третьяковой с. Доброе и МБОУ СОШ с. Б. Хомутец. Все 4 участника были приглашены организатором РЭ олимпиады  (ГБУ ДО «Центр дополнительного образования </w:t>
      </w:r>
      <w:r w:rsidRPr="004F4EAF">
        <w:rPr>
          <w:rFonts w:ascii="Times New Roman" w:hAnsi="Times New Roman"/>
          <w:sz w:val="28"/>
          <w:szCs w:val="28"/>
        </w:rPr>
        <w:lastRenderedPageBreak/>
        <w:t xml:space="preserve">Липецкой области») для участия в  очном этапе 17.01.2024г.,  по результатам которого 2 участника  заняли победное  (1) и призовое (3) места. </w:t>
      </w:r>
    </w:p>
    <w:p w14:paraId="5BE9E7FE" w14:textId="77777777" w:rsidR="004F4EAF" w:rsidRPr="004F4EAF" w:rsidRDefault="004F4EAF" w:rsidP="004F4EAF">
      <w:pPr>
        <w:pStyle w:val="ConsPlusNormal"/>
        <w:jc w:val="both"/>
        <w:rPr>
          <w:rFonts w:ascii="Times New Roman" w:hAnsi="Times New Roman"/>
          <w:sz w:val="28"/>
          <w:szCs w:val="28"/>
        </w:rPr>
      </w:pPr>
      <w:r w:rsidRPr="004F4EAF">
        <w:rPr>
          <w:rFonts w:ascii="Times New Roman" w:hAnsi="Times New Roman"/>
          <w:sz w:val="28"/>
          <w:szCs w:val="28"/>
        </w:rPr>
        <w:t xml:space="preserve">В </w:t>
      </w:r>
      <w:r w:rsidRPr="004F4EAF">
        <w:rPr>
          <w:rFonts w:ascii="Times New Roman" w:hAnsi="Times New Roman"/>
          <w:sz w:val="28"/>
          <w:szCs w:val="28"/>
          <w:lang w:val="en-US"/>
        </w:rPr>
        <w:t>I</w:t>
      </w:r>
      <w:r w:rsidRPr="004F4EAF">
        <w:rPr>
          <w:rFonts w:ascii="Times New Roman" w:hAnsi="Times New Roman"/>
          <w:sz w:val="28"/>
          <w:szCs w:val="28"/>
        </w:rPr>
        <w:t xml:space="preserve"> (заочном) этапе Всероссийского конкурса научно-технологических проектов «Большие вызовы» приняли участие 11 обучающихся школ: с. Трубетчино, с. Екатериновка, №2 с. Каликино, с. Крутое, №1 с. Доброе.</w:t>
      </w:r>
    </w:p>
    <w:p w14:paraId="1E7EDAEC" w14:textId="5872A0B3" w:rsidR="004C1C52" w:rsidRDefault="004C1C52" w:rsidP="004F4EAF">
      <w:pPr>
        <w:pStyle w:val="ConsPlusNormal"/>
        <w:ind w:firstLine="708"/>
        <w:rPr>
          <w:rFonts w:ascii="Times New Roman" w:hAnsi="Times New Roman" w:cs="Times New Roman"/>
          <w:sz w:val="28"/>
          <w:szCs w:val="28"/>
        </w:rPr>
      </w:pPr>
    </w:p>
    <w:p w14:paraId="323EB5AC" w14:textId="44267A06" w:rsidR="00DE7DF2" w:rsidRPr="00DE7DF2" w:rsidRDefault="00DE7DF2" w:rsidP="00DE7DF2">
      <w:pPr>
        <w:pStyle w:val="ConsPlusNormal"/>
        <w:ind w:firstLine="708"/>
        <w:jc w:val="center"/>
        <w:rPr>
          <w:rFonts w:ascii="Times New Roman" w:hAnsi="Times New Roman" w:cs="Times New Roman"/>
          <w:b/>
          <w:bCs/>
          <w:sz w:val="28"/>
          <w:szCs w:val="28"/>
        </w:rPr>
      </w:pPr>
      <w:r w:rsidRPr="004C1C52">
        <w:rPr>
          <w:rFonts w:ascii="Times New Roman" w:hAnsi="Times New Roman" w:cs="Times New Roman"/>
          <w:b/>
          <w:bCs/>
          <w:sz w:val="28"/>
          <w:szCs w:val="28"/>
        </w:rPr>
        <w:t>1</w:t>
      </w:r>
      <w:r w:rsidR="003A2B23">
        <w:rPr>
          <w:rFonts w:ascii="Times New Roman" w:hAnsi="Times New Roman" w:cs="Times New Roman"/>
          <w:b/>
          <w:bCs/>
          <w:sz w:val="28"/>
          <w:szCs w:val="28"/>
        </w:rPr>
        <w:t>2</w:t>
      </w:r>
      <w:r w:rsidRPr="004C1C52">
        <w:rPr>
          <w:rFonts w:ascii="Times New Roman" w:hAnsi="Times New Roman" w:cs="Times New Roman"/>
          <w:b/>
          <w:bCs/>
          <w:sz w:val="28"/>
          <w:szCs w:val="28"/>
        </w:rPr>
        <w:t xml:space="preserve">.Мероприятия по </w:t>
      </w:r>
      <w:r>
        <w:rPr>
          <w:rFonts w:ascii="Times New Roman" w:hAnsi="Times New Roman" w:cs="Times New Roman"/>
          <w:b/>
          <w:bCs/>
          <w:sz w:val="28"/>
          <w:szCs w:val="28"/>
        </w:rPr>
        <w:t>выявлению  одаренных детей и молодежи, развитию их талантов и способностей.</w:t>
      </w:r>
    </w:p>
    <w:p w14:paraId="408BD077" w14:textId="677C3A9D" w:rsidR="00DE7DF2" w:rsidRPr="00DE7DF2" w:rsidRDefault="00DE7DF2" w:rsidP="004C1C52">
      <w:pPr>
        <w:pStyle w:val="ConsPlusNormal"/>
        <w:ind w:firstLine="708"/>
        <w:jc w:val="both"/>
        <w:rPr>
          <w:rFonts w:ascii="Times New Roman" w:hAnsi="Times New Roman" w:cs="Times New Roman"/>
          <w:sz w:val="28"/>
          <w:szCs w:val="28"/>
        </w:rPr>
      </w:pPr>
    </w:p>
    <w:p w14:paraId="36001B35" w14:textId="77777777" w:rsidR="004F4EAF" w:rsidRPr="004F4EAF" w:rsidRDefault="004F4EAF" w:rsidP="004F4EAF">
      <w:pPr>
        <w:pStyle w:val="ConsPlusNormal"/>
        <w:jc w:val="both"/>
        <w:rPr>
          <w:rFonts w:ascii="Times New Roman" w:hAnsi="Times New Roman"/>
          <w:sz w:val="28"/>
          <w:szCs w:val="28"/>
        </w:rPr>
      </w:pPr>
      <w:r w:rsidRPr="004F4EAF">
        <w:rPr>
          <w:rFonts w:ascii="Times New Roman" w:hAnsi="Times New Roman"/>
          <w:sz w:val="28"/>
          <w:szCs w:val="28"/>
        </w:rPr>
        <w:t>В 2022-2023 учебном году в Заочной школе Центра «Стратегия»  обучалось 16 школьников из школ села Доброе, села Каликино и села Преображеновка. Средний процент  выполнения заданий по различным предметам за  8 пройденных модулей составляет 88%, что выше среднеобластного показателя на 21%. Все обучающиеся получили сертификаты об окончании Заочной школы.</w:t>
      </w:r>
    </w:p>
    <w:p w14:paraId="3D20838A" w14:textId="77777777" w:rsidR="004F4EAF" w:rsidRPr="004F4EAF" w:rsidRDefault="004F4EAF" w:rsidP="004F4EAF">
      <w:pPr>
        <w:pStyle w:val="ConsPlusNormal"/>
        <w:jc w:val="both"/>
        <w:rPr>
          <w:rFonts w:ascii="Times New Roman" w:hAnsi="Times New Roman"/>
          <w:sz w:val="28"/>
          <w:szCs w:val="28"/>
        </w:rPr>
      </w:pPr>
      <w:r w:rsidRPr="004F4EAF">
        <w:rPr>
          <w:rFonts w:ascii="Times New Roman" w:hAnsi="Times New Roman"/>
          <w:sz w:val="28"/>
          <w:szCs w:val="28"/>
        </w:rPr>
        <w:t>В региональном этапе Всероссийской олимпиады школьников приняли участие 20 обучающихся школ: №1 с. Доброе, №2 им. М.И. Третьяковой с. Доброе, с. Б. Хомутец,  с. Преображеновка,  №1 с. Каликино по предметам: русский язык, биология, английский язык, технология, физическая культура, ОБЖ, география, литература. По результатам участия в олимпиаде 1 обучающийся стал победителем (технология), 4 - призерами (технология, физическая культура, литература). Это обучающиеся МБОУ СОШ №1 с. Доброе и МБОУ СОШ №2 им. М.И. Третьяковой с. Доброе.</w:t>
      </w:r>
    </w:p>
    <w:p w14:paraId="23632352" w14:textId="77777777" w:rsidR="004F4EAF" w:rsidRPr="004F4EAF" w:rsidRDefault="004F4EAF" w:rsidP="004F4EAF">
      <w:pPr>
        <w:pStyle w:val="ConsPlusNormal"/>
        <w:ind w:firstLine="708"/>
        <w:jc w:val="both"/>
        <w:rPr>
          <w:rFonts w:ascii="Times New Roman" w:hAnsi="Times New Roman"/>
          <w:sz w:val="28"/>
          <w:szCs w:val="28"/>
        </w:rPr>
      </w:pPr>
      <w:r w:rsidRPr="004F4EAF">
        <w:rPr>
          <w:rFonts w:ascii="Times New Roman" w:hAnsi="Times New Roman"/>
          <w:sz w:val="28"/>
          <w:szCs w:val="28"/>
        </w:rPr>
        <w:t xml:space="preserve">           Всероссийская олимпиада «Финатлон для старшеклассников» -  участниками  финала стали школы: №2 с. Доброе, №2 с. Каликино, с. Трубетчино, с. Панино, в количестве 16 человек. </w:t>
      </w:r>
    </w:p>
    <w:p w14:paraId="2D4EC0A1" w14:textId="77777777" w:rsidR="004F4EAF" w:rsidRPr="004F4EAF" w:rsidRDefault="004F4EAF" w:rsidP="004F4EAF">
      <w:pPr>
        <w:pStyle w:val="ConsPlusNormal"/>
        <w:jc w:val="both"/>
        <w:rPr>
          <w:rFonts w:ascii="Times New Roman" w:hAnsi="Times New Roman"/>
          <w:sz w:val="28"/>
          <w:szCs w:val="28"/>
        </w:rPr>
      </w:pPr>
      <w:r w:rsidRPr="004F4EAF">
        <w:rPr>
          <w:rFonts w:ascii="Times New Roman" w:hAnsi="Times New Roman"/>
          <w:sz w:val="28"/>
          <w:szCs w:val="28"/>
        </w:rPr>
        <w:t xml:space="preserve">Победителем заочного отборочного тура  Общероссийской олимпиады  школьников для 8-11 классов  и участницей заключительного тура в Москве в этом году стала обучающаяся  школы с. Кореневщино. </w:t>
      </w:r>
    </w:p>
    <w:p w14:paraId="4140B109" w14:textId="77777777" w:rsidR="004F4EAF" w:rsidRPr="004F4EAF" w:rsidRDefault="004F4EAF" w:rsidP="004F4EAF">
      <w:pPr>
        <w:pStyle w:val="ConsPlusNormal"/>
        <w:jc w:val="both"/>
        <w:rPr>
          <w:rFonts w:ascii="Times New Roman" w:hAnsi="Times New Roman"/>
          <w:sz w:val="28"/>
          <w:szCs w:val="28"/>
        </w:rPr>
      </w:pPr>
      <w:r w:rsidRPr="004F4EAF">
        <w:rPr>
          <w:rFonts w:ascii="Times New Roman" w:hAnsi="Times New Roman"/>
          <w:sz w:val="28"/>
          <w:szCs w:val="28"/>
        </w:rPr>
        <w:t>Участником и победителем регионального тура Общероссийской  олимпиады школьников по ОПК для 4-7 классов стал обучающийся школы с. Панино.</w:t>
      </w:r>
    </w:p>
    <w:p w14:paraId="69D48A39" w14:textId="77777777" w:rsidR="004F4EAF" w:rsidRPr="004F4EAF" w:rsidRDefault="004F4EAF" w:rsidP="004F4EAF">
      <w:pPr>
        <w:pStyle w:val="ConsPlusNormal"/>
        <w:jc w:val="both"/>
        <w:rPr>
          <w:rFonts w:ascii="Times New Roman" w:hAnsi="Times New Roman"/>
          <w:sz w:val="28"/>
          <w:szCs w:val="28"/>
        </w:rPr>
      </w:pPr>
      <w:r w:rsidRPr="004F4EAF">
        <w:rPr>
          <w:rFonts w:ascii="Times New Roman" w:hAnsi="Times New Roman"/>
          <w:sz w:val="28"/>
          <w:szCs w:val="28"/>
        </w:rPr>
        <w:t>Олимпиада ЛГПУ «Большой квиз-турнир» проводилась в рамках Года педагога и наставника - участвовала команда школы №2 с.Доброе, вышла в пятерку финалистов и стала победителем финала.</w:t>
      </w:r>
    </w:p>
    <w:p w14:paraId="19C79263" w14:textId="77777777" w:rsidR="004F4EAF" w:rsidRPr="004F4EAF" w:rsidRDefault="004F4EAF" w:rsidP="004F4EAF">
      <w:pPr>
        <w:pStyle w:val="ConsPlusNormal"/>
        <w:jc w:val="both"/>
        <w:rPr>
          <w:rFonts w:ascii="Times New Roman" w:hAnsi="Times New Roman"/>
          <w:sz w:val="28"/>
          <w:szCs w:val="28"/>
        </w:rPr>
      </w:pPr>
      <w:r w:rsidRPr="004F4EAF">
        <w:rPr>
          <w:rFonts w:ascii="Times New Roman" w:hAnsi="Times New Roman"/>
          <w:sz w:val="28"/>
          <w:szCs w:val="28"/>
        </w:rPr>
        <w:t>На Всероссийский интеллектуальный турнир «Лига Знаний» зарегистрированы 6 школ:  с. Б. Хомутец, с. Преображеновка, №1 с. Каликино, с. Панино, с. Крутое, с. Кореневщино.</w:t>
      </w:r>
    </w:p>
    <w:p w14:paraId="1847A61A" w14:textId="77777777" w:rsidR="004F4EAF" w:rsidRPr="004F4EAF" w:rsidRDefault="004F4EAF" w:rsidP="004F4EAF">
      <w:pPr>
        <w:pStyle w:val="ConsPlusNormal"/>
        <w:jc w:val="both"/>
        <w:rPr>
          <w:rFonts w:ascii="Times New Roman" w:hAnsi="Times New Roman"/>
          <w:sz w:val="28"/>
          <w:szCs w:val="28"/>
        </w:rPr>
      </w:pPr>
      <w:r w:rsidRPr="004F4EAF">
        <w:rPr>
          <w:rFonts w:ascii="Times New Roman" w:hAnsi="Times New Roman"/>
          <w:sz w:val="28"/>
          <w:szCs w:val="28"/>
        </w:rPr>
        <w:t>На Всероссийской олимпиаду «Технология успеха» зарегистрированы школы: с. Крутое, с. Панино, с. Махоново, с. Трубетчино, с. Б. Хомутец, №2 Каликино, с. Порой.</w:t>
      </w:r>
    </w:p>
    <w:p w14:paraId="0FBBE786" w14:textId="77777777" w:rsidR="004F4EAF" w:rsidRPr="004F4EAF" w:rsidRDefault="004F4EAF" w:rsidP="004F4EAF">
      <w:pPr>
        <w:pStyle w:val="ConsPlusNormal"/>
        <w:jc w:val="both"/>
        <w:rPr>
          <w:rFonts w:ascii="Times New Roman" w:hAnsi="Times New Roman"/>
          <w:sz w:val="28"/>
          <w:szCs w:val="28"/>
        </w:rPr>
      </w:pPr>
      <w:r w:rsidRPr="004F4EAF">
        <w:rPr>
          <w:rFonts w:ascii="Times New Roman" w:hAnsi="Times New Roman"/>
          <w:sz w:val="28"/>
          <w:szCs w:val="28"/>
        </w:rPr>
        <w:t>В областном конкурсе эссе по избирательному праву «Я-будущий избиратель» приняли участие  2 обучающихся  МБОУ СОШ №1 с. Доброе, где 1  участник  стал  призером (3 место).</w:t>
      </w:r>
    </w:p>
    <w:p w14:paraId="36ADBC5F" w14:textId="71FE7AA7" w:rsidR="004F4EAF" w:rsidRDefault="004F4EAF" w:rsidP="004F4EAF">
      <w:pPr>
        <w:pStyle w:val="ConsPlusNormal"/>
        <w:jc w:val="both"/>
        <w:rPr>
          <w:rFonts w:ascii="Times New Roman" w:hAnsi="Times New Roman"/>
          <w:sz w:val="28"/>
          <w:szCs w:val="28"/>
        </w:rPr>
      </w:pPr>
      <w:r w:rsidRPr="004F4EAF">
        <w:rPr>
          <w:rFonts w:ascii="Times New Roman" w:hAnsi="Times New Roman"/>
          <w:sz w:val="28"/>
          <w:szCs w:val="28"/>
        </w:rPr>
        <w:t xml:space="preserve">8 одаренных школьников  вошли в состав региональной сборной Липецкой области. Несколько из них стали участниками профильных смен Центра </w:t>
      </w:r>
      <w:r w:rsidRPr="004F4EAF">
        <w:rPr>
          <w:rFonts w:ascii="Times New Roman" w:hAnsi="Times New Roman"/>
          <w:sz w:val="28"/>
          <w:szCs w:val="28"/>
        </w:rPr>
        <w:lastRenderedPageBreak/>
        <w:t>одаренных детей «Стратегия».</w:t>
      </w:r>
    </w:p>
    <w:p w14:paraId="4AB440E5" w14:textId="77777777" w:rsidR="004F4EAF" w:rsidRPr="004F4EAF" w:rsidRDefault="004F4EAF" w:rsidP="004F4EAF">
      <w:pPr>
        <w:pStyle w:val="ConsPlusNormal"/>
        <w:jc w:val="both"/>
        <w:rPr>
          <w:rFonts w:ascii="Times New Roman" w:hAnsi="Times New Roman"/>
          <w:sz w:val="28"/>
          <w:szCs w:val="28"/>
        </w:rPr>
      </w:pPr>
    </w:p>
    <w:p w14:paraId="185048B3" w14:textId="6FD4E5A9" w:rsidR="003832E6" w:rsidRDefault="003832E6" w:rsidP="003832E6">
      <w:pPr>
        <w:pStyle w:val="ConsPlusNormal"/>
        <w:ind w:firstLine="708"/>
        <w:jc w:val="center"/>
        <w:rPr>
          <w:rFonts w:ascii="Times New Roman" w:hAnsi="Times New Roman" w:cs="Times New Roman"/>
          <w:b/>
          <w:bCs/>
          <w:sz w:val="28"/>
          <w:szCs w:val="28"/>
        </w:rPr>
      </w:pPr>
      <w:r w:rsidRPr="004C1C52">
        <w:rPr>
          <w:rFonts w:ascii="Times New Roman" w:hAnsi="Times New Roman" w:cs="Times New Roman"/>
          <w:b/>
          <w:bCs/>
          <w:sz w:val="28"/>
          <w:szCs w:val="28"/>
        </w:rPr>
        <w:t>1</w:t>
      </w:r>
      <w:r>
        <w:rPr>
          <w:rFonts w:ascii="Times New Roman" w:hAnsi="Times New Roman" w:cs="Times New Roman"/>
          <w:b/>
          <w:bCs/>
          <w:sz w:val="28"/>
          <w:szCs w:val="28"/>
        </w:rPr>
        <w:t>3</w:t>
      </w:r>
      <w:r w:rsidRPr="004C1C52">
        <w:rPr>
          <w:rFonts w:ascii="Times New Roman" w:hAnsi="Times New Roman" w:cs="Times New Roman"/>
          <w:b/>
          <w:bCs/>
          <w:sz w:val="28"/>
          <w:szCs w:val="28"/>
        </w:rPr>
        <w:t>.</w:t>
      </w:r>
      <w:r>
        <w:rPr>
          <w:rFonts w:ascii="Times New Roman" w:hAnsi="Times New Roman" w:cs="Times New Roman"/>
          <w:b/>
          <w:bCs/>
          <w:sz w:val="28"/>
          <w:szCs w:val="28"/>
        </w:rPr>
        <w:t xml:space="preserve"> М</w:t>
      </w:r>
      <w:r w:rsidRPr="004C1C52">
        <w:rPr>
          <w:rFonts w:ascii="Times New Roman" w:hAnsi="Times New Roman" w:cs="Times New Roman"/>
          <w:b/>
          <w:bCs/>
          <w:sz w:val="28"/>
          <w:szCs w:val="28"/>
        </w:rPr>
        <w:t xml:space="preserve">ероприятия по </w:t>
      </w:r>
      <w:r>
        <w:rPr>
          <w:rFonts w:ascii="Times New Roman" w:hAnsi="Times New Roman" w:cs="Times New Roman"/>
          <w:b/>
          <w:bCs/>
          <w:sz w:val="28"/>
          <w:szCs w:val="28"/>
        </w:rPr>
        <w:t>обучению муниципальных служащих и работников подведомственных предприятий и учреждений основам государственной политики в области развития конкуренции и антимонопольного законодательства.</w:t>
      </w:r>
    </w:p>
    <w:p w14:paraId="498FDACF" w14:textId="2ECA12D7" w:rsidR="003832E6" w:rsidRDefault="003832E6" w:rsidP="003832E6">
      <w:pPr>
        <w:pStyle w:val="ConsPlusNormal"/>
        <w:ind w:firstLine="708"/>
        <w:jc w:val="both"/>
        <w:rPr>
          <w:rFonts w:ascii="Times New Roman" w:hAnsi="Times New Roman" w:cs="Times New Roman"/>
          <w:b/>
          <w:bCs/>
          <w:sz w:val="28"/>
          <w:szCs w:val="28"/>
        </w:rPr>
      </w:pPr>
    </w:p>
    <w:p w14:paraId="7B53677A" w14:textId="30781169" w:rsidR="003832E6" w:rsidRPr="003832E6" w:rsidRDefault="003832E6" w:rsidP="003832E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832E6">
        <w:rPr>
          <w:rFonts w:ascii="Times New Roman" w:eastAsia="Times New Roman" w:hAnsi="Times New Roman" w:cs="Times New Roman"/>
          <w:color w:val="000000" w:themeColor="text1"/>
          <w:sz w:val="28"/>
          <w:szCs w:val="28"/>
          <w:lang w:eastAsia="ru-RU"/>
        </w:rPr>
        <w:t xml:space="preserve">          Особое внимание уделялось обучению сотрудников, ответственных за закупочную деятельность в </w:t>
      </w:r>
      <w:r>
        <w:rPr>
          <w:rFonts w:ascii="Times New Roman" w:eastAsia="Times New Roman" w:hAnsi="Times New Roman" w:cs="Times New Roman"/>
          <w:color w:val="000000" w:themeColor="text1"/>
          <w:sz w:val="28"/>
          <w:szCs w:val="28"/>
          <w:lang w:eastAsia="ru-RU"/>
        </w:rPr>
        <w:t>а</w:t>
      </w:r>
      <w:r w:rsidRPr="003832E6">
        <w:rPr>
          <w:rFonts w:ascii="Times New Roman" w:eastAsia="Times New Roman" w:hAnsi="Times New Roman" w:cs="Times New Roman"/>
          <w:color w:val="000000" w:themeColor="text1"/>
          <w:sz w:val="28"/>
          <w:szCs w:val="28"/>
          <w:lang w:eastAsia="ru-RU"/>
        </w:rPr>
        <w:t xml:space="preserve">дминистрации и в муниципальных учреждениях, поскольку часто изменение законодательства о контрактной системе не способствует правильному принятию решений в ситуации выбора той или иной модели поведения. В 2022 году прошли обучение по повышению квалификации в сфере закупок товаров, работ и услуг для государственных и муниципальных нужд </w:t>
      </w:r>
      <w:r>
        <w:rPr>
          <w:rFonts w:ascii="Times New Roman" w:eastAsia="Times New Roman" w:hAnsi="Times New Roman" w:cs="Times New Roman"/>
          <w:color w:val="000000" w:themeColor="text1"/>
          <w:sz w:val="28"/>
          <w:szCs w:val="28"/>
          <w:lang w:eastAsia="ru-RU"/>
        </w:rPr>
        <w:t>8</w:t>
      </w:r>
      <w:r w:rsidRPr="003832E6">
        <w:rPr>
          <w:rFonts w:ascii="Times New Roman" w:eastAsia="Times New Roman" w:hAnsi="Times New Roman" w:cs="Times New Roman"/>
          <w:color w:val="000000" w:themeColor="text1"/>
          <w:sz w:val="28"/>
          <w:szCs w:val="28"/>
          <w:lang w:eastAsia="ru-RU"/>
        </w:rPr>
        <w:t xml:space="preserve"> сотрудников по теме «</w:t>
      </w:r>
      <w:r>
        <w:rPr>
          <w:rFonts w:ascii="Times New Roman" w:eastAsia="Times New Roman" w:hAnsi="Times New Roman" w:cs="Times New Roman"/>
          <w:color w:val="000000" w:themeColor="text1"/>
          <w:sz w:val="28"/>
          <w:szCs w:val="28"/>
          <w:lang w:eastAsia="ru-RU"/>
        </w:rPr>
        <w:t>Контрактная система в сфере закупок, товаров, работ, услуг».</w:t>
      </w:r>
    </w:p>
    <w:p w14:paraId="42C53037" w14:textId="77777777" w:rsidR="003832E6" w:rsidRPr="00DE7DF2" w:rsidRDefault="003832E6" w:rsidP="003832E6">
      <w:pPr>
        <w:spacing w:after="160" w:line="259" w:lineRule="auto"/>
        <w:jc w:val="both"/>
        <w:rPr>
          <w:rFonts w:ascii="Times New Roman" w:hAnsi="Times New Roman"/>
          <w:sz w:val="28"/>
          <w:szCs w:val="28"/>
        </w:rPr>
      </w:pPr>
    </w:p>
    <w:p w14:paraId="23E18DC7" w14:textId="1163134E" w:rsidR="00DE7DF2" w:rsidRDefault="00DE7DF2" w:rsidP="004C1C52">
      <w:pPr>
        <w:pStyle w:val="ConsPlusNormal"/>
        <w:ind w:firstLine="708"/>
        <w:jc w:val="both"/>
        <w:rPr>
          <w:rFonts w:ascii="Times New Roman" w:hAnsi="Times New Roman" w:cs="Times New Roman"/>
          <w:b/>
          <w:bCs/>
          <w:sz w:val="28"/>
          <w:szCs w:val="28"/>
        </w:rPr>
      </w:pPr>
      <w:r w:rsidRPr="004C1C52">
        <w:rPr>
          <w:rFonts w:ascii="Times New Roman" w:hAnsi="Times New Roman" w:cs="Times New Roman"/>
          <w:b/>
          <w:bCs/>
          <w:sz w:val="28"/>
          <w:szCs w:val="28"/>
        </w:rPr>
        <w:t>1</w:t>
      </w:r>
      <w:r w:rsidR="003832E6">
        <w:rPr>
          <w:rFonts w:ascii="Times New Roman" w:hAnsi="Times New Roman" w:cs="Times New Roman"/>
          <w:b/>
          <w:bCs/>
          <w:sz w:val="28"/>
          <w:szCs w:val="28"/>
        </w:rPr>
        <w:t>4</w:t>
      </w:r>
      <w:r w:rsidRPr="004C1C52">
        <w:rPr>
          <w:rFonts w:ascii="Times New Roman" w:hAnsi="Times New Roman" w:cs="Times New Roman"/>
          <w:b/>
          <w:bCs/>
          <w:sz w:val="28"/>
          <w:szCs w:val="28"/>
        </w:rPr>
        <w:t>.</w:t>
      </w:r>
      <w:r>
        <w:rPr>
          <w:rFonts w:ascii="Times New Roman" w:hAnsi="Times New Roman" w:cs="Times New Roman"/>
          <w:b/>
          <w:bCs/>
          <w:sz w:val="28"/>
          <w:szCs w:val="28"/>
        </w:rPr>
        <w:t xml:space="preserve"> Организационные м</w:t>
      </w:r>
      <w:r w:rsidRPr="004C1C52">
        <w:rPr>
          <w:rFonts w:ascii="Times New Roman" w:hAnsi="Times New Roman" w:cs="Times New Roman"/>
          <w:b/>
          <w:bCs/>
          <w:sz w:val="28"/>
          <w:szCs w:val="28"/>
        </w:rPr>
        <w:t xml:space="preserve">ероприятия по </w:t>
      </w:r>
      <w:r>
        <w:rPr>
          <w:rFonts w:ascii="Times New Roman" w:hAnsi="Times New Roman" w:cs="Times New Roman"/>
          <w:b/>
          <w:bCs/>
          <w:sz w:val="28"/>
          <w:szCs w:val="28"/>
        </w:rPr>
        <w:t xml:space="preserve">развитию конкуренции </w:t>
      </w:r>
    </w:p>
    <w:p w14:paraId="54B6749C" w14:textId="76A465ED" w:rsidR="00DE7DF2" w:rsidRDefault="00DE7DF2" w:rsidP="004C1C52">
      <w:pPr>
        <w:pStyle w:val="ConsPlusNormal"/>
        <w:ind w:firstLine="708"/>
        <w:jc w:val="both"/>
        <w:rPr>
          <w:rFonts w:ascii="Times New Roman" w:hAnsi="Times New Roman" w:cs="Times New Roman"/>
          <w:b/>
          <w:bCs/>
          <w:sz w:val="28"/>
          <w:szCs w:val="28"/>
        </w:rPr>
      </w:pPr>
    </w:p>
    <w:p w14:paraId="42AE8024" w14:textId="32582119" w:rsidR="00DE7DF2" w:rsidRDefault="00DE7DF2" w:rsidP="003A2B23">
      <w:pPr>
        <w:spacing w:after="0" w:line="240" w:lineRule="auto"/>
        <w:ind w:left="-284" w:firstLine="708"/>
        <w:jc w:val="both"/>
        <w:rPr>
          <w:rFonts w:ascii="Times New Roman" w:hAnsi="Times New Roman"/>
          <w:sz w:val="28"/>
          <w:szCs w:val="28"/>
        </w:rPr>
      </w:pPr>
      <w:r>
        <w:rPr>
          <w:rFonts w:ascii="Times New Roman" w:hAnsi="Times New Roman"/>
          <w:sz w:val="28"/>
          <w:szCs w:val="28"/>
        </w:rPr>
        <w:t>Ежегодно в</w:t>
      </w:r>
      <w:r w:rsidRPr="000B6E14">
        <w:rPr>
          <w:rFonts w:ascii="Times New Roman" w:hAnsi="Times New Roman"/>
          <w:sz w:val="28"/>
          <w:szCs w:val="28"/>
        </w:rPr>
        <w:t xml:space="preserve"> сентябре-октябре </w:t>
      </w:r>
      <w:r>
        <w:rPr>
          <w:rFonts w:ascii="Times New Roman" w:hAnsi="Times New Roman"/>
          <w:sz w:val="28"/>
          <w:szCs w:val="28"/>
        </w:rPr>
        <w:t xml:space="preserve">администрацией </w:t>
      </w:r>
      <w:r w:rsidR="004F4EAF">
        <w:rPr>
          <w:rFonts w:ascii="Times New Roman" w:hAnsi="Times New Roman"/>
          <w:sz w:val="28"/>
          <w:szCs w:val="28"/>
        </w:rPr>
        <w:t>округа</w:t>
      </w:r>
      <w:r>
        <w:rPr>
          <w:rFonts w:ascii="Times New Roman" w:hAnsi="Times New Roman"/>
          <w:sz w:val="28"/>
          <w:szCs w:val="28"/>
        </w:rPr>
        <w:t xml:space="preserve"> </w:t>
      </w:r>
      <w:r w:rsidRPr="000B6E14">
        <w:rPr>
          <w:rFonts w:ascii="Times New Roman" w:hAnsi="Times New Roman"/>
          <w:sz w:val="28"/>
          <w:szCs w:val="28"/>
        </w:rPr>
        <w:t>пров</w:t>
      </w:r>
      <w:r>
        <w:rPr>
          <w:rFonts w:ascii="Times New Roman" w:hAnsi="Times New Roman"/>
          <w:sz w:val="28"/>
          <w:szCs w:val="28"/>
        </w:rPr>
        <w:t>одитс</w:t>
      </w:r>
      <w:r w:rsidR="00ED3DBD">
        <w:rPr>
          <w:rFonts w:ascii="Times New Roman" w:hAnsi="Times New Roman"/>
          <w:sz w:val="28"/>
          <w:szCs w:val="28"/>
        </w:rPr>
        <w:t xml:space="preserve">я </w:t>
      </w:r>
      <w:r w:rsidRPr="000B6E14">
        <w:rPr>
          <w:rFonts w:ascii="Times New Roman" w:hAnsi="Times New Roman"/>
          <w:sz w:val="28"/>
          <w:szCs w:val="28"/>
        </w:rPr>
        <w:t>анкетирование потребителей товаров и услуг об удовлетворенности качеством товаров и услуг и ценовой конкуренцией на рынках Липецкой области, а также анкетирование предпринимательского сообщества района о наличии административных барьеров при осуществлении предпринимательской деятельности в сфере потребительского рынка и оценке состояния конкурентной среды в Липецкой области</w:t>
      </w:r>
      <w:r>
        <w:rPr>
          <w:rFonts w:ascii="Times New Roman" w:hAnsi="Times New Roman"/>
          <w:sz w:val="28"/>
          <w:szCs w:val="28"/>
        </w:rPr>
        <w:t>.</w:t>
      </w:r>
    </w:p>
    <w:p w14:paraId="15312B5A" w14:textId="77777777" w:rsidR="00DE7DF2" w:rsidRDefault="00DE7DF2" w:rsidP="00DE7DF2">
      <w:pPr>
        <w:spacing w:after="0" w:line="240" w:lineRule="auto"/>
        <w:ind w:firstLine="708"/>
        <w:jc w:val="both"/>
        <w:rPr>
          <w:rFonts w:ascii="Times New Roman" w:hAnsi="Times New Roman"/>
          <w:sz w:val="28"/>
          <w:szCs w:val="28"/>
        </w:rPr>
      </w:pPr>
    </w:p>
    <w:p w14:paraId="7C7CE7F3" w14:textId="1D0DCE09" w:rsidR="00DE7DF2" w:rsidRPr="009930B4" w:rsidRDefault="00DE7DF2" w:rsidP="003A2B23">
      <w:pPr>
        <w:pStyle w:val="Default"/>
        <w:ind w:left="-284"/>
        <w:jc w:val="both"/>
        <w:rPr>
          <w:color w:val="auto"/>
          <w:sz w:val="28"/>
          <w:szCs w:val="28"/>
        </w:rPr>
      </w:pPr>
      <w:r w:rsidRPr="009930B4">
        <w:rPr>
          <w:sz w:val="28"/>
          <w:szCs w:val="28"/>
        </w:rPr>
        <w:t xml:space="preserve">В </w:t>
      </w:r>
      <w:r>
        <w:rPr>
          <w:sz w:val="28"/>
          <w:szCs w:val="28"/>
        </w:rPr>
        <w:t>202</w:t>
      </w:r>
      <w:r w:rsidR="004F4EAF">
        <w:rPr>
          <w:sz w:val="28"/>
          <w:szCs w:val="28"/>
        </w:rPr>
        <w:t>3</w:t>
      </w:r>
      <w:r>
        <w:rPr>
          <w:sz w:val="28"/>
          <w:szCs w:val="28"/>
        </w:rPr>
        <w:t xml:space="preserve"> году в </w:t>
      </w:r>
      <w:r w:rsidRPr="009930B4">
        <w:rPr>
          <w:sz w:val="28"/>
          <w:szCs w:val="28"/>
        </w:rPr>
        <w:t>анкетировании приняло учас</w:t>
      </w:r>
      <w:r>
        <w:rPr>
          <w:sz w:val="28"/>
          <w:szCs w:val="28"/>
        </w:rPr>
        <w:t>тие 5</w:t>
      </w:r>
      <w:r w:rsidR="004F4EAF">
        <w:rPr>
          <w:sz w:val="28"/>
          <w:szCs w:val="28"/>
        </w:rPr>
        <w:t>5</w:t>
      </w:r>
      <w:r>
        <w:rPr>
          <w:sz w:val="28"/>
          <w:szCs w:val="28"/>
        </w:rPr>
        <w:t xml:space="preserve"> респондент</w:t>
      </w:r>
      <w:r w:rsidR="004F4EAF">
        <w:rPr>
          <w:sz w:val="28"/>
          <w:szCs w:val="28"/>
        </w:rPr>
        <w:t>ов</w:t>
      </w:r>
      <w:r w:rsidRPr="009930B4">
        <w:rPr>
          <w:sz w:val="28"/>
          <w:szCs w:val="28"/>
        </w:rPr>
        <w:t xml:space="preserve">. Большинство из </w:t>
      </w:r>
      <w:r>
        <w:rPr>
          <w:sz w:val="28"/>
          <w:szCs w:val="28"/>
        </w:rPr>
        <w:t>опрошенных составили женщины (</w:t>
      </w:r>
      <w:r w:rsidR="0070526D">
        <w:rPr>
          <w:sz w:val="28"/>
          <w:szCs w:val="28"/>
        </w:rPr>
        <w:t>8</w:t>
      </w:r>
      <w:r w:rsidR="004F4EAF">
        <w:rPr>
          <w:sz w:val="28"/>
          <w:szCs w:val="28"/>
        </w:rPr>
        <w:t>5</w:t>
      </w:r>
      <w:r w:rsidRPr="009930B4">
        <w:rPr>
          <w:sz w:val="28"/>
          <w:szCs w:val="28"/>
        </w:rPr>
        <w:t>%</w:t>
      </w:r>
      <w:r>
        <w:rPr>
          <w:sz w:val="28"/>
          <w:szCs w:val="28"/>
        </w:rPr>
        <w:t>) в возрасте от 27 до 50 лет (8</w:t>
      </w:r>
      <w:r w:rsidR="004F4EAF">
        <w:rPr>
          <w:sz w:val="28"/>
          <w:szCs w:val="28"/>
        </w:rPr>
        <w:t>1</w:t>
      </w:r>
      <w:r w:rsidRPr="009930B4">
        <w:rPr>
          <w:sz w:val="28"/>
          <w:szCs w:val="28"/>
        </w:rPr>
        <w:t>%), рабо</w:t>
      </w:r>
      <w:r>
        <w:rPr>
          <w:sz w:val="28"/>
          <w:szCs w:val="28"/>
        </w:rPr>
        <w:t>тающие в организациях района (</w:t>
      </w:r>
      <w:r w:rsidR="004F4EAF">
        <w:rPr>
          <w:sz w:val="28"/>
          <w:szCs w:val="28"/>
        </w:rPr>
        <w:t>74</w:t>
      </w:r>
      <w:r w:rsidRPr="009930B4">
        <w:rPr>
          <w:sz w:val="28"/>
          <w:szCs w:val="28"/>
        </w:rPr>
        <w:t xml:space="preserve">%). </w:t>
      </w:r>
    </w:p>
    <w:p w14:paraId="5EDB449F" w14:textId="56265B62" w:rsidR="00DE7DF2" w:rsidRDefault="00DE7DF2" w:rsidP="003A2B23">
      <w:pPr>
        <w:autoSpaceDE w:val="0"/>
        <w:autoSpaceDN w:val="0"/>
        <w:adjustRightInd w:val="0"/>
        <w:spacing w:line="300" w:lineRule="exact"/>
        <w:ind w:left="-284" w:firstLine="708"/>
        <w:jc w:val="both"/>
        <w:rPr>
          <w:rFonts w:ascii="Times New Roman" w:hAnsi="Times New Roman" w:cs="Times New Roman"/>
          <w:sz w:val="28"/>
          <w:szCs w:val="28"/>
        </w:rPr>
      </w:pPr>
      <w:r w:rsidRPr="009930B4">
        <w:rPr>
          <w:rFonts w:ascii="Times New Roman" w:hAnsi="Times New Roman" w:cs="Times New Roman"/>
          <w:sz w:val="28"/>
          <w:szCs w:val="28"/>
        </w:rPr>
        <w:t>Результаты мониторинга свидетельствуют, что потребители положительно оценивают качество и возможность выбора на таких рын</w:t>
      </w:r>
      <w:r>
        <w:rPr>
          <w:rFonts w:ascii="Times New Roman" w:hAnsi="Times New Roman" w:cs="Times New Roman"/>
          <w:sz w:val="28"/>
          <w:szCs w:val="28"/>
        </w:rPr>
        <w:t>ках как: рынок услуг по перевозке пассажиров и багажа легковым такси</w:t>
      </w:r>
      <w:r w:rsidR="00ED3DBD">
        <w:rPr>
          <w:rFonts w:ascii="Times New Roman" w:hAnsi="Times New Roman" w:cs="Times New Roman"/>
          <w:sz w:val="28"/>
          <w:szCs w:val="28"/>
        </w:rPr>
        <w:t>, рынок нефте</w:t>
      </w:r>
      <w:r w:rsidR="0070526D">
        <w:rPr>
          <w:rFonts w:ascii="Times New Roman" w:hAnsi="Times New Roman" w:cs="Times New Roman"/>
          <w:sz w:val="28"/>
          <w:szCs w:val="28"/>
        </w:rPr>
        <w:t>п</w:t>
      </w:r>
      <w:r w:rsidR="00ED3DBD">
        <w:rPr>
          <w:rFonts w:ascii="Times New Roman" w:hAnsi="Times New Roman" w:cs="Times New Roman"/>
          <w:sz w:val="28"/>
          <w:szCs w:val="28"/>
        </w:rPr>
        <w:t>родуктов, рынок ритуальных услуг</w:t>
      </w:r>
      <w:r w:rsidR="0070526D">
        <w:rPr>
          <w:rFonts w:ascii="Times New Roman" w:hAnsi="Times New Roman" w:cs="Times New Roman"/>
          <w:sz w:val="28"/>
          <w:szCs w:val="28"/>
        </w:rPr>
        <w:t>, рынок оказания услуг по ремонту автотранспортных средств.</w:t>
      </w:r>
      <w:r w:rsidR="00ED3DBD">
        <w:rPr>
          <w:rFonts w:ascii="Times New Roman" w:hAnsi="Times New Roman" w:cs="Times New Roman"/>
          <w:sz w:val="28"/>
          <w:szCs w:val="28"/>
        </w:rPr>
        <w:t xml:space="preserve"> Но все без исключения не удовлетворены уровнем цен.</w:t>
      </w:r>
    </w:p>
    <w:p w14:paraId="1CE45E9B" w14:textId="37632AE8" w:rsidR="00DE7DF2" w:rsidRDefault="00DE7DF2" w:rsidP="003A2B23">
      <w:pPr>
        <w:autoSpaceDE w:val="0"/>
        <w:autoSpaceDN w:val="0"/>
        <w:adjustRightInd w:val="0"/>
        <w:spacing w:line="300" w:lineRule="exact"/>
        <w:ind w:left="-284" w:firstLine="708"/>
        <w:jc w:val="both"/>
        <w:rPr>
          <w:rFonts w:ascii="Times New Roman" w:hAnsi="Times New Roman" w:cs="Times New Roman"/>
          <w:sz w:val="28"/>
          <w:szCs w:val="28"/>
        </w:rPr>
      </w:pPr>
      <w:r>
        <w:rPr>
          <w:rFonts w:ascii="Times New Roman" w:hAnsi="Times New Roman" w:cs="Times New Roman"/>
          <w:sz w:val="28"/>
          <w:szCs w:val="28"/>
        </w:rPr>
        <w:t>Негативно</w:t>
      </w:r>
      <w:r w:rsidRPr="009930B4">
        <w:rPr>
          <w:rFonts w:ascii="Times New Roman" w:hAnsi="Times New Roman" w:cs="Times New Roman"/>
          <w:sz w:val="28"/>
          <w:szCs w:val="28"/>
        </w:rPr>
        <w:t xml:space="preserve"> оценен </w:t>
      </w:r>
      <w:r w:rsidR="000515A3">
        <w:rPr>
          <w:rFonts w:ascii="Times New Roman" w:hAnsi="Times New Roman" w:cs="Times New Roman"/>
          <w:sz w:val="28"/>
          <w:szCs w:val="28"/>
        </w:rPr>
        <w:t xml:space="preserve">рынок </w:t>
      </w:r>
      <w:r w:rsidR="0070526D">
        <w:rPr>
          <w:rFonts w:ascii="Times New Roman" w:hAnsi="Times New Roman" w:cs="Times New Roman"/>
          <w:sz w:val="28"/>
          <w:szCs w:val="28"/>
        </w:rPr>
        <w:t>услуг по сбору и транспортировке твердых коммунальных отходов</w:t>
      </w:r>
      <w:r w:rsidRPr="009930B4">
        <w:rPr>
          <w:rFonts w:ascii="Times New Roman" w:hAnsi="Times New Roman" w:cs="Times New Roman"/>
          <w:sz w:val="28"/>
          <w:szCs w:val="28"/>
        </w:rPr>
        <w:t xml:space="preserve">. Большинство опрошенных </w:t>
      </w:r>
      <w:r>
        <w:rPr>
          <w:rFonts w:ascii="Times New Roman" w:hAnsi="Times New Roman" w:cs="Times New Roman"/>
          <w:sz w:val="28"/>
          <w:szCs w:val="28"/>
        </w:rPr>
        <w:t>не удовлетворены уровнем цен (9</w:t>
      </w:r>
      <w:r w:rsidR="004F4EAF">
        <w:rPr>
          <w:rFonts w:ascii="Times New Roman" w:hAnsi="Times New Roman" w:cs="Times New Roman"/>
          <w:sz w:val="28"/>
          <w:szCs w:val="28"/>
        </w:rPr>
        <w:t>1</w:t>
      </w:r>
      <w:r w:rsidRPr="009930B4">
        <w:rPr>
          <w:rFonts w:ascii="Times New Roman" w:hAnsi="Times New Roman" w:cs="Times New Roman"/>
          <w:sz w:val="28"/>
          <w:szCs w:val="28"/>
        </w:rPr>
        <w:t>% опрошенных) и качеством това</w:t>
      </w:r>
      <w:r>
        <w:rPr>
          <w:rFonts w:ascii="Times New Roman" w:hAnsi="Times New Roman" w:cs="Times New Roman"/>
          <w:sz w:val="28"/>
          <w:szCs w:val="28"/>
        </w:rPr>
        <w:t>ров (</w:t>
      </w:r>
      <w:r w:rsidR="004F4EAF">
        <w:rPr>
          <w:rFonts w:ascii="Times New Roman" w:hAnsi="Times New Roman" w:cs="Times New Roman"/>
          <w:sz w:val="28"/>
          <w:szCs w:val="28"/>
        </w:rPr>
        <w:t>8</w:t>
      </w:r>
      <w:r w:rsidR="0070526D">
        <w:rPr>
          <w:rFonts w:ascii="Times New Roman" w:hAnsi="Times New Roman" w:cs="Times New Roman"/>
          <w:sz w:val="28"/>
          <w:szCs w:val="28"/>
        </w:rPr>
        <w:t>2</w:t>
      </w:r>
      <w:r>
        <w:rPr>
          <w:rFonts w:ascii="Times New Roman" w:hAnsi="Times New Roman" w:cs="Times New Roman"/>
          <w:sz w:val="28"/>
          <w:szCs w:val="28"/>
        </w:rPr>
        <w:t xml:space="preserve">% опрошенных), при этом </w:t>
      </w:r>
      <w:r w:rsidR="0070526D">
        <w:rPr>
          <w:rFonts w:ascii="Times New Roman" w:hAnsi="Times New Roman" w:cs="Times New Roman"/>
          <w:sz w:val="28"/>
          <w:szCs w:val="28"/>
        </w:rPr>
        <w:t>9</w:t>
      </w:r>
      <w:r w:rsidR="004F4EAF">
        <w:rPr>
          <w:rFonts w:ascii="Times New Roman" w:hAnsi="Times New Roman" w:cs="Times New Roman"/>
          <w:sz w:val="28"/>
          <w:szCs w:val="28"/>
        </w:rPr>
        <w:t>6</w:t>
      </w:r>
      <w:r w:rsidRPr="009930B4">
        <w:rPr>
          <w:rFonts w:ascii="Times New Roman" w:hAnsi="Times New Roman" w:cs="Times New Roman"/>
          <w:sz w:val="28"/>
          <w:szCs w:val="28"/>
        </w:rPr>
        <w:t xml:space="preserve"> % опрошенных удовлетворены возможностью выбора. </w:t>
      </w:r>
      <w:r>
        <w:rPr>
          <w:rFonts w:ascii="Times New Roman" w:hAnsi="Times New Roman" w:cs="Times New Roman"/>
          <w:sz w:val="28"/>
          <w:szCs w:val="28"/>
        </w:rPr>
        <w:t>Р</w:t>
      </w:r>
      <w:r w:rsidRPr="009930B4">
        <w:rPr>
          <w:rFonts w:ascii="Times New Roman" w:hAnsi="Times New Roman" w:cs="Times New Roman"/>
          <w:sz w:val="28"/>
          <w:szCs w:val="28"/>
        </w:rPr>
        <w:t>ынок оказания услуг по перевозке пассажиров автомобильным транспортом</w:t>
      </w:r>
      <w:r>
        <w:rPr>
          <w:rFonts w:ascii="Times New Roman" w:hAnsi="Times New Roman" w:cs="Times New Roman"/>
          <w:sz w:val="28"/>
          <w:szCs w:val="28"/>
        </w:rPr>
        <w:t xml:space="preserve"> по муниципальным маршрутам также оценен неоднозначно, т.к. представлен одним перевозчиком – ООО «АТП «Добровское». Среди опрошенных достаточно высокий процент (</w:t>
      </w:r>
      <w:r w:rsidR="0070526D">
        <w:rPr>
          <w:rFonts w:ascii="Times New Roman" w:hAnsi="Times New Roman" w:cs="Times New Roman"/>
          <w:sz w:val="28"/>
          <w:szCs w:val="28"/>
        </w:rPr>
        <w:t>4</w:t>
      </w:r>
      <w:r w:rsidR="004F4EAF">
        <w:rPr>
          <w:rFonts w:ascii="Times New Roman" w:hAnsi="Times New Roman" w:cs="Times New Roman"/>
          <w:sz w:val="28"/>
          <w:szCs w:val="28"/>
        </w:rPr>
        <w:t>5</w:t>
      </w:r>
      <w:r>
        <w:rPr>
          <w:rFonts w:ascii="Times New Roman" w:hAnsi="Times New Roman" w:cs="Times New Roman"/>
          <w:sz w:val="28"/>
          <w:szCs w:val="28"/>
        </w:rPr>
        <w:t>%), не удовлетворенны</w:t>
      </w:r>
      <w:r w:rsidR="004F4EAF">
        <w:rPr>
          <w:rFonts w:ascii="Times New Roman" w:hAnsi="Times New Roman" w:cs="Times New Roman"/>
          <w:sz w:val="28"/>
          <w:szCs w:val="28"/>
        </w:rPr>
        <w:t>х</w:t>
      </w:r>
      <w:r>
        <w:rPr>
          <w:rFonts w:ascii="Times New Roman" w:hAnsi="Times New Roman" w:cs="Times New Roman"/>
          <w:sz w:val="28"/>
          <w:szCs w:val="28"/>
        </w:rPr>
        <w:t xml:space="preserve"> уровнем цен на рынке ритуальных услуг.</w:t>
      </w:r>
    </w:p>
    <w:p w14:paraId="7C11AF1C" w14:textId="2EF35196" w:rsidR="0070526D" w:rsidRDefault="0070526D" w:rsidP="003A2B23">
      <w:pPr>
        <w:autoSpaceDE w:val="0"/>
        <w:autoSpaceDN w:val="0"/>
        <w:adjustRightInd w:val="0"/>
        <w:spacing w:line="300" w:lineRule="exact"/>
        <w:ind w:left="-284" w:firstLine="708"/>
        <w:jc w:val="both"/>
        <w:rPr>
          <w:rFonts w:ascii="Times New Roman" w:hAnsi="Times New Roman" w:cs="Times New Roman"/>
          <w:sz w:val="28"/>
          <w:szCs w:val="28"/>
        </w:rPr>
      </w:pPr>
      <w:r>
        <w:rPr>
          <w:rFonts w:ascii="Times New Roman" w:hAnsi="Times New Roman" w:cs="Times New Roman"/>
          <w:sz w:val="28"/>
          <w:szCs w:val="28"/>
        </w:rPr>
        <w:t>В целом положительно оцениваются такие рынки, как выполнение работ по благоустройству и рынок дорожной деятельности.</w:t>
      </w:r>
    </w:p>
    <w:p w14:paraId="478DA588" w14:textId="47542572" w:rsidR="0070526D" w:rsidRPr="009930B4" w:rsidRDefault="007345DF" w:rsidP="003A2B23">
      <w:pPr>
        <w:autoSpaceDE w:val="0"/>
        <w:autoSpaceDN w:val="0"/>
        <w:adjustRightInd w:val="0"/>
        <w:spacing w:line="300" w:lineRule="exact"/>
        <w:ind w:left="-284"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Согласно опросам предпринимателей о наличии (отсутствии) административных барьеров и оценке конкурентной среды в Добровском </w:t>
      </w:r>
      <w:r w:rsidR="004F4EAF">
        <w:rPr>
          <w:rFonts w:ascii="Times New Roman" w:hAnsi="Times New Roman" w:cs="Times New Roman"/>
          <w:sz w:val="28"/>
          <w:szCs w:val="28"/>
        </w:rPr>
        <w:t>округе</w:t>
      </w:r>
      <w:r>
        <w:rPr>
          <w:rFonts w:ascii="Times New Roman" w:hAnsi="Times New Roman" w:cs="Times New Roman"/>
          <w:sz w:val="28"/>
          <w:szCs w:val="28"/>
        </w:rPr>
        <w:t xml:space="preserve"> административных барьеров в предоставлении доступа на рынки производства товаров, работ и услуг не выявлено.</w:t>
      </w:r>
    </w:p>
    <w:p w14:paraId="6DCB27B4" w14:textId="77777777" w:rsidR="003832E6" w:rsidRPr="00CF2F83" w:rsidRDefault="003832E6" w:rsidP="00AE427E">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7C342808" w14:textId="1BAFE7EF" w:rsidR="003832E6" w:rsidRDefault="00010F57" w:rsidP="00010F57">
      <w:pPr>
        <w:spacing w:after="0" w:line="240" w:lineRule="auto"/>
        <w:ind w:left="1276"/>
        <w:jc w:val="center"/>
        <w:rPr>
          <w:rFonts w:ascii="Times New Roman" w:hAnsi="Times New Roman" w:cs="Times New Roman"/>
          <w:b/>
          <w:bCs/>
          <w:iCs/>
          <w:sz w:val="28"/>
          <w:szCs w:val="28"/>
        </w:rPr>
      </w:pPr>
      <w:r>
        <w:rPr>
          <w:rFonts w:ascii="Times New Roman" w:hAnsi="Times New Roman" w:cs="Times New Roman"/>
          <w:b/>
          <w:bCs/>
          <w:iCs/>
          <w:sz w:val="28"/>
          <w:szCs w:val="28"/>
          <w:shd w:val="clear" w:color="auto" w:fill="FFFFFF"/>
        </w:rPr>
        <w:t xml:space="preserve">15. </w:t>
      </w:r>
      <w:r w:rsidR="003832E6" w:rsidRPr="003832E6">
        <w:rPr>
          <w:rFonts w:ascii="Times New Roman" w:hAnsi="Times New Roman" w:cs="Times New Roman"/>
          <w:b/>
          <w:bCs/>
          <w:iCs/>
          <w:sz w:val="28"/>
          <w:szCs w:val="28"/>
          <w:shd w:val="clear" w:color="auto" w:fill="FFFFFF"/>
        </w:rPr>
        <w:t>Мероприятия, направленные   на в</w:t>
      </w:r>
      <w:r w:rsidR="003832E6" w:rsidRPr="003832E6">
        <w:rPr>
          <w:rFonts w:ascii="Times New Roman" w:hAnsi="Times New Roman" w:cs="Times New Roman"/>
          <w:b/>
          <w:bCs/>
          <w:iCs/>
          <w:sz w:val="28"/>
          <w:szCs w:val="28"/>
        </w:rPr>
        <w:t>недрение системы мер обеспечения соответствия требованиям антимонопольного законодательства</w:t>
      </w:r>
      <w:r>
        <w:rPr>
          <w:rFonts w:ascii="Times New Roman" w:hAnsi="Times New Roman" w:cs="Times New Roman"/>
          <w:b/>
          <w:bCs/>
          <w:iCs/>
          <w:sz w:val="28"/>
          <w:szCs w:val="28"/>
        </w:rPr>
        <w:t>.</w:t>
      </w:r>
    </w:p>
    <w:p w14:paraId="46617C56" w14:textId="77777777" w:rsidR="00010F57" w:rsidRPr="003832E6" w:rsidRDefault="00010F57" w:rsidP="00010F57">
      <w:pPr>
        <w:spacing w:after="0" w:line="240" w:lineRule="auto"/>
        <w:jc w:val="both"/>
        <w:rPr>
          <w:rFonts w:ascii="Times New Roman" w:hAnsi="Times New Roman" w:cs="Times New Roman"/>
          <w:b/>
          <w:bCs/>
          <w:iCs/>
          <w:sz w:val="28"/>
          <w:szCs w:val="28"/>
        </w:rPr>
      </w:pPr>
    </w:p>
    <w:p w14:paraId="3AE3185D" w14:textId="77777777" w:rsidR="00010F57" w:rsidRPr="009B2783" w:rsidRDefault="00010F57" w:rsidP="00010F57">
      <w:pPr>
        <w:shd w:val="clear" w:color="auto" w:fill="FFFFFF"/>
        <w:spacing w:after="0" w:line="263" w:lineRule="atLeast"/>
        <w:ind w:firstLine="708"/>
        <w:jc w:val="both"/>
        <w:textAlignment w:val="baseline"/>
        <w:rPr>
          <w:rFonts w:ascii="Times New Roman" w:eastAsia="Times New Roman" w:hAnsi="Times New Roman" w:cs="Times New Roman"/>
          <w:color w:val="222222"/>
          <w:sz w:val="28"/>
          <w:szCs w:val="28"/>
          <w:lang w:eastAsia="ru-RU"/>
        </w:rPr>
      </w:pPr>
      <w:r w:rsidRPr="009B2783">
        <w:rPr>
          <w:rFonts w:ascii="Times New Roman" w:eastAsia="Times New Roman" w:hAnsi="Times New Roman" w:cs="Times New Roman"/>
          <w:color w:val="000000" w:themeColor="text1"/>
          <w:sz w:val="28"/>
          <w:szCs w:val="28"/>
          <w:bdr w:val="none" w:sz="0" w:space="0" w:color="auto" w:frame="1"/>
          <w:lang w:eastAsia="ru-RU"/>
        </w:rPr>
        <w:t xml:space="preserve">Во исполнение Указа Президента  Российской Федерации от 21 декабря 2017 года № 618 «Об основных направлениях государственной политики по развитию конкуренции», в соответствии с </w:t>
      </w:r>
      <w:hyperlink r:id="rId6" w:tgtFrame="_blank" w:tooltip="файл *.pdf 309 Кб" w:history="1">
        <w:r w:rsidRPr="009B2783">
          <w:rPr>
            <w:rFonts w:ascii="Times New Roman" w:eastAsia="Times New Roman" w:hAnsi="Times New Roman" w:cs="Times New Roman"/>
            <w:color w:val="000000" w:themeColor="text1"/>
            <w:sz w:val="28"/>
            <w:szCs w:val="28"/>
            <w:lang w:eastAsia="ru-RU"/>
          </w:rPr>
          <w:t>распоряжением  администрации Липецкой области от 07.02.2019 № 46-р «О мерах по организации системы внутреннего обеспечения соответствия требованиям антимонопольного законодательства деятельности исполнительных органов деятельности исполнительных органов государственной власти Липецкой области</w:t>
        </w:r>
      </w:hyperlink>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sz w:val="28"/>
          <w:szCs w:val="28"/>
          <w:bdr w:val="none" w:sz="0" w:space="0" w:color="auto" w:frame="1"/>
          <w:lang w:eastAsia="ru-RU"/>
        </w:rPr>
        <w:t>в администрации Добровского муниципального района</w:t>
      </w:r>
      <w:r w:rsidRPr="009B2783">
        <w:rPr>
          <w:rFonts w:ascii="Times New Roman" w:eastAsia="Times New Roman" w:hAnsi="Times New Roman" w:cs="Times New Roman"/>
          <w:color w:val="000000"/>
          <w:sz w:val="28"/>
          <w:szCs w:val="28"/>
          <w:bdr w:val="none" w:sz="0" w:space="0" w:color="auto" w:frame="1"/>
          <w:lang w:eastAsia="ru-RU"/>
        </w:rPr>
        <w:t xml:space="preserve"> создана  система внутреннего обеспечения соответствия требованиям ан</w:t>
      </w:r>
      <w:r>
        <w:rPr>
          <w:rFonts w:ascii="Times New Roman" w:eastAsia="Times New Roman" w:hAnsi="Times New Roman" w:cs="Times New Roman"/>
          <w:color w:val="000000"/>
          <w:sz w:val="28"/>
          <w:szCs w:val="28"/>
          <w:bdr w:val="none" w:sz="0" w:space="0" w:color="auto" w:frame="1"/>
          <w:lang w:eastAsia="ru-RU"/>
        </w:rPr>
        <w:t xml:space="preserve">тимонопольного законодательства </w:t>
      </w:r>
      <w:r w:rsidRPr="009B2783">
        <w:rPr>
          <w:rFonts w:ascii="Times New Roman" w:eastAsia="Times New Roman" w:hAnsi="Times New Roman" w:cs="Times New Roman"/>
          <w:color w:val="000000"/>
          <w:sz w:val="28"/>
          <w:szCs w:val="28"/>
          <w:bdr w:val="none" w:sz="0" w:space="0" w:color="auto" w:frame="1"/>
          <w:lang w:eastAsia="ru-RU"/>
        </w:rPr>
        <w:t>(далее- антимонопольный комплаенс).</w:t>
      </w:r>
      <w:r>
        <w:rPr>
          <w:rFonts w:ascii="Times New Roman" w:eastAsia="Times New Roman" w:hAnsi="Times New Roman" w:cs="Times New Roman"/>
          <w:color w:val="000000"/>
          <w:sz w:val="28"/>
          <w:szCs w:val="28"/>
          <w:bdr w:val="none" w:sz="0" w:space="0" w:color="auto" w:frame="1"/>
          <w:lang w:eastAsia="ru-RU"/>
        </w:rPr>
        <w:t xml:space="preserve"> Положение об антимонопольном комплаенсе утверждено постановлением администрации Добровского муниципального района №287 от 22.04.2019г. «Об утверждении Положения о</w:t>
      </w:r>
      <w:r w:rsidRPr="009B2783">
        <w:rPr>
          <w:rFonts w:ascii="Times New Roman" w:eastAsia="Times New Roman" w:hAnsi="Times New Roman" w:cs="Times New Roman"/>
          <w:color w:val="000000"/>
          <w:sz w:val="28"/>
          <w:szCs w:val="28"/>
          <w:bdr w:val="none" w:sz="0" w:space="0" w:color="auto" w:frame="1"/>
          <w:lang w:eastAsia="ru-RU"/>
        </w:rPr>
        <w:t xml:space="preserve">б организации системы внутреннего обеспечения соответствия  требованиям антимонопольного законодательства в </w:t>
      </w:r>
      <w:r>
        <w:rPr>
          <w:rFonts w:ascii="Times New Roman" w:eastAsia="Times New Roman" w:hAnsi="Times New Roman" w:cs="Times New Roman"/>
          <w:color w:val="000000"/>
          <w:sz w:val="28"/>
          <w:szCs w:val="28"/>
          <w:bdr w:val="none" w:sz="0" w:space="0" w:color="auto" w:frame="1"/>
          <w:lang w:eastAsia="ru-RU"/>
        </w:rPr>
        <w:t>деятельности администрации Добров</w:t>
      </w:r>
      <w:r w:rsidRPr="009B2783">
        <w:rPr>
          <w:rFonts w:ascii="Times New Roman" w:eastAsia="Times New Roman" w:hAnsi="Times New Roman" w:cs="Times New Roman"/>
          <w:color w:val="000000"/>
          <w:sz w:val="28"/>
          <w:szCs w:val="28"/>
          <w:bdr w:val="none" w:sz="0" w:space="0" w:color="auto" w:frame="1"/>
          <w:lang w:eastAsia="ru-RU"/>
        </w:rPr>
        <w:t>ского</w:t>
      </w:r>
      <w:r>
        <w:rPr>
          <w:rFonts w:ascii="Times New Roman" w:eastAsia="Times New Roman" w:hAnsi="Times New Roman" w:cs="Times New Roman"/>
          <w:color w:val="000000"/>
          <w:sz w:val="28"/>
          <w:szCs w:val="28"/>
          <w:bdr w:val="none" w:sz="0" w:space="0" w:color="auto" w:frame="1"/>
          <w:lang w:eastAsia="ru-RU"/>
        </w:rPr>
        <w:t xml:space="preserve"> муниципального </w:t>
      </w:r>
      <w:r w:rsidRPr="009B2783">
        <w:rPr>
          <w:rFonts w:ascii="Times New Roman" w:eastAsia="Times New Roman" w:hAnsi="Times New Roman" w:cs="Times New Roman"/>
          <w:color w:val="000000"/>
          <w:sz w:val="28"/>
          <w:szCs w:val="28"/>
          <w:bdr w:val="none" w:sz="0" w:space="0" w:color="auto" w:frame="1"/>
          <w:lang w:eastAsia="ru-RU"/>
        </w:rPr>
        <w:t xml:space="preserve"> района Липецкой области</w:t>
      </w:r>
      <w:r>
        <w:rPr>
          <w:rFonts w:ascii="Times New Roman" w:eastAsia="Times New Roman" w:hAnsi="Times New Roman" w:cs="Times New Roman"/>
          <w:color w:val="000000"/>
          <w:sz w:val="28"/>
          <w:szCs w:val="28"/>
          <w:bdr w:val="none" w:sz="0" w:space="0" w:color="auto" w:frame="1"/>
          <w:lang w:eastAsia="ru-RU"/>
        </w:rPr>
        <w:t>» (постановлением №801 от 20.10.2021г. внесены изменения).</w:t>
      </w:r>
    </w:p>
    <w:p w14:paraId="352A7C3B" w14:textId="77777777" w:rsidR="00010F57" w:rsidRPr="009B2783" w:rsidRDefault="00010F57" w:rsidP="00010F57">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Распоряжением администрации Добровского муниципального района №827-р от 30.12.2019 года было определено уполномоченное подразделение, за которым закреплены функции  по внедрению и функционированию антимонопольного комплаенса в администрации Добровского муниципального района. </w:t>
      </w:r>
    </w:p>
    <w:p w14:paraId="39ECB21C" w14:textId="67752765" w:rsidR="00010F57" w:rsidRDefault="00010F57" w:rsidP="00010F57">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sidRPr="009B2783">
        <w:rPr>
          <w:rFonts w:ascii="Times New Roman" w:eastAsia="Times New Roman" w:hAnsi="Times New Roman" w:cs="Times New Roman"/>
          <w:color w:val="000000"/>
          <w:sz w:val="28"/>
          <w:szCs w:val="28"/>
          <w:bdr w:val="none" w:sz="0" w:space="0" w:color="auto" w:frame="1"/>
          <w:lang w:eastAsia="ru-RU"/>
        </w:rPr>
        <w:t xml:space="preserve"> С  целью осуществления  оценки  эффективности организации и функционирования  в администрации антимонопольного комплаенса   создан Коллегиальный о</w:t>
      </w:r>
      <w:r>
        <w:rPr>
          <w:rFonts w:ascii="Times New Roman" w:eastAsia="Times New Roman" w:hAnsi="Times New Roman" w:cs="Times New Roman"/>
          <w:color w:val="000000"/>
          <w:sz w:val="28"/>
          <w:szCs w:val="28"/>
          <w:bdr w:val="none" w:sz="0" w:space="0" w:color="auto" w:frame="1"/>
          <w:lang w:eastAsia="ru-RU"/>
        </w:rPr>
        <w:t>рган – Комиссия по оценке</w:t>
      </w:r>
      <w:r w:rsidRPr="009B2783">
        <w:rPr>
          <w:rFonts w:ascii="Times New Roman" w:eastAsia="Times New Roman" w:hAnsi="Times New Roman" w:cs="Times New Roman"/>
          <w:color w:val="000000"/>
          <w:sz w:val="28"/>
          <w:szCs w:val="28"/>
          <w:bdr w:val="none" w:sz="0" w:space="0" w:color="auto" w:frame="1"/>
          <w:lang w:eastAsia="ru-RU"/>
        </w:rPr>
        <w:t xml:space="preserve"> эффективности  организации и функционирования </w:t>
      </w:r>
      <w:r>
        <w:rPr>
          <w:rFonts w:ascii="Times New Roman" w:eastAsia="Times New Roman" w:hAnsi="Times New Roman" w:cs="Times New Roman"/>
          <w:color w:val="000000"/>
          <w:sz w:val="28"/>
          <w:szCs w:val="28"/>
          <w:bdr w:val="none" w:sz="0" w:space="0" w:color="auto" w:frame="1"/>
          <w:lang w:eastAsia="ru-RU"/>
        </w:rPr>
        <w:t xml:space="preserve">системы внутреннего обеспечения соответствия требованиям антимонопольного законодательства и профилактики нарушений антимонопольного законодательства </w:t>
      </w:r>
      <w:r w:rsidRPr="009B2783">
        <w:rPr>
          <w:rFonts w:ascii="Times New Roman" w:eastAsia="Times New Roman" w:hAnsi="Times New Roman" w:cs="Times New Roman"/>
          <w:color w:val="000000"/>
          <w:sz w:val="28"/>
          <w:szCs w:val="28"/>
          <w:bdr w:val="none" w:sz="0" w:space="0" w:color="auto" w:frame="1"/>
          <w:lang w:eastAsia="ru-RU"/>
        </w:rPr>
        <w:t xml:space="preserve">в администрации </w:t>
      </w:r>
      <w:r>
        <w:rPr>
          <w:rFonts w:ascii="Times New Roman" w:eastAsia="Times New Roman" w:hAnsi="Times New Roman" w:cs="Times New Roman"/>
          <w:color w:val="000000"/>
          <w:sz w:val="28"/>
          <w:szCs w:val="28"/>
          <w:bdr w:val="none" w:sz="0" w:space="0" w:color="auto" w:frame="1"/>
          <w:lang w:eastAsia="ru-RU"/>
        </w:rPr>
        <w:t>Добров</w:t>
      </w:r>
      <w:r w:rsidRPr="009B2783">
        <w:rPr>
          <w:rFonts w:ascii="Times New Roman" w:eastAsia="Times New Roman" w:hAnsi="Times New Roman" w:cs="Times New Roman"/>
          <w:color w:val="000000"/>
          <w:sz w:val="28"/>
          <w:szCs w:val="28"/>
          <w:bdr w:val="none" w:sz="0" w:space="0" w:color="auto" w:frame="1"/>
          <w:lang w:eastAsia="ru-RU"/>
        </w:rPr>
        <w:t>ского муниципальног</w:t>
      </w:r>
      <w:r w:rsidR="00494E0E">
        <w:rPr>
          <w:rFonts w:ascii="Times New Roman" w:eastAsia="Times New Roman" w:hAnsi="Times New Roman" w:cs="Times New Roman"/>
          <w:color w:val="000000"/>
          <w:sz w:val="28"/>
          <w:szCs w:val="28"/>
          <w:bdr w:val="none" w:sz="0" w:space="0" w:color="auto" w:frame="1"/>
          <w:lang w:eastAsia="ru-RU"/>
        </w:rPr>
        <w:t>о района</w:t>
      </w:r>
      <w:r>
        <w:rPr>
          <w:rFonts w:ascii="Times New Roman" w:eastAsia="Times New Roman" w:hAnsi="Times New Roman" w:cs="Times New Roman"/>
          <w:color w:val="000000"/>
          <w:sz w:val="28"/>
          <w:szCs w:val="28"/>
          <w:bdr w:val="none" w:sz="0" w:space="0" w:color="auto" w:frame="1"/>
          <w:lang w:eastAsia="ru-RU"/>
        </w:rPr>
        <w:t>, состав  которого утвержден</w:t>
      </w:r>
      <w:r w:rsidRPr="009B2783">
        <w:rPr>
          <w:rFonts w:ascii="Times New Roman" w:eastAsia="Times New Roman" w:hAnsi="Times New Roman" w:cs="Times New Roman"/>
          <w:color w:val="000000"/>
          <w:sz w:val="28"/>
          <w:szCs w:val="28"/>
          <w:bdr w:val="none" w:sz="0" w:space="0" w:color="auto" w:frame="1"/>
          <w:lang w:eastAsia="ru-RU"/>
        </w:rPr>
        <w:t xml:space="preserve">  распоряжением администрации </w:t>
      </w:r>
      <w:r>
        <w:rPr>
          <w:rFonts w:ascii="Times New Roman" w:eastAsia="Times New Roman" w:hAnsi="Times New Roman" w:cs="Times New Roman"/>
          <w:color w:val="000000"/>
          <w:sz w:val="28"/>
          <w:szCs w:val="28"/>
          <w:bdr w:val="none" w:sz="0" w:space="0" w:color="auto" w:frame="1"/>
          <w:lang w:eastAsia="ru-RU"/>
        </w:rPr>
        <w:t>Добров</w:t>
      </w:r>
      <w:r w:rsidRPr="009B2783">
        <w:rPr>
          <w:rFonts w:ascii="Times New Roman" w:eastAsia="Times New Roman" w:hAnsi="Times New Roman" w:cs="Times New Roman"/>
          <w:color w:val="000000"/>
          <w:sz w:val="28"/>
          <w:szCs w:val="28"/>
          <w:bdr w:val="none" w:sz="0" w:space="0" w:color="auto" w:frame="1"/>
          <w:lang w:eastAsia="ru-RU"/>
        </w:rPr>
        <w:t xml:space="preserve">ского муниципального района </w:t>
      </w:r>
      <w:r>
        <w:rPr>
          <w:rFonts w:ascii="Times New Roman" w:eastAsia="Times New Roman" w:hAnsi="Times New Roman" w:cs="Times New Roman"/>
          <w:color w:val="000000"/>
          <w:sz w:val="28"/>
          <w:szCs w:val="28"/>
          <w:bdr w:val="none" w:sz="0" w:space="0" w:color="auto" w:frame="1"/>
          <w:lang w:eastAsia="ru-RU"/>
        </w:rPr>
        <w:t xml:space="preserve"> № 828-р от 30.12.2019г. Положение о Комиссии утверждено постановление администрации Добровского муниципального района №105 от 04.02.2020г. </w:t>
      </w:r>
    </w:p>
    <w:p w14:paraId="4879AB5F" w14:textId="7CA93CB8" w:rsidR="00010F57" w:rsidRPr="000C52A4" w:rsidRDefault="00010F57" w:rsidP="00010F57">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w:t>
      </w:r>
      <w:r w:rsidR="00494E0E">
        <w:rPr>
          <w:rFonts w:ascii="Times New Roman" w:hAnsi="Times New Roman" w:cs="Times New Roman"/>
          <w:sz w:val="28"/>
          <w:szCs w:val="28"/>
        </w:rPr>
        <w:t xml:space="preserve">23 году были внесены изменения в </w:t>
      </w:r>
      <w:r w:rsidRPr="000C52A4">
        <w:rPr>
          <w:rFonts w:ascii="Times New Roman" w:hAnsi="Times New Roman" w:cs="Times New Roman"/>
          <w:sz w:val="28"/>
          <w:szCs w:val="28"/>
        </w:rPr>
        <w:t xml:space="preserve">  переч</w:t>
      </w:r>
      <w:r>
        <w:rPr>
          <w:rFonts w:ascii="Times New Roman" w:hAnsi="Times New Roman" w:cs="Times New Roman"/>
          <w:sz w:val="28"/>
          <w:szCs w:val="28"/>
        </w:rPr>
        <w:t>ень</w:t>
      </w:r>
      <w:r w:rsidRPr="000C52A4">
        <w:rPr>
          <w:rFonts w:ascii="Times New Roman" w:hAnsi="Times New Roman" w:cs="Times New Roman"/>
          <w:sz w:val="28"/>
          <w:szCs w:val="28"/>
        </w:rPr>
        <w:t xml:space="preserve">  ключевых</w:t>
      </w:r>
      <w:r>
        <w:rPr>
          <w:rFonts w:ascii="Times New Roman" w:hAnsi="Times New Roman" w:cs="Times New Roman"/>
          <w:sz w:val="28"/>
          <w:szCs w:val="28"/>
        </w:rPr>
        <w:t xml:space="preserve"> </w:t>
      </w:r>
      <w:r w:rsidRPr="000C52A4">
        <w:rPr>
          <w:rFonts w:ascii="Times New Roman" w:hAnsi="Times New Roman" w:cs="Times New Roman"/>
          <w:sz w:val="28"/>
          <w:szCs w:val="28"/>
        </w:rPr>
        <w:t>показателей эффективности функционирования</w:t>
      </w:r>
      <w:r>
        <w:rPr>
          <w:rFonts w:ascii="Times New Roman" w:hAnsi="Times New Roman" w:cs="Times New Roman"/>
          <w:sz w:val="28"/>
          <w:szCs w:val="28"/>
        </w:rPr>
        <w:t xml:space="preserve"> </w:t>
      </w:r>
      <w:r w:rsidRPr="000C52A4">
        <w:rPr>
          <w:rFonts w:ascii="Times New Roman" w:hAnsi="Times New Roman" w:cs="Times New Roman"/>
          <w:sz w:val="28"/>
          <w:szCs w:val="28"/>
        </w:rPr>
        <w:t>антимонопольного комплаенса в администрации</w:t>
      </w:r>
      <w:r>
        <w:rPr>
          <w:rFonts w:ascii="Times New Roman" w:hAnsi="Times New Roman" w:cs="Times New Roman"/>
          <w:sz w:val="28"/>
          <w:szCs w:val="28"/>
        </w:rPr>
        <w:t xml:space="preserve"> </w:t>
      </w:r>
      <w:r w:rsidRPr="000C52A4">
        <w:rPr>
          <w:rFonts w:ascii="Times New Roman" w:hAnsi="Times New Roman" w:cs="Times New Roman"/>
          <w:sz w:val="28"/>
          <w:szCs w:val="28"/>
        </w:rPr>
        <w:t>Добровского муниципального района на 2022-</w:t>
      </w:r>
      <w:r w:rsidRPr="000C52A4">
        <w:rPr>
          <w:rFonts w:ascii="Times New Roman" w:hAnsi="Times New Roman" w:cs="Times New Roman"/>
          <w:sz w:val="28"/>
          <w:szCs w:val="28"/>
        </w:rPr>
        <w:lastRenderedPageBreak/>
        <w:t>2023 годы</w:t>
      </w:r>
      <w:r>
        <w:rPr>
          <w:rFonts w:ascii="Times New Roman" w:hAnsi="Times New Roman" w:cs="Times New Roman"/>
          <w:sz w:val="28"/>
          <w:szCs w:val="28"/>
        </w:rPr>
        <w:t xml:space="preserve"> (распоряжение администрации Добровского муниципального района от 2</w:t>
      </w:r>
      <w:r w:rsidR="00494E0E">
        <w:rPr>
          <w:rFonts w:ascii="Times New Roman" w:hAnsi="Times New Roman" w:cs="Times New Roman"/>
          <w:sz w:val="28"/>
          <w:szCs w:val="28"/>
        </w:rPr>
        <w:t>9</w:t>
      </w:r>
      <w:r>
        <w:rPr>
          <w:rFonts w:ascii="Times New Roman" w:hAnsi="Times New Roman" w:cs="Times New Roman"/>
          <w:sz w:val="28"/>
          <w:szCs w:val="28"/>
        </w:rPr>
        <w:t>.1</w:t>
      </w:r>
      <w:r w:rsidR="00494E0E">
        <w:rPr>
          <w:rFonts w:ascii="Times New Roman" w:hAnsi="Times New Roman" w:cs="Times New Roman"/>
          <w:sz w:val="28"/>
          <w:szCs w:val="28"/>
        </w:rPr>
        <w:t>2</w:t>
      </w:r>
      <w:r>
        <w:rPr>
          <w:rFonts w:ascii="Times New Roman" w:hAnsi="Times New Roman" w:cs="Times New Roman"/>
          <w:sz w:val="28"/>
          <w:szCs w:val="28"/>
        </w:rPr>
        <w:t>.202</w:t>
      </w:r>
      <w:r w:rsidR="00494E0E">
        <w:rPr>
          <w:rFonts w:ascii="Times New Roman" w:hAnsi="Times New Roman" w:cs="Times New Roman"/>
          <w:sz w:val="28"/>
          <w:szCs w:val="28"/>
        </w:rPr>
        <w:t>3</w:t>
      </w:r>
      <w:r>
        <w:rPr>
          <w:rFonts w:ascii="Times New Roman" w:hAnsi="Times New Roman" w:cs="Times New Roman"/>
          <w:sz w:val="28"/>
          <w:szCs w:val="28"/>
        </w:rPr>
        <w:t>г. №</w:t>
      </w:r>
      <w:r w:rsidR="00494E0E">
        <w:rPr>
          <w:rFonts w:ascii="Times New Roman" w:hAnsi="Times New Roman" w:cs="Times New Roman"/>
          <w:sz w:val="28"/>
          <w:szCs w:val="28"/>
        </w:rPr>
        <w:t>1026</w:t>
      </w:r>
      <w:r>
        <w:rPr>
          <w:rFonts w:ascii="Times New Roman" w:hAnsi="Times New Roman" w:cs="Times New Roman"/>
          <w:sz w:val="28"/>
          <w:szCs w:val="28"/>
        </w:rPr>
        <w:t>-р).</w:t>
      </w:r>
    </w:p>
    <w:p w14:paraId="7EB0351F" w14:textId="77777777" w:rsidR="00010F57" w:rsidRPr="003C40F8" w:rsidRDefault="00010F57" w:rsidP="00010F57">
      <w:pPr>
        <w:shd w:val="clear" w:color="auto" w:fill="FFFFFF"/>
        <w:spacing w:after="0" w:line="240" w:lineRule="auto"/>
        <w:ind w:firstLine="708"/>
        <w:jc w:val="both"/>
        <w:textAlignment w:val="baseline"/>
        <w:rPr>
          <w:rFonts w:ascii="Times New Roman" w:eastAsia="Times New Roman" w:hAnsi="Times New Roman" w:cs="Times New Roman"/>
          <w:color w:val="222222"/>
          <w:sz w:val="28"/>
          <w:szCs w:val="28"/>
          <w:lang w:eastAsia="ru-RU"/>
        </w:rPr>
      </w:pPr>
      <w:r w:rsidRPr="009B2783">
        <w:rPr>
          <w:rFonts w:ascii="Times New Roman" w:eastAsia="Times New Roman" w:hAnsi="Times New Roman" w:cs="Times New Roman"/>
          <w:color w:val="000000"/>
          <w:sz w:val="28"/>
          <w:szCs w:val="28"/>
          <w:bdr w:val="none" w:sz="0" w:space="0" w:color="auto" w:frame="1"/>
          <w:lang w:eastAsia="ru-RU"/>
        </w:rPr>
        <w:t>В целях обеспечения открытости и доступа к информации на официальном сайте администрации  </w:t>
      </w:r>
      <w:r>
        <w:rPr>
          <w:rFonts w:ascii="Times New Roman" w:eastAsia="Times New Roman" w:hAnsi="Times New Roman" w:cs="Times New Roman"/>
          <w:color w:val="000000"/>
          <w:sz w:val="28"/>
          <w:szCs w:val="28"/>
          <w:bdr w:val="none" w:sz="0" w:space="0" w:color="auto" w:frame="1"/>
          <w:lang w:eastAsia="ru-RU"/>
        </w:rPr>
        <w:t>Добров</w:t>
      </w:r>
      <w:r w:rsidRPr="009B2783">
        <w:rPr>
          <w:rFonts w:ascii="Times New Roman" w:eastAsia="Times New Roman" w:hAnsi="Times New Roman" w:cs="Times New Roman"/>
          <w:color w:val="000000"/>
          <w:sz w:val="28"/>
          <w:szCs w:val="28"/>
          <w:bdr w:val="none" w:sz="0" w:space="0" w:color="auto" w:frame="1"/>
          <w:lang w:eastAsia="ru-RU"/>
        </w:rPr>
        <w:t>ского муниципального района  создан раздел «Антимонопольный  комплаенс», где</w:t>
      </w:r>
      <w:r>
        <w:rPr>
          <w:rFonts w:ascii="Times New Roman" w:eastAsia="Times New Roman" w:hAnsi="Times New Roman" w:cs="Times New Roman"/>
          <w:color w:val="000000"/>
          <w:sz w:val="28"/>
          <w:szCs w:val="28"/>
          <w:bdr w:val="none" w:sz="0" w:space="0" w:color="auto" w:frame="1"/>
          <w:lang w:eastAsia="ru-RU"/>
        </w:rPr>
        <w:t xml:space="preserve">  размещается вся необходимая  информация и нормативные правовые акты администрации Добровского муниципального района по данному вопросу.</w:t>
      </w:r>
    </w:p>
    <w:p w14:paraId="48F2EFC1" w14:textId="27D94A7E" w:rsidR="00010F57" w:rsidRDefault="00AE427E" w:rsidP="00010F57">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У</w:t>
      </w:r>
      <w:r w:rsidR="00010F57" w:rsidRPr="002C3B98">
        <w:rPr>
          <w:rFonts w:ascii="Times New Roman" w:eastAsia="Times New Roman" w:hAnsi="Times New Roman" w:cs="Times New Roman"/>
          <w:color w:val="000000"/>
          <w:sz w:val="28"/>
          <w:szCs w:val="28"/>
          <w:bdr w:val="none" w:sz="0" w:space="0" w:color="auto" w:frame="1"/>
          <w:lang w:eastAsia="ru-RU"/>
        </w:rPr>
        <w:t>полномочен</w:t>
      </w:r>
      <w:r w:rsidR="00010F57">
        <w:rPr>
          <w:rFonts w:ascii="Times New Roman" w:eastAsia="Times New Roman" w:hAnsi="Times New Roman" w:cs="Times New Roman"/>
          <w:color w:val="000000"/>
          <w:sz w:val="28"/>
          <w:szCs w:val="28"/>
          <w:bdr w:val="none" w:sz="0" w:space="0" w:color="auto" w:frame="1"/>
          <w:lang w:eastAsia="ru-RU"/>
        </w:rPr>
        <w:t>ным  подразделением</w:t>
      </w:r>
      <w:r w:rsidR="00010F57" w:rsidRPr="002C3B98">
        <w:rPr>
          <w:rFonts w:ascii="Times New Roman" w:eastAsia="Times New Roman" w:hAnsi="Times New Roman" w:cs="Times New Roman"/>
          <w:color w:val="000000"/>
          <w:sz w:val="28"/>
          <w:szCs w:val="28"/>
          <w:bdr w:val="none" w:sz="0" w:space="0" w:color="auto" w:frame="1"/>
          <w:lang w:eastAsia="ru-RU"/>
        </w:rPr>
        <w:t xml:space="preserve"> проведен сбор и анализ информации о наличии нарушений антимонопольного законодательства в деятельности администрации за </w:t>
      </w:r>
      <w:r w:rsidR="00010F57">
        <w:rPr>
          <w:rFonts w:ascii="Times New Roman" w:eastAsia="Times New Roman" w:hAnsi="Times New Roman" w:cs="Times New Roman"/>
          <w:color w:val="000000"/>
          <w:sz w:val="28"/>
          <w:szCs w:val="28"/>
          <w:bdr w:val="none" w:sz="0" w:space="0" w:color="auto" w:frame="1"/>
          <w:lang w:eastAsia="ru-RU"/>
        </w:rPr>
        <w:t>202</w:t>
      </w:r>
      <w:r w:rsidR="004F4EAF">
        <w:rPr>
          <w:rFonts w:ascii="Times New Roman" w:eastAsia="Times New Roman" w:hAnsi="Times New Roman" w:cs="Times New Roman"/>
          <w:color w:val="000000"/>
          <w:sz w:val="28"/>
          <w:szCs w:val="28"/>
          <w:bdr w:val="none" w:sz="0" w:space="0" w:color="auto" w:frame="1"/>
          <w:lang w:eastAsia="ru-RU"/>
        </w:rPr>
        <w:t>3</w:t>
      </w:r>
      <w:r w:rsidR="00010F57">
        <w:rPr>
          <w:rFonts w:ascii="Times New Roman" w:eastAsia="Times New Roman" w:hAnsi="Times New Roman" w:cs="Times New Roman"/>
          <w:color w:val="000000"/>
          <w:sz w:val="28"/>
          <w:szCs w:val="28"/>
          <w:bdr w:val="none" w:sz="0" w:space="0" w:color="auto" w:frame="1"/>
          <w:lang w:eastAsia="ru-RU"/>
        </w:rPr>
        <w:t xml:space="preserve"> год.</w:t>
      </w:r>
      <w:r>
        <w:rPr>
          <w:rFonts w:ascii="Times New Roman" w:eastAsia="Times New Roman" w:hAnsi="Times New Roman" w:cs="Times New Roman"/>
          <w:color w:val="000000"/>
          <w:sz w:val="28"/>
          <w:szCs w:val="28"/>
          <w:bdr w:val="none" w:sz="0" w:space="0" w:color="auto" w:frame="1"/>
          <w:lang w:eastAsia="ru-RU"/>
        </w:rPr>
        <w:t xml:space="preserve"> Все ключевые показатели </w:t>
      </w:r>
      <w:r w:rsidRPr="000C52A4">
        <w:rPr>
          <w:rFonts w:ascii="Times New Roman" w:hAnsi="Times New Roman" w:cs="Times New Roman"/>
          <w:sz w:val="28"/>
          <w:szCs w:val="28"/>
        </w:rPr>
        <w:t>эффективности функционирования</w:t>
      </w:r>
      <w:r>
        <w:rPr>
          <w:rFonts w:ascii="Times New Roman" w:hAnsi="Times New Roman" w:cs="Times New Roman"/>
          <w:sz w:val="28"/>
          <w:szCs w:val="28"/>
        </w:rPr>
        <w:t xml:space="preserve"> </w:t>
      </w:r>
      <w:r w:rsidRPr="000C52A4">
        <w:rPr>
          <w:rFonts w:ascii="Times New Roman" w:hAnsi="Times New Roman" w:cs="Times New Roman"/>
          <w:sz w:val="28"/>
          <w:szCs w:val="28"/>
        </w:rPr>
        <w:t>антимонопольного комплаенса</w:t>
      </w:r>
      <w:r>
        <w:rPr>
          <w:rFonts w:ascii="Times New Roman" w:hAnsi="Times New Roman" w:cs="Times New Roman"/>
          <w:sz w:val="28"/>
          <w:szCs w:val="28"/>
        </w:rPr>
        <w:t xml:space="preserve"> в 202</w:t>
      </w:r>
      <w:r w:rsidR="004F4EAF">
        <w:rPr>
          <w:rFonts w:ascii="Times New Roman" w:hAnsi="Times New Roman" w:cs="Times New Roman"/>
          <w:sz w:val="28"/>
          <w:szCs w:val="28"/>
        </w:rPr>
        <w:t>3</w:t>
      </w:r>
      <w:r>
        <w:rPr>
          <w:rFonts w:ascii="Times New Roman" w:hAnsi="Times New Roman" w:cs="Times New Roman"/>
          <w:sz w:val="28"/>
          <w:szCs w:val="28"/>
        </w:rPr>
        <w:t xml:space="preserve"> году выполнены.</w:t>
      </w:r>
    </w:p>
    <w:p w14:paraId="15F336B6" w14:textId="31E87785" w:rsidR="00AE427E" w:rsidRPr="0057352B" w:rsidRDefault="00AE427E" w:rsidP="00AE427E">
      <w:pPr>
        <w:shd w:val="clear" w:color="auto" w:fill="FFFFFF"/>
        <w:spacing w:after="0" w:line="240" w:lineRule="auto"/>
        <w:ind w:firstLine="708"/>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Pr="0057352B">
        <w:rPr>
          <w:rFonts w:ascii="Times New Roman" w:hAnsi="Times New Roman" w:cs="Times New Roman"/>
          <w:color w:val="000000" w:themeColor="text1"/>
          <w:sz w:val="28"/>
          <w:szCs w:val="28"/>
        </w:rPr>
        <w:t xml:space="preserve">оклад об антимонопольном  комплаенсе </w:t>
      </w:r>
      <w:r>
        <w:rPr>
          <w:rFonts w:ascii="Times New Roman" w:hAnsi="Times New Roman" w:cs="Times New Roman"/>
          <w:color w:val="000000" w:themeColor="text1"/>
          <w:sz w:val="28"/>
          <w:szCs w:val="28"/>
        </w:rPr>
        <w:t>за 202</w:t>
      </w:r>
      <w:r w:rsidR="004F4EAF">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год </w:t>
      </w:r>
      <w:r w:rsidRPr="0057352B">
        <w:rPr>
          <w:rFonts w:ascii="Times New Roman" w:hAnsi="Times New Roman" w:cs="Times New Roman"/>
          <w:color w:val="000000" w:themeColor="text1"/>
          <w:sz w:val="28"/>
          <w:szCs w:val="28"/>
        </w:rPr>
        <w:t xml:space="preserve">размещен  на официальном сайте администрации </w:t>
      </w:r>
      <w:r>
        <w:rPr>
          <w:rFonts w:ascii="Times New Roman" w:hAnsi="Times New Roman" w:cs="Times New Roman"/>
          <w:sz w:val="28"/>
          <w:szCs w:val="28"/>
        </w:rPr>
        <w:t>Добров</w:t>
      </w:r>
      <w:r w:rsidRPr="0057352B">
        <w:rPr>
          <w:rFonts w:ascii="Times New Roman" w:hAnsi="Times New Roman" w:cs="Times New Roman"/>
          <w:sz w:val="28"/>
          <w:szCs w:val="28"/>
        </w:rPr>
        <w:t>ского</w:t>
      </w:r>
      <w:r w:rsidRPr="0057352B">
        <w:rPr>
          <w:rFonts w:ascii="Times New Roman" w:hAnsi="Times New Roman" w:cs="Times New Roman"/>
          <w:color w:val="000000" w:themeColor="text1"/>
          <w:sz w:val="28"/>
          <w:szCs w:val="28"/>
        </w:rPr>
        <w:t xml:space="preserve"> муниципального </w:t>
      </w:r>
      <w:r w:rsidR="004F4EAF">
        <w:rPr>
          <w:rFonts w:ascii="Times New Roman" w:hAnsi="Times New Roman" w:cs="Times New Roman"/>
          <w:color w:val="000000" w:themeColor="text1"/>
          <w:sz w:val="28"/>
          <w:szCs w:val="28"/>
        </w:rPr>
        <w:t>округа</w:t>
      </w:r>
      <w:r w:rsidRPr="0057352B">
        <w:rPr>
          <w:rFonts w:ascii="Times New Roman" w:hAnsi="Times New Roman" w:cs="Times New Roman"/>
          <w:color w:val="000000" w:themeColor="text1"/>
          <w:sz w:val="28"/>
          <w:szCs w:val="28"/>
        </w:rPr>
        <w:t xml:space="preserve"> в разделе "Антимонопольный  комплаенс".</w:t>
      </w:r>
    </w:p>
    <w:p w14:paraId="3893F408" w14:textId="37C8D25B" w:rsidR="003832E6" w:rsidRDefault="003832E6" w:rsidP="00AE427E">
      <w:pPr>
        <w:spacing w:after="0" w:line="360" w:lineRule="auto"/>
        <w:ind w:firstLine="142"/>
        <w:jc w:val="both"/>
        <w:textAlignment w:val="baseline"/>
        <w:rPr>
          <w:rFonts w:ascii="Times New Roman" w:eastAsia="Times New Roman" w:hAnsi="Times New Roman" w:cs="Times New Roman"/>
          <w:sz w:val="24"/>
          <w:szCs w:val="24"/>
          <w:bdr w:val="none" w:sz="0" w:space="0" w:color="auto" w:frame="1"/>
          <w:lang w:eastAsia="ru-RU"/>
        </w:rPr>
      </w:pPr>
    </w:p>
    <w:p w14:paraId="16BABC95" w14:textId="18BBCD3B" w:rsidR="00AE427E" w:rsidRPr="00AE427E" w:rsidRDefault="00AE427E" w:rsidP="00AE427E">
      <w:pPr>
        <w:pStyle w:val="ab"/>
        <w:numPr>
          <w:ilvl w:val="0"/>
          <w:numId w:val="15"/>
        </w:numPr>
        <w:shd w:val="clear" w:color="auto" w:fill="FFFFFF"/>
        <w:spacing w:before="100" w:beforeAutospacing="1" w:after="100" w:afterAutospacing="1" w:line="339" w:lineRule="atLeast"/>
        <w:jc w:val="center"/>
        <w:rPr>
          <w:rFonts w:ascii="Times New Roman" w:eastAsia="Times New Roman" w:hAnsi="Times New Roman" w:cs="Times New Roman"/>
          <w:color w:val="000000"/>
          <w:sz w:val="28"/>
          <w:szCs w:val="28"/>
          <w:lang w:eastAsia="ru-RU"/>
        </w:rPr>
      </w:pPr>
      <w:r w:rsidRPr="00AE427E">
        <w:rPr>
          <w:rFonts w:ascii="Times New Roman" w:eastAsia="Times New Roman" w:hAnsi="Times New Roman" w:cs="Times New Roman"/>
          <w:b/>
          <w:bCs/>
          <w:color w:val="000000"/>
          <w:sz w:val="28"/>
          <w:szCs w:val="28"/>
          <w:lang w:eastAsia="ru-RU"/>
        </w:rPr>
        <w:t>Предложения по улучшению эффективности и результативности органов местного самоуправления в области содействия развитию конкуренции</w:t>
      </w:r>
    </w:p>
    <w:p w14:paraId="14E14D8A" w14:textId="3F02D456" w:rsidR="00AE427E" w:rsidRPr="00BA0E69" w:rsidRDefault="00AE427E" w:rsidP="00AE427E">
      <w:pPr>
        <w:spacing w:line="300" w:lineRule="exact"/>
        <w:ind w:left="-284" w:firstLine="708"/>
        <w:jc w:val="both"/>
        <w:rPr>
          <w:rFonts w:ascii="Times New Roman" w:hAnsi="Times New Roman" w:cs="Times New Roman"/>
          <w:sz w:val="28"/>
          <w:szCs w:val="28"/>
        </w:rPr>
      </w:pPr>
      <w:r>
        <w:rPr>
          <w:rFonts w:ascii="Times New Roman" w:hAnsi="Times New Roman" w:cs="Times New Roman"/>
          <w:sz w:val="28"/>
          <w:szCs w:val="28"/>
        </w:rPr>
        <w:t xml:space="preserve"> А</w:t>
      </w:r>
      <w:r w:rsidRPr="00627400">
        <w:rPr>
          <w:rFonts w:ascii="Times New Roman" w:hAnsi="Times New Roman" w:cs="Times New Roman"/>
          <w:sz w:val="28"/>
          <w:szCs w:val="28"/>
        </w:rPr>
        <w:t xml:space="preserve">дминистрацией </w:t>
      </w:r>
      <w:r w:rsidR="004F4EAF">
        <w:rPr>
          <w:rFonts w:ascii="Times New Roman" w:hAnsi="Times New Roman" w:cs="Times New Roman"/>
          <w:sz w:val="28"/>
          <w:szCs w:val="28"/>
        </w:rPr>
        <w:t>округа</w:t>
      </w:r>
      <w:r w:rsidRPr="00627400">
        <w:rPr>
          <w:rFonts w:ascii="Times New Roman" w:hAnsi="Times New Roman" w:cs="Times New Roman"/>
          <w:sz w:val="28"/>
          <w:szCs w:val="28"/>
        </w:rPr>
        <w:t xml:space="preserve"> выполнены все обязательства, установленные Соглашением. В последующей перспективе необходимо активизировать работу по развитию конкурентной среды в рамках заданных ориентиров государственной политики, обеспечить мониторинг исполнения «дор</w:t>
      </w:r>
      <w:r>
        <w:rPr>
          <w:rFonts w:ascii="Times New Roman" w:hAnsi="Times New Roman" w:cs="Times New Roman"/>
          <w:sz w:val="28"/>
          <w:szCs w:val="28"/>
        </w:rPr>
        <w:t>ожной карты» и её актуализацию</w:t>
      </w:r>
      <w:r w:rsidRPr="0062740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27400">
        <w:rPr>
          <w:rFonts w:ascii="Times New Roman" w:hAnsi="Times New Roman" w:cs="Times New Roman"/>
          <w:sz w:val="28"/>
          <w:szCs w:val="28"/>
        </w:rPr>
        <w:t xml:space="preserve">активизировать совместную работу с Координационным советом, обеспечить дальнейший мониторинг мнения потребителей и организовать анкетирование представителей бизнеса </w:t>
      </w:r>
      <w:r w:rsidR="004F4EAF">
        <w:rPr>
          <w:rFonts w:ascii="Times New Roman" w:hAnsi="Times New Roman" w:cs="Times New Roman"/>
          <w:sz w:val="28"/>
          <w:szCs w:val="28"/>
        </w:rPr>
        <w:t>округа</w:t>
      </w:r>
      <w:r w:rsidRPr="00627400">
        <w:rPr>
          <w:rFonts w:ascii="Times New Roman" w:hAnsi="Times New Roman" w:cs="Times New Roman"/>
          <w:sz w:val="28"/>
          <w:szCs w:val="28"/>
        </w:rPr>
        <w:t xml:space="preserve"> для определения административных барьеров на рынках и путей их исключения, информировать население </w:t>
      </w:r>
      <w:r w:rsidR="004F4EAF">
        <w:rPr>
          <w:rFonts w:ascii="Times New Roman" w:hAnsi="Times New Roman" w:cs="Times New Roman"/>
          <w:sz w:val="28"/>
          <w:szCs w:val="28"/>
        </w:rPr>
        <w:t>округа</w:t>
      </w:r>
      <w:r w:rsidRPr="00627400">
        <w:rPr>
          <w:rFonts w:ascii="Times New Roman" w:hAnsi="Times New Roman" w:cs="Times New Roman"/>
          <w:sz w:val="28"/>
          <w:szCs w:val="28"/>
        </w:rPr>
        <w:t xml:space="preserve"> и предпринимательское сообщество о состоянии конкуренции, а также о мерах, принимаемых для её развития.</w:t>
      </w:r>
      <w:r w:rsidRPr="007B12F0">
        <w:rPr>
          <w:rFonts w:ascii="Arial" w:eastAsia="Times New Roman" w:hAnsi="Arial" w:cs="Arial"/>
          <w:color w:val="000000"/>
          <w:sz w:val="24"/>
          <w:szCs w:val="24"/>
          <w:lang w:eastAsia="ru-RU"/>
        </w:rPr>
        <w:t> </w:t>
      </w:r>
    </w:p>
    <w:p w14:paraId="22685D75" w14:textId="60ECC21C" w:rsidR="00AE427E" w:rsidRPr="00CF2F83" w:rsidRDefault="00AE427E" w:rsidP="00AE427E">
      <w:pPr>
        <w:shd w:val="clear" w:color="auto" w:fill="FFFFFF"/>
        <w:spacing w:after="0"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CF2F83">
        <w:rPr>
          <w:rFonts w:ascii="Times New Roman" w:eastAsia="Times New Roman" w:hAnsi="Times New Roman" w:cs="Times New Roman"/>
          <w:color w:val="000000"/>
          <w:sz w:val="28"/>
          <w:szCs w:val="28"/>
          <w:lang w:eastAsia="ru-RU"/>
        </w:rPr>
        <w:t xml:space="preserve">Для дальнейшего развития конкуренции в </w:t>
      </w:r>
      <w:r w:rsidR="004F4EAF">
        <w:rPr>
          <w:rFonts w:ascii="Times New Roman" w:eastAsia="Times New Roman" w:hAnsi="Times New Roman" w:cs="Times New Roman"/>
          <w:color w:val="000000"/>
          <w:sz w:val="28"/>
          <w:szCs w:val="28"/>
          <w:lang w:eastAsia="ru-RU"/>
        </w:rPr>
        <w:t>округе</w:t>
      </w:r>
      <w:r w:rsidRPr="00CF2F83">
        <w:rPr>
          <w:rFonts w:ascii="Times New Roman" w:eastAsia="Times New Roman" w:hAnsi="Times New Roman" w:cs="Times New Roman"/>
          <w:color w:val="000000"/>
          <w:sz w:val="28"/>
          <w:szCs w:val="28"/>
          <w:lang w:eastAsia="ru-RU"/>
        </w:rPr>
        <w:t xml:space="preserve"> необходимо</w:t>
      </w:r>
      <w:r>
        <w:rPr>
          <w:rFonts w:ascii="Times New Roman" w:eastAsia="Times New Roman" w:hAnsi="Times New Roman" w:cs="Times New Roman"/>
          <w:color w:val="000000"/>
          <w:sz w:val="28"/>
          <w:szCs w:val="28"/>
          <w:lang w:eastAsia="ru-RU"/>
        </w:rPr>
        <w:t>:</w:t>
      </w:r>
    </w:p>
    <w:p w14:paraId="18D61F6F" w14:textId="77777777" w:rsidR="00AE427E" w:rsidRPr="00CF2F83" w:rsidRDefault="00AE427E" w:rsidP="00AE427E">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CF2F8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продолжать активное сотрудничество с предпринимательским сообществом с целью поддержки предпринимательских инициатив;</w:t>
      </w:r>
    </w:p>
    <w:p w14:paraId="69809534" w14:textId="77777777" w:rsidR="00AE427E" w:rsidRPr="00CF2F83" w:rsidRDefault="00AE427E" w:rsidP="00AE427E">
      <w:pPr>
        <w:shd w:val="clear" w:color="auto" w:fill="FFFFFF"/>
        <w:spacing w:after="0" w:line="240" w:lineRule="auto"/>
        <w:ind w:left="-284" w:firstLine="142"/>
        <w:jc w:val="both"/>
        <w:rPr>
          <w:rFonts w:ascii="Times New Roman" w:eastAsia="Times New Roman" w:hAnsi="Times New Roman" w:cs="Times New Roman"/>
          <w:color w:val="000000"/>
          <w:sz w:val="28"/>
          <w:szCs w:val="28"/>
          <w:lang w:eastAsia="ru-RU"/>
        </w:rPr>
      </w:pPr>
      <w:r w:rsidRPr="00CF2F8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вырабатывать и внедрять новые подходы в реализации муниципальной политики с участием малого и среднего бизнеса;</w:t>
      </w:r>
    </w:p>
    <w:p w14:paraId="04E8C85B" w14:textId="77777777" w:rsidR="00AE427E" w:rsidRDefault="00AE427E" w:rsidP="00AE427E">
      <w:pPr>
        <w:shd w:val="clear" w:color="auto" w:fill="FFFFFF"/>
        <w:spacing w:after="0" w:line="240" w:lineRule="auto"/>
        <w:ind w:left="-284"/>
        <w:jc w:val="both"/>
        <w:rPr>
          <w:rFonts w:ascii="Times New Roman" w:eastAsia="Times New Roman" w:hAnsi="Times New Roman" w:cs="Times New Roman"/>
          <w:color w:val="000000"/>
          <w:sz w:val="28"/>
          <w:szCs w:val="28"/>
          <w:lang w:eastAsia="ru-RU"/>
        </w:rPr>
      </w:pPr>
      <w:r w:rsidRPr="00CF2F83">
        <w:rPr>
          <w:rFonts w:ascii="Times New Roman" w:eastAsia="Times New Roman" w:hAnsi="Times New Roman" w:cs="Times New Roman"/>
          <w:color w:val="000000"/>
          <w:sz w:val="28"/>
          <w:szCs w:val="28"/>
          <w:lang w:eastAsia="ru-RU"/>
        </w:rPr>
        <w:t>-содействовать развитию негосударственных социально-ориентированных некоммерческих организаций.</w:t>
      </w:r>
    </w:p>
    <w:p w14:paraId="2E3ABDD5" w14:textId="14F71327" w:rsidR="00AE427E" w:rsidRDefault="00AE427E" w:rsidP="00AE427E">
      <w:pPr>
        <w:spacing w:after="0" w:line="360" w:lineRule="auto"/>
        <w:ind w:firstLine="142"/>
        <w:jc w:val="both"/>
        <w:textAlignment w:val="baseline"/>
        <w:rPr>
          <w:rFonts w:ascii="Times New Roman" w:eastAsia="Times New Roman" w:hAnsi="Times New Roman" w:cs="Times New Roman"/>
          <w:sz w:val="24"/>
          <w:szCs w:val="24"/>
          <w:bdr w:val="none" w:sz="0" w:space="0" w:color="auto" w:frame="1"/>
          <w:lang w:eastAsia="ru-RU"/>
        </w:rPr>
      </w:pPr>
    </w:p>
    <w:p w14:paraId="65A68CB7" w14:textId="4171489C" w:rsidR="000521EC" w:rsidRDefault="000521EC" w:rsidP="00AE427E">
      <w:pPr>
        <w:spacing w:after="0" w:line="360" w:lineRule="auto"/>
        <w:ind w:firstLine="142"/>
        <w:jc w:val="both"/>
        <w:textAlignment w:val="baseline"/>
        <w:rPr>
          <w:rFonts w:ascii="Times New Roman" w:eastAsia="Times New Roman" w:hAnsi="Times New Roman" w:cs="Times New Roman"/>
          <w:sz w:val="24"/>
          <w:szCs w:val="24"/>
          <w:bdr w:val="none" w:sz="0" w:space="0" w:color="auto" w:frame="1"/>
          <w:lang w:eastAsia="ru-RU"/>
        </w:rPr>
      </w:pPr>
    </w:p>
    <w:p w14:paraId="31FB5360" w14:textId="11BA6763" w:rsidR="000521EC" w:rsidRDefault="000521EC" w:rsidP="00AE427E">
      <w:pPr>
        <w:spacing w:after="0" w:line="360" w:lineRule="auto"/>
        <w:ind w:firstLine="142"/>
        <w:jc w:val="both"/>
        <w:textAlignment w:val="baseline"/>
        <w:rPr>
          <w:rFonts w:ascii="Times New Roman" w:eastAsia="Times New Roman" w:hAnsi="Times New Roman" w:cs="Times New Roman"/>
          <w:sz w:val="24"/>
          <w:szCs w:val="24"/>
          <w:bdr w:val="none" w:sz="0" w:space="0" w:color="auto" w:frame="1"/>
          <w:lang w:eastAsia="ru-RU"/>
        </w:rPr>
      </w:pPr>
    </w:p>
    <w:p w14:paraId="371D0ED1" w14:textId="79A45301" w:rsidR="000521EC" w:rsidRPr="000521EC" w:rsidRDefault="000521EC" w:rsidP="00AE427E">
      <w:pPr>
        <w:spacing w:after="0" w:line="360" w:lineRule="auto"/>
        <w:ind w:firstLine="142"/>
        <w:jc w:val="both"/>
        <w:textAlignment w:val="baseline"/>
        <w:rPr>
          <w:rFonts w:ascii="Times New Roman" w:eastAsia="Times New Roman" w:hAnsi="Times New Roman" w:cs="Times New Roman"/>
          <w:sz w:val="28"/>
          <w:szCs w:val="28"/>
          <w:bdr w:val="none" w:sz="0" w:space="0" w:color="auto" w:frame="1"/>
          <w:lang w:eastAsia="ru-RU"/>
        </w:rPr>
      </w:pPr>
      <w:r w:rsidRPr="000521EC">
        <w:rPr>
          <w:rFonts w:ascii="Times New Roman" w:eastAsia="Times New Roman" w:hAnsi="Times New Roman" w:cs="Times New Roman"/>
          <w:sz w:val="28"/>
          <w:szCs w:val="28"/>
          <w:bdr w:val="none" w:sz="0" w:space="0" w:color="auto" w:frame="1"/>
          <w:lang w:eastAsia="ru-RU"/>
        </w:rPr>
        <w:t>Начальник отдела экономики и инвестиций                                               З.Н.Попова</w:t>
      </w:r>
    </w:p>
    <w:sectPr w:rsidR="000521EC" w:rsidRPr="000521EC" w:rsidSect="00D56E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17E74"/>
    <w:multiLevelType w:val="multilevel"/>
    <w:tmpl w:val="12C6B2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3604A2"/>
    <w:multiLevelType w:val="multilevel"/>
    <w:tmpl w:val="C97EA1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D24F6C"/>
    <w:multiLevelType w:val="multilevel"/>
    <w:tmpl w:val="870C6D0E"/>
    <w:lvl w:ilvl="0">
      <w:start w:val="5"/>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2471884"/>
    <w:multiLevelType w:val="multilevel"/>
    <w:tmpl w:val="65DC0E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2B0DFD"/>
    <w:multiLevelType w:val="multilevel"/>
    <w:tmpl w:val="BEEA8A00"/>
    <w:lvl w:ilvl="0">
      <w:start w:val="1"/>
      <w:numFmt w:val="decimal"/>
      <w:lvlText w:val="5.%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1D35503"/>
    <w:multiLevelType w:val="multilevel"/>
    <w:tmpl w:val="4404A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6124D3"/>
    <w:multiLevelType w:val="multilevel"/>
    <w:tmpl w:val="DD9056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8459E4"/>
    <w:multiLevelType w:val="multilevel"/>
    <w:tmpl w:val="870C6D0E"/>
    <w:lvl w:ilvl="0">
      <w:start w:val="5"/>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65C157BE"/>
    <w:multiLevelType w:val="hybridMultilevel"/>
    <w:tmpl w:val="E67CA2CC"/>
    <w:lvl w:ilvl="0" w:tplc="A4E09CE8">
      <w:start w:val="13"/>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DF10ED8"/>
    <w:multiLevelType w:val="multilevel"/>
    <w:tmpl w:val="2F2AE8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1E37FF"/>
    <w:multiLevelType w:val="hybridMultilevel"/>
    <w:tmpl w:val="E2B4976E"/>
    <w:lvl w:ilvl="0" w:tplc="8416E73E">
      <w:start w:val="1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1A65DA"/>
    <w:multiLevelType w:val="multilevel"/>
    <w:tmpl w:val="653E83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254C90"/>
    <w:multiLevelType w:val="multilevel"/>
    <w:tmpl w:val="0A281F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BC2DC6"/>
    <w:multiLevelType w:val="hybridMultilevel"/>
    <w:tmpl w:val="F5986486"/>
    <w:lvl w:ilvl="0" w:tplc="8416E73E">
      <w:start w:val="16"/>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AF83E07"/>
    <w:multiLevelType w:val="multilevel"/>
    <w:tmpl w:val="A35A3A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12"/>
  </w:num>
  <w:num w:numId="4">
    <w:abstractNumId w:val="1"/>
  </w:num>
  <w:num w:numId="5">
    <w:abstractNumId w:val="6"/>
  </w:num>
  <w:num w:numId="6">
    <w:abstractNumId w:val="0"/>
  </w:num>
  <w:num w:numId="7">
    <w:abstractNumId w:val="9"/>
  </w:num>
  <w:num w:numId="8">
    <w:abstractNumId w:val="11"/>
  </w:num>
  <w:num w:numId="9">
    <w:abstractNumId w:val="14"/>
  </w:num>
  <w:num w:numId="10">
    <w:abstractNumId w:val="7"/>
  </w:num>
  <w:num w:numId="11">
    <w:abstractNumId w:val="4"/>
  </w:num>
  <w:num w:numId="12">
    <w:abstractNumId w:val="2"/>
  </w:num>
  <w:num w:numId="13">
    <w:abstractNumId w:val="8"/>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41F"/>
    <w:rsid w:val="0000141F"/>
    <w:rsid w:val="000032CF"/>
    <w:rsid w:val="00010F57"/>
    <w:rsid w:val="00012CBD"/>
    <w:rsid w:val="000306C4"/>
    <w:rsid w:val="00030BE8"/>
    <w:rsid w:val="0003507E"/>
    <w:rsid w:val="000515A3"/>
    <w:rsid w:val="000521EC"/>
    <w:rsid w:val="000779E0"/>
    <w:rsid w:val="00084C6B"/>
    <w:rsid w:val="000A087B"/>
    <w:rsid w:val="000A7C29"/>
    <w:rsid w:val="000D093A"/>
    <w:rsid w:val="000D5C36"/>
    <w:rsid w:val="000E5138"/>
    <w:rsid w:val="000F708B"/>
    <w:rsid w:val="00104C37"/>
    <w:rsid w:val="00105565"/>
    <w:rsid w:val="001133E5"/>
    <w:rsid w:val="00125360"/>
    <w:rsid w:val="00126428"/>
    <w:rsid w:val="00126D5E"/>
    <w:rsid w:val="001375A9"/>
    <w:rsid w:val="001412F9"/>
    <w:rsid w:val="00141955"/>
    <w:rsid w:val="00147BCD"/>
    <w:rsid w:val="00151F69"/>
    <w:rsid w:val="001528EF"/>
    <w:rsid w:val="00156202"/>
    <w:rsid w:val="001635A3"/>
    <w:rsid w:val="00175872"/>
    <w:rsid w:val="0017605A"/>
    <w:rsid w:val="00177D98"/>
    <w:rsid w:val="00181F03"/>
    <w:rsid w:val="00182CB5"/>
    <w:rsid w:val="0018424C"/>
    <w:rsid w:val="00187884"/>
    <w:rsid w:val="001A4B63"/>
    <w:rsid w:val="001D3298"/>
    <w:rsid w:val="001E501F"/>
    <w:rsid w:val="001E54B9"/>
    <w:rsid w:val="0020617C"/>
    <w:rsid w:val="0020639E"/>
    <w:rsid w:val="002322D2"/>
    <w:rsid w:val="00240AE0"/>
    <w:rsid w:val="002468BB"/>
    <w:rsid w:val="00255C27"/>
    <w:rsid w:val="00267DD4"/>
    <w:rsid w:val="002726E1"/>
    <w:rsid w:val="00274114"/>
    <w:rsid w:val="00282C67"/>
    <w:rsid w:val="00284200"/>
    <w:rsid w:val="00297DD4"/>
    <w:rsid w:val="002A2E4F"/>
    <w:rsid w:val="002A33B2"/>
    <w:rsid w:val="002C246E"/>
    <w:rsid w:val="002C24FD"/>
    <w:rsid w:val="002C35B1"/>
    <w:rsid w:val="002D2A1D"/>
    <w:rsid w:val="002E0E64"/>
    <w:rsid w:val="00314694"/>
    <w:rsid w:val="00323E43"/>
    <w:rsid w:val="00324F4F"/>
    <w:rsid w:val="00331774"/>
    <w:rsid w:val="00332482"/>
    <w:rsid w:val="00340F69"/>
    <w:rsid w:val="003425B5"/>
    <w:rsid w:val="00352532"/>
    <w:rsid w:val="00354F11"/>
    <w:rsid w:val="00363D5B"/>
    <w:rsid w:val="00366592"/>
    <w:rsid w:val="0037013A"/>
    <w:rsid w:val="00374E68"/>
    <w:rsid w:val="00382459"/>
    <w:rsid w:val="003832E6"/>
    <w:rsid w:val="00384235"/>
    <w:rsid w:val="003950FA"/>
    <w:rsid w:val="003A2B23"/>
    <w:rsid w:val="003A4207"/>
    <w:rsid w:val="003B7302"/>
    <w:rsid w:val="003B7F04"/>
    <w:rsid w:val="003D2F36"/>
    <w:rsid w:val="003D4B39"/>
    <w:rsid w:val="003D55A3"/>
    <w:rsid w:val="003D58F8"/>
    <w:rsid w:val="003F007C"/>
    <w:rsid w:val="003F2836"/>
    <w:rsid w:val="0040258C"/>
    <w:rsid w:val="0040263C"/>
    <w:rsid w:val="00411936"/>
    <w:rsid w:val="004231CD"/>
    <w:rsid w:val="00424575"/>
    <w:rsid w:val="00440C8E"/>
    <w:rsid w:val="00441F5E"/>
    <w:rsid w:val="004708E9"/>
    <w:rsid w:val="00494E0E"/>
    <w:rsid w:val="004A3B6C"/>
    <w:rsid w:val="004A6830"/>
    <w:rsid w:val="004B1060"/>
    <w:rsid w:val="004C08BE"/>
    <w:rsid w:val="004C154A"/>
    <w:rsid w:val="004C1C52"/>
    <w:rsid w:val="004C7F4E"/>
    <w:rsid w:val="004D63BD"/>
    <w:rsid w:val="004D76FD"/>
    <w:rsid w:val="004E0C25"/>
    <w:rsid w:val="004F1BC6"/>
    <w:rsid w:val="004F1D50"/>
    <w:rsid w:val="004F4EAF"/>
    <w:rsid w:val="00516134"/>
    <w:rsid w:val="00520081"/>
    <w:rsid w:val="0053061E"/>
    <w:rsid w:val="00531A88"/>
    <w:rsid w:val="00545DA7"/>
    <w:rsid w:val="00553C2B"/>
    <w:rsid w:val="00561A51"/>
    <w:rsid w:val="00561D57"/>
    <w:rsid w:val="00573BF9"/>
    <w:rsid w:val="00577B0F"/>
    <w:rsid w:val="00582858"/>
    <w:rsid w:val="00587AAB"/>
    <w:rsid w:val="005B7CC6"/>
    <w:rsid w:val="005E61F6"/>
    <w:rsid w:val="005F2FF4"/>
    <w:rsid w:val="005F6603"/>
    <w:rsid w:val="005F67A1"/>
    <w:rsid w:val="005F67AB"/>
    <w:rsid w:val="005F7DA5"/>
    <w:rsid w:val="00627400"/>
    <w:rsid w:val="00633778"/>
    <w:rsid w:val="0064213D"/>
    <w:rsid w:val="00644AE0"/>
    <w:rsid w:val="0064631C"/>
    <w:rsid w:val="00651787"/>
    <w:rsid w:val="00660C12"/>
    <w:rsid w:val="00663A5C"/>
    <w:rsid w:val="00666EE9"/>
    <w:rsid w:val="0068640A"/>
    <w:rsid w:val="00697452"/>
    <w:rsid w:val="006D2E56"/>
    <w:rsid w:val="006E3613"/>
    <w:rsid w:val="006F1D23"/>
    <w:rsid w:val="00701EAA"/>
    <w:rsid w:val="0070526D"/>
    <w:rsid w:val="00713577"/>
    <w:rsid w:val="007201EF"/>
    <w:rsid w:val="007208E5"/>
    <w:rsid w:val="00720EF9"/>
    <w:rsid w:val="007345DF"/>
    <w:rsid w:val="00743218"/>
    <w:rsid w:val="0075257C"/>
    <w:rsid w:val="00753068"/>
    <w:rsid w:val="007562C1"/>
    <w:rsid w:val="00762CB9"/>
    <w:rsid w:val="0078386F"/>
    <w:rsid w:val="00785E61"/>
    <w:rsid w:val="00787767"/>
    <w:rsid w:val="007A0221"/>
    <w:rsid w:val="007B115F"/>
    <w:rsid w:val="007B12F0"/>
    <w:rsid w:val="007B22D3"/>
    <w:rsid w:val="007D1365"/>
    <w:rsid w:val="007E72DC"/>
    <w:rsid w:val="00805858"/>
    <w:rsid w:val="008065B2"/>
    <w:rsid w:val="008066E4"/>
    <w:rsid w:val="008101BE"/>
    <w:rsid w:val="008122D2"/>
    <w:rsid w:val="00823E42"/>
    <w:rsid w:val="00825415"/>
    <w:rsid w:val="008365F9"/>
    <w:rsid w:val="008402FE"/>
    <w:rsid w:val="008421A6"/>
    <w:rsid w:val="00845F9C"/>
    <w:rsid w:val="008521C5"/>
    <w:rsid w:val="00860F2B"/>
    <w:rsid w:val="00862561"/>
    <w:rsid w:val="008725D6"/>
    <w:rsid w:val="0088414D"/>
    <w:rsid w:val="008A28B8"/>
    <w:rsid w:val="008A35D6"/>
    <w:rsid w:val="008A3C57"/>
    <w:rsid w:val="008A5F16"/>
    <w:rsid w:val="008B07A4"/>
    <w:rsid w:val="008B4A87"/>
    <w:rsid w:val="008B6A6D"/>
    <w:rsid w:val="008C49EB"/>
    <w:rsid w:val="008D3EC2"/>
    <w:rsid w:val="008D6D8D"/>
    <w:rsid w:val="008E2940"/>
    <w:rsid w:val="00911292"/>
    <w:rsid w:val="0091326A"/>
    <w:rsid w:val="00916963"/>
    <w:rsid w:val="00922FDC"/>
    <w:rsid w:val="0093280F"/>
    <w:rsid w:val="009358A9"/>
    <w:rsid w:val="00945B06"/>
    <w:rsid w:val="009508A6"/>
    <w:rsid w:val="00952B8A"/>
    <w:rsid w:val="00961DA0"/>
    <w:rsid w:val="00972C2F"/>
    <w:rsid w:val="00973489"/>
    <w:rsid w:val="00984C31"/>
    <w:rsid w:val="0098528E"/>
    <w:rsid w:val="009930B4"/>
    <w:rsid w:val="0099622B"/>
    <w:rsid w:val="009A46A2"/>
    <w:rsid w:val="009A6DAF"/>
    <w:rsid w:val="009B30CA"/>
    <w:rsid w:val="009C23A1"/>
    <w:rsid w:val="009D10E0"/>
    <w:rsid w:val="009D34F5"/>
    <w:rsid w:val="009D3C0E"/>
    <w:rsid w:val="009E17F7"/>
    <w:rsid w:val="00A072FF"/>
    <w:rsid w:val="00A11CDF"/>
    <w:rsid w:val="00A16359"/>
    <w:rsid w:val="00A273B4"/>
    <w:rsid w:val="00A30A1F"/>
    <w:rsid w:val="00A411E2"/>
    <w:rsid w:val="00A61BA3"/>
    <w:rsid w:val="00A62269"/>
    <w:rsid w:val="00A643C1"/>
    <w:rsid w:val="00A657DC"/>
    <w:rsid w:val="00A71E6D"/>
    <w:rsid w:val="00A80BEB"/>
    <w:rsid w:val="00A90DA0"/>
    <w:rsid w:val="00AA1CF6"/>
    <w:rsid w:val="00AA2519"/>
    <w:rsid w:val="00AA320B"/>
    <w:rsid w:val="00AC59A6"/>
    <w:rsid w:val="00AD0A0B"/>
    <w:rsid w:val="00AD5767"/>
    <w:rsid w:val="00AE427E"/>
    <w:rsid w:val="00B10084"/>
    <w:rsid w:val="00B24882"/>
    <w:rsid w:val="00B309D3"/>
    <w:rsid w:val="00B3746C"/>
    <w:rsid w:val="00B37B40"/>
    <w:rsid w:val="00B452D3"/>
    <w:rsid w:val="00B525DA"/>
    <w:rsid w:val="00B74BEE"/>
    <w:rsid w:val="00BA0E69"/>
    <w:rsid w:val="00BB64E1"/>
    <w:rsid w:val="00BE6596"/>
    <w:rsid w:val="00C03BAD"/>
    <w:rsid w:val="00C05705"/>
    <w:rsid w:val="00C34451"/>
    <w:rsid w:val="00C352EE"/>
    <w:rsid w:val="00C65D0F"/>
    <w:rsid w:val="00C667DD"/>
    <w:rsid w:val="00C67179"/>
    <w:rsid w:val="00C7042A"/>
    <w:rsid w:val="00C96347"/>
    <w:rsid w:val="00C9690F"/>
    <w:rsid w:val="00CA3E83"/>
    <w:rsid w:val="00CB0EC1"/>
    <w:rsid w:val="00CB72B3"/>
    <w:rsid w:val="00CD3A65"/>
    <w:rsid w:val="00CD4D32"/>
    <w:rsid w:val="00CE2ADC"/>
    <w:rsid w:val="00CE4E9F"/>
    <w:rsid w:val="00CE6050"/>
    <w:rsid w:val="00CE6904"/>
    <w:rsid w:val="00CF2F83"/>
    <w:rsid w:val="00CF3214"/>
    <w:rsid w:val="00CF5FFD"/>
    <w:rsid w:val="00D334CB"/>
    <w:rsid w:val="00D505C2"/>
    <w:rsid w:val="00D50CAA"/>
    <w:rsid w:val="00D56E14"/>
    <w:rsid w:val="00D56ECD"/>
    <w:rsid w:val="00D6512D"/>
    <w:rsid w:val="00D655A3"/>
    <w:rsid w:val="00D66840"/>
    <w:rsid w:val="00D66883"/>
    <w:rsid w:val="00D9362E"/>
    <w:rsid w:val="00DC3460"/>
    <w:rsid w:val="00DE1F2E"/>
    <w:rsid w:val="00DE7DF2"/>
    <w:rsid w:val="00E23D18"/>
    <w:rsid w:val="00E31AF4"/>
    <w:rsid w:val="00E50224"/>
    <w:rsid w:val="00E72AA5"/>
    <w:rsid w:val="00E73E33"/>
    <w:rsid w:val="00E81B08"/>
    <w:rsid w:val="00E8694A"/>
    <w:rsid w:val="00E92E5D"/>
    <w:rsid w:val="00EA4319"/>
    <w:rsid w:val="00EB695A"/>
    <w:rsid w:val="00EC3C2A"/>
    <w:rsid w:val="00EC6832"/>
    <w:rsid w:val="00EC7DC5"/>
    <w:rsid w:val="00ED1E31"/>
    <w:rsid w:val="00ED3592"/>
    <w:rsid w:val="00ED37D5"/>
    <w:rsid w:val="00ED3DBD"/>
    <w:rsid w:val="00ED492E"/>
    <w:rsid w:val="00ED4E1E"/>
    <w:rsid w:val="00ED5BB7"/>
    <w:rsid w:val="00ED76B5"/>
    <w:rsid w:val="00EE339D"/>
    <w:rsid w:val="00F05BDB"/>
    <w:rsid w:val="00F10524"/>
    <w:rsid w:val="00F152C0"/>
    <w:rsid w:val="00F31102"/>
    <w:rsid w:val="00F320DB"/>
    <w:rsid w:val="00F33458"/>
    <w:rsid w:val="00F34D62"/>
    <w:rsid w:val="00F4023C"/>
    <w:rsid w:val="00F51448"/>
    <w:rsid w:val="00F7614F"/>
    <w:rsid w:val="00F76FA6"/>
    <w:rsid w:val="00F86F4E"/>
    <w:rsid w:val="00F92939"/>
    <w:rsid w:val="00FB601B"/>
    <w:rsid w:val="00FD65B4"/>
    <w:rsid w:val="00FF0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8CE0B"/>
  <w15:docId w15:val="{358FDC1A-4182-4AF7-A233-18DEE8DA8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6E14"/>
  </w:style>
  <w:style w:type="paragraph" w:styleId="2">
    <w:name w:val="heading 2"/>
    <w:basedOn w:val="a"/>
    <w:next w:val="a"/>
    <w:link w:val="20"/>
    <w:uiPriority w:val="9"/>
    <w:unhideWhenUsed/>
    <w:qFormat/>
    <w:rsid w:val="007838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0141F"/>
    <w:pPr>
      <w:spacing w:after="0" w:line="360" w:lineRule="exact"/>
      <w:ind w:firstLine="720"/>
      <w:jc w:val="both"/>
    </w:pPr>
    <w:rPr>
      <w:rFonts w:ascii="Times New Roman" w:eastAsia="Calibri" w:hAnsi="Times New Roman" w:cs="Times New Roman"/>
      <w:sz w:val="28"/>
    </w:rPr>
  </w:style>
  <w:style w:type="character" w:customStyle="1" w:styleId="a4">
    <w:name w:val="Основной текст Знак"/>
    <w:basedOn w:val="a0"/>
    <w:link w:val="a3"/>
    <w:rsid w:val="0000141F"/>
    <w:rPr>
      <w:rFonts w:ascii="Times New Roman" w:eastAsia="Calibri" w:hAnsi="Times New Roman" w:cs="Times New Roman"/>
      <w:sz w:val="28"/>
    </w:rPr>
  </w:style>
  <w:style w:type="table" w:styleId="a5">
    <w:name w:val="Table Grid"/>
    <w:basedOn w:val="a1"/>
    <w:rsid w:val="000014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aliases w:val="Обычный (Web)"/>
    <w:basedOn w:val="a"/>
    <w:uiPriority w:val="99"/>
    <w:unhideWhenUsed/>
    <w:rsid w:val="007B12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7B12F0"/>
    <w:rPr>
      <w:b/>
      <w:bCs/>
    </w:rPr>
  </w:style>
  <w:style w:type="character" w:styleId="a8">
    <w:name w:val="Hyperlink"/>
    <w:basedOn w:val="a0"/>
    <w:uiPriority w:val="99"/>
    <w:semiHidden/>
    <w:unhideWhenUsed/>
    <w:rsid w:val="007B12F0"/>
    <w:rPr>
      <w:color w:val="0000FF"/>
      <w:u w:val="single"/>
    </w:rPr>
  </w:style>
  <w:style w:type="character" w:customStyle="1" w:styleId="apple-converted-space">
    <w:name w:val="apple-converted-space"/>
    <w:basedOn w:val="a0"/>
    <w:rsid w:val="007B12F0"/>
  </w:style>
  <w:style w:type="character" w:customStyle="1" w:styleId="itemhits">
    <w:name w:val="itemhits"/>
    <w:basedOn w:val="a0"/>
    <w:rsid w:val="007B12F0"/>
  </w:style>
  <w:style w:type="character" w:customStyle="1" w:styleId="itemdatemodified">
    <w:name w:val="itemdatemodified"/>
    <w:basedOn w:val="a0"/>
    <w:rsid w:val="007B12F0"/>
  </w:style>
  <w:style w:type="paragraph" w:customStyle="1" w:styleId="ConsPlusNormal">
    <w:name w:val="ConsPlusNormal"/>
    <w:rsid w:val="00F33458"/>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1D329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 Spacing"/>
    <w:link w:val="aa"/>
    <w:uiPriority w:val="99"/>
    <w:qFormat/>
    <w:rsid w:val="008421A6"/>
    <w:pPr>
      <w:spacing w:after="0" w:line="240" w:lineRule="auto"/>
      <w:jc w:val="both"/>
    </w:pPr>
  </w:style>
  <w:style w:type="character" w:customStyle="1" w:styleId="20">
    <w:name w:val="Заголовок 2 Знак"/>
    <w:basedOn w:val="a0"/>
    <w:link w:val="2"/>
    <w:uiPriority w:val="9"/>
    <w:rsid w:val="0078386F"/>
    <w:rPr>
      <w:rFonts w:asciiTheme="majorHAnsi" w:eastAsiaTheme="majorEastAsia" w:hAnsiTheme="majorHAnsi" w:cstheme="majorBidi"/>
      <w:b/>
      <w:bCs/>
      <w:color w:val="4F81BD" w:themeColor="accent1"/>
      <w:sz w:val="26"/>
      <w:szCs w:val="26"/>
    </w:rPr>
  </w:style>
  <w:style w:type="paragraph" w:styleId="ab">
    <w:name w:val="List Paragraph"/>
    <w:basedOn w:val="a"/>
    <w:uiPriority w:val="34"/>
    <w:qFormat/>
    <w:rsid w:val="00F10524"/>
    <w:pPr>
      <w:ind w:left="720"/>
      <w:contextualSpacing/>
    </w:pPr>
  </w:style>
  <w:style w:type="paragraph" w:styleId="ac">
    <w:name w:val="Balloon Text"/>
    <w:basedOn w:val="a"/>
    <w:link w:val="ad"/>
    <w:uiPriority w:val="99"/>
    <w:semiHidden/>
    <w:unhideWhenUsed/>
    <w:rsid w:val="009A46A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A46A2"/>
    <w:rPr>
      <w:rFonts w:ascii="Segoe UI" w:hAnsi="Segoe UI" w:cs="Segoe UI"/>
      <w:sz w:val="18"/>
      <w:szCs w:val="18"/>
    </w:rPr>
  </w:style>
  <w:style w:type="paragraph" w:customStyle="1" w:styleId="ConsPlusCell">
    <w:name w:val="ConsPlusCell"/>
    <w:rsid w:val="00104C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0">
    <w:name w:val="Знак Знак10"/>
    <w:basedOn w:val="a"/>
    <w:rsid w:val="00561D57"/>
    <w:pPr>
      <w:spacing w:after="160" w:line="240" w:lineRule="exact"/>
    </w:pPr>
    <w:rPr>
      <w:rFonts w:ascii="Verdana" w:eastAsia="Times New Roman" w:hAnsi="Verdana" w:cs="Verdana"/>
      <w:sz w:val="20"/>
      <w:szCs w:val="20"/>
      <w:lang w:val="en-US"/>
    </w:rPr>
  </w:style>
  <w:style w:type="paragraph" w:styleId="ae">
    <w:name w:val="Body Text Indent"/>
    <w:basedOn w:val="a"/>
    <w:link w:val="af"/>
    <w:uiPriority w:val="99"/>
    <w:semiHidden/>
    <w:unhideWhenUsed/>
    <w:rsid w:val="00516134"/>
    <w:pPr>
      <w:spacing w:after="120"/>
      <w:ind w:left="283"/>
    </w:pPr>
  </w:style>
  <w:style w:type="character" w:customStyle="1" w:styleId="af">
    <w:name w:val="Основной текст с отступом Знак"/>
    <w:basedOn w:val="a0"/>
    <w:link w:val="ae"/>
    <w:uiPriority w:val="99"/>
    <w:semiHidden/>
    <w:rsid w:val="00516134"/>
  </w:style>
  <w:style w:type="character" w:customStyle="1" w:styleId="21">
    <w:name w:val="Основной текст (2)_"/>
    <w:link w:val="22"/>
    <w:rsid w:val="008725D6"/>
    <w:rPr>
      <w:rFonts w:ascii="Times New Roman" w:eastAsia="Times New Roman" w:hAnsi="Times New Roman" w:cs="Times New Roman"/>
      <w:shd w:val="clear" w:color="auto" w:fill="FFFFFF"/>
    </w:rPr>
  </w:style>
  <w:style w:type="paragraph" w:customStyle="1" w:styleId="22">
    <w:name w:val="Основной текст (2)"/>
    <w:basedOn w:val="a"/>
    <w:link w:val="21"/>
    <w:rsid w:val="008725D6"/>
    <w:pPr>
      <w:widowControl w:val="0"/>
      <w:shd w:val="clear" w:color="auto" w:fill="FFFFFF"/>
      <w:spacing w:after="540" w:line="274" w:lineRule="exact"/>
      <w:jc w:val="right"/>
    </w:pPr>
    <w:rPr>
      <w:rFonts w:ascii="Times New Roman" w:eastAsia="Times New Roman" w:hAnsi="Times New Roman" w:cs="Times New Roman"/>
    </w:rPr>
  </w:style>
  <w:style w:type="character" w:customStyle="1" w:styleId="4">
    <w:name w:val="Основной текст (4)_"/>
    <w:link w:val="40"/>
    <w:rsid w:val="008725D6"/>
    <w:rPr>
      <w:rFonts w:ascii="Times New Roman" w:eastAsia="Times New Roman" w:hAnsi="Times New Roman" w:cs="Times New Roman"/>
      <w:i/>
      <w:iCs/>
      <w:shd w:val="clear" w:color="auto" w:fill="FFFFFF"/>
    </w:rPr>
  </w:style>
  <w:style w:type="paragraph" w:customStyle="1" w:styleId="40">
    <w:name w:val="Основной текст (4)"/>
    <w:basedOn w:val="a"/>
    <w:link w:val="4"/>
    <w:rsid w:val="008725D6"/>
    <w:pPr>
      <w:widowControl w:val="0"/>
      <w:shd w:val="clear" w:color="auto" w:fill="FFFFFF"/>
      <w:spacing w:before="240" w:after="0" w:line="317" w:lineRule="exact"/>
      <w:ind w:hanging="260"/>
      <w:jc w:val="both"/>
    </w:pPr>
    <w:rPr>
      <w:rFonts w:ascii="Times New Roman" w:eastAsia="Times New Roman" w:hAnsi="Times New Roman" w:cs="Times New Roman"/>
      <w:i/>
      <w:iCs/>
    </w:rPr>
  </w:style>
  <w:style w:type="character" w:customStyle="1" w:styleId="aa">
    <w:name w:val="Без интервала Знак"/>
    <w:link w:val="a9"/>
    <w:uiPriority w:val="99"/>
    <w:locked/>
    <w:rsid w:val="00DE7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173241">
      <w:bodyDiv w:val="1"/>
      <w:marLeft w:val="0"/>
      <w:marRight w:val="0"/>
      <w:marTop w:val="0"/>
      <w:marBottom w:val="0"/>
      <w:divBdr>
        <w:top w:val="none" w:sz="0" w:space="0" w:color="auto"/>
        <w:left w:val="none" w:sz="0" w:space="0" w:color="auto"/>
        <w:bottom w:val="none" w:sz="0" w:space="0" w:color="auto"/>
        <w:right w:val="none" w:sz="0" w:space="0" w:color="auto"/>
      </w:divBdr>
    </w:div>
    <w:div w:id="548567257">
      <w:bodyDiv w:val="1"/>
      <w:marLeft w:val="0"/>
      <w:marRight w:val="0"/>
      <w:marTop w:val="0"/>
      <w:marBottom w:val="0"/>
      <w:divBdr>
        <w:top w:val="none" w:sz="0" w:space="0" w:color="auto"/>
        <w:left w:val="none" w:sz="0" w:space="0" w:color="auto"/>
        <w:bottom w:val="none" w:sz="0" w:space="0" w:color="auto"/>
        <w:right w:val="none" w:sz="0" w:space="0" w:color="auto"/>
      </w:divBdr>
    </w:div>
    <w:div w:id="673922537">
      <w:bodyDiv w:val="1"/>
      <w:marLeft w:val="0"/>
      <w:marRight w:val="0"/>
      <w:marTop w:val="0"/>
      <w:marBottom w:val="0"/>
      <w:divBdr>
        <w:top w:val="none" w:sz="0" w:space="0" w:color="auto"/>
        <w:left w:val="none" w:sz="0" w:space="0" w:color="auto"/>
        <w:bottom w:val="none" w:sz="0" w:space="0" w:color="auto"/>
        <w:right w:val="none" w:sz="0" w:space="0" w:color="auto"/>
      </w:divBdr>
      <w:divsChild>
        <w:div w:id="483590635">
          <w:marLeft w:val="0"/>
          <w:marRight w:val="0"/>
          <w:marTop w:val="0"/>
          <w:marBottom w:val="0"/>
          <w:divBdr>
            <w:top w:val="none" w:sz="0" w:space="0" w:color="auto"/>
            <w:left w:val="none" w:sz="0" w:space="0" w:color="auto"/>
            <w:bottom w:val="none" w:sz="0" w:space="0" w:color="auto"/>
            <w:right w:val="none" w:sz="0" w:space="0" w:color="auto"/>
          </w:divBdr>
          <w:divsChild>
            <w:div w:id="1406221073">
              <w:marLeft w:val="0"/>
              <w:marRight w:val="0"/>
              <w:marTop w:val="0"/>
              <w:marBottom w:val="0"/>
              <w:divBdr>
                <w:top w:val="none" w:sz="0" w:space="0" w:color="auto"/>
                <w:left w:val="none" w:sz="0" w:space="0" w:color="auto"/>
                <w:bottom w:val="none" w:sz="0" w:space="0" w:color="auto"/>
                <w:right w:val="none" w:sz="0" w:space="0" w:color="auto"/>
              </w:divBdr>
            </w:div>
            <w:div w:id="321466168">
              <w:marLeft w:val="0"/>
              <w:marRight w:val="0"/>
              <w:marTop w:val="271"/>
              <w:marBottom w:val="68"/>
              <w:divBdr>
                <w:top w:val="single" w:sz="6" w:space="3" w:color="DDDDDD"/>
                <w:left w:val="none" w:sz="0" w:space="0" w:color="auto"/>
                <w:bottom w:val="none" w:sz="0" w:space="0" w:color="auto"/>
                <w:right w:val="none" w:sz="0" w:space="0" w:color="auto"/>
              </w:divBdr>
            </w:div>
          </w:divsChild>
        </w:div>
      </w:divsChild>
    </w:div>
    <w:div w:id="777994022">
      <w:bodyDiv w:val="1"/>
      <w:marLeft w:val="0"/>
      <w:marRight w:val="0"/>
      <w:marTop w:val="0"/>
      <w:marBottom w:val="0"/>
      <w:divBdr>
        <w:top w:val="none" w:sz="0" w:space="0" w:color="auto"/>
        <w:left w:val="none" w:sz="0" w:space="0" w:color="auto"/>
        <w:bottom w:val="none" w:sz="0" w:space="0" w:color="auto"/>
        <w:right w:val="none" w:sz="0" w:space="0" w:color="auto"/>
      </w:divBdr>
    </w:div>
    <w:div w:id="943419089">
      <w:bodyDiv w:val="1"/>
      <w:marLeft w:val="0"/>
      <w:marRight w:val="0"/>
      <w:marTop w:val="0"/>
      <w:marBottom w:val="0"/>
      <w:divBdr>
        <w:top w:val="none" w:sz="0" w:space="0" w:color="auto"/>
        <w:left w:val="none" w:sz="0" w:space="0" w:color="auto"/>
        <w:bottom w:val="none" w:sz="0" w:space="0" w:color="auto"/>
        <w:right w:val="none" w:sz="0" w:space="0" w:color="auto"/>
      </w:divBdr>
      <w:divsChild>
        <w:div w:id="1843934877">
          <w:marLeft w:val="0"/>
          <w:marRight w:val="0"/>
          <w:marTop w:val="0"/>
          <w:marBottom w:val="0"/>
          <w:divBdr>
            <w:top w:val="none" w:sz="0" w:space="0" w:color="auto"/>
            <w:left w:val="none" w:sz="0" w:space="0" w:color="auto"/>
            <w:bottom w:val="none" w:sz="0" w:space="0" w:color="auto"/>
            <w:right w:val="none" w:sz="0" w:space="0" w:color="auto"/>
          </w:divBdr>
          <w:divsChild>
            <w:div w:id="703871584">
              <w:marLeft w:val="0"/>
              <w:marRight w:val="0"/>
              <w:marTop w:val="0"/>
              <w:marBottom w:val="0"/>
              <w:divBdr>
                <w:top w:val="none" w:sz="0" w:space="0" w:color="auto"/>
                <w:left w:val="none" w:sz="0" w:space="0" w:color="auto"/>
                <w:bottom w:val="none" w:sz="0" w:space="0" w:color="auto"/>
                <w:right w:val="none" w:sz="0" w:space="0" w:color="auto"/>
              </w:divBdr>
            </w:div>
            <w:div w:id="322465726">
              <w:marLeft w:val="0"/>
              <w:marRight w:val="0"/>
              <w:marTop w:val="271"/>
              <w:marBottom w:val="68"/>
              <w:divBdr>
                <w:top w:val="single" w:sz="6" w:space="3" w:color="DDDDDD"/>
                <w:left w:val="none" w:sz="0" w:space="0" w:color="auto"/>
                <w:bottom w:val="none" w:sz="0" w:space="0" w:color="auto"/>
                <w:right w:val="none" w:sz="0" w:space="0" w:color="auto"/>
              </w:divBdr>
            </w:div>
          </w:divsChild>
        </w:div>
      </w:divsChild>
    </w:div>
    <w:div w:id="1214997813">
      <w:bodyDiv w:val="1"/>
      <w:marLeft w:val="0"/>
      <w:marRight w:val="0"/>
      <w:marTop w:val="0"/>
      <w:marBottom w:val="0"/>
      <w:divBdr>
        <w:top w:val="none" w:sz="0" w:space="0" w:color="auto"/>
        <w:left w:val="none" w:sz="0" w:space="0" w:color="auto"/>
        <w:bottom w:val="none" w:sz="0" w:space="0" w:color="auto"/>
        <w:right w:val="none" w:sz="0" w:space="0" w:color="auto"/>
      </w:divBdr>
    </w:div>
    <w:div w:id="212947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dmlip.ru/doc/app/bus/econ/ra_46_2019_new.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96B6B-E2A1-4E97-BE07-B348BAF03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Pages>
  <Words>7603</Words>
  <Characters>43339</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Экономика</dc:creator>
  <cp:keywords/>
  <dc:description/>
  <cp:lastModifiedBy>Попова Зинаида Николаевна</cp:lastModifiedBy>
  <cp:revision>67</cp:revision>
  <cp:lastPrinted>2024-03-26T12:48:00Z</cp:lastPrinted>
  <dcterms:created xsi:type="dcterms:W3CDTF">2023-03-16T06:21:00Z</dcterms:created>
  <dcterms:modified xsi:type="dcterms:W3CDTF">2024-04-03T11:27:00Z</dcterms:modified>
</cp:coreProperties>
</file>