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43" w:rsidRPr="00811456" w:rsidRDefault="00894243" w:rsidP="00894243">
      <w:pPr>
        <w:jc w:val="center"/>
        <w:rPr>
          <w:sz w:val="24"/>
          <w:szCs w:val="24"/>
        </w:rPr>
      </w:pPr>
    </w:p>
    <w:p w:rsidR="00894243" w:rsidRPr="00386E73" w:rsidRDefault="00894243" w:rsidP="0089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3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  <w:r w:rsidR="003C03B5">
        <w:rPr>
          <w:rFonts w:ascii="Times New Roman" w:hAnsi="Times New Roman" w:cs="Times New Roman"/>
          <w:b/>
          <w:sz w:val="28"/>
          <w:szCs w:val="28"/>
        </w:rPr>
        <w:t>ДОБРО</w:t>
      </w:r>
      <w:r w:rsidR="00386E73" w:rsidRPr="00386E73">
        <w:rPr>
          <w:rFonts w:ascii="Times New Roman" w:hAnsi="Times New Roman" w:cs="Times New Roman"/>
          <w:b/>
          <w:sz w:val="28"/>
          <w:szCs w:val="28"/>
        </w:rPr>
        <w:t>ВСКОГО</w:t>
      </w:r>
      <w:r w:rsidRPr="00386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243" w:rsidRPr="00386E73" w:rsidRDefault="00894243" w:rsidP="00894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73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p w:rsidR="00894243" w:rsidRPr="00C95804" w:rsidRDefault="00894243" w:rsidP="00894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E7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94243" w:rsidRPr="00C95804" w:rsidRDefault="00894243" w:rsidP="008942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243" w:rsidRPr="00C95804" w:rsidRDefault="00894243" w:rsidP="0089424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P29"/>
      <w:bookmarkEnd w:id="0"/>
    </w:p>
    <w:p w:rsidR="00894243" w:rsidRDefault="00894243" w:rsidP="00894243">
      <w:pPr>
        <w:rPr>
          <w:rFonts w:ascii="Times New Roman" w:hAnsi="Times New Roman" w:cs="Times New Roman"/>
          <w:sz w:val="24"/>
          <w:szCs w:val="24"/>
        </w:rPr>
      </w:pPr>
    </w:p>
    <w:p w:rsidR="00894243" w:rsidRPr="00C95804" w:rsidRDefault="00894243" w:rsidP="00894243">
      <w:pPr>
        <w:rPr>
          <w:rFonts w:ascii="Times New Roman" w:hAnsi="Times New Roman" w:cs="Times New Roman"/>
          <w:sz w:val="24"/>
          <w:szCs w:val="24"/>
        </w:rPr>
      </w:pPr>
    </w:p>
    <w:p w:rsidR="00894243" w:rsidRPr="00C95804" w:rsidRDefault="00894243" w:rsidP="00894243">
      <w:pPr>
        <w:rPr>
          <w:rFonts w:ascii="Times New Roman" w:hAnsi="Times New Roman" w:cs="Times New Roman"/>
          <w:sz w:val="24"/>
          <w:szCs w:val="24"/>
        </w:rPr>
      </w:pPr>
    </w:p>
    <w:p w:rsidR="00894243" w:rsidRPr="00386E73" w:rsidRDefault="00894243" w:rsidP="00894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E73"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</w:p>
    <w:p w:rsidR="00894243" w:rsidRDefault="00894243" w:rsidP="00894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04">
        <w:rPr>
          <w:rFonts w:ascii="Times New Roman" w:hAnsi="Times New Roman" w:cs="Times New Roman"/>
          <w:b/>
          <w:sz w:val="32"/>
          <w:szCs w:val="32"/>
        </w:rPr>
        <w:t>ВНЕШНЕГО МУНИЦИПАЛЬНОГО ФИНАНСОВОГО</w:t>
      </w:r>
      <w:r w:rsidRPr="00C95804">
        <w:rPr>
          <w:rFonts w:ascii="Times New Roman" w:hAnsi="Times New Roman" w:cs="Times New Roman"/>
          <w:b/>
          <w:sz w:val="32"/>
          <w:szCs w:val="32"/>
        </w:rPr>
        <w:br/>
        <w:t>АУДИТА (КОНТРОЛЯ)</w:t>
      </w:r>
    </w:p>
    <w:p w:rsidR="00894243" w:rsidRDefault="00894243" w:rsidP="008942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43" w:rsidRPr="00894243" w:rsidRDefault="00894243" w:rsidP="0089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04">
        <w:rPr>
          <w:rFonts w:ascii="Times New Roman" w:hAnsi="Times New Roman" w:cs="Times New Roman"/>
          <w:b/>
          <w:sz w:val="24"/>
          <w:szCs w:val="24"/>
        </w:rPr>
        <w:br/>
      </w:r>
      <w:r w:rsidRPr="00C95804">
        <w:rPr>
          <w:rFonts w:ascii="Times New Roman" w:hAnsi="Times New Roman" w:cs="Times New Roman"/>
          <w:b/>
          <w:sz w:val="32"/>
          <w:szCs w:val="32"/>
        </w:rPr>
        <w:t>СВМФК 00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95804">
        <w:rPr>
          <w:rFonts w:ascii="Times New Roman" w:hAnsi="Times New Roman" w:cs="Times New Roman"/>
          <w:b/>
          <w:sz w:val="24"/>
          <w:szCs w:val="24"/>
        </w:rPr>
        <w:br/>
      </w:r>
      <w:r w:rsidRPr="00C95804">
        <w:rPr>
          <w:rFonts w:ascii="Times New Roman" w:hAnsi="Times New Roman" w:cs="Times New Roman"/>
          <w:b/>
          <w:sz w:val="28"/>
          <w:szCs w:val="28"/>
        </w:rPr>
        <w:t>"ОБЩИЕ ПРАВИЛА ПРОВЕДЕНИЯ</w:t>
      </w:r>
      <w:r w:rsidRPr="00C95804">
        <w:rPr>
          <w:rFonts w:ascii="Times New Roman" w:hAnsi="Times New Roman" w:cs="Times New Roman"/>
          <w:b/>
          <w:sz w:val="28"/>
          <w:szCs w:val="28"/>
        </w:rPr>
        <w:br/>
      </w:r>
      <w:r w:rsidRPr="0089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ЭКСПЕРТНО-АНАЛИТИЧЕСКИХ МЕРОПРИЯТИЙ</w:t>
      </w:r>
      <w:r w:rsidRPr="00894243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894243" w:rsidRDefault="00894243" w:rsidP="00894243">
      <w:pPr>
        <w:jc w:val="center"/>
      </w:pPr>
    </w:p>
    <w:p w:rsidR="00894243" w:rsidRDefault="00894243" w:rsidP="00894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243" w:rsidRDefault="00894243" w:rsidP="00894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243" w:rsidRPr="00C95804" w:rsidRDefault="00894243" w:rsidP="00894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243" w:rsidRPr="00C95804" w:rsidRDefault="00894243" w:rsidP="00894243">
      <w:pPr>
        <w:spacing w:after="0" w:line="240" w:lineRule="auto"/>
        <w:ind w:firstLine="65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0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94243" w:rsidRPr="00C95804" w:rsidRDefault="00894243" w:rsidP="003C0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03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95804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894243" w:rsidRPr="00C95804" w:rsidRDefault="00894243" w:rsidP="003C03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9580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C95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8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4243" w:rsidRPr="00C95804" w:rsidRDefault="00894243" w:rsidP="003C03B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95804">
        <w:rPr>
          <w:rFonts w:ascii="Times New Roman" w:hAnsi="Times New Roman" w:cs="Times New Roman"/>
          <w:sz w:val="24"/>
          <w:szCs w:val="24"/>
        </w:rPr>
        <w:t>района Липецкой области</w:t>
      </w:r>
    </w:p>
    <w:p w:rsidR="00894243" w:rsidRPr="00C95804" w:rsidRDefault="00894243" w:rsidP="003C03B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C958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650" w:rsidRPr="00167650">
        <w:rPr>
          <w:rFonts w:ascii="Times New Roman" w:hAnsi="Times New Roman" w:cs="Times New Roman"/>
          <w:sz w:val="24"/>
          <w:szCs w:val="24"/>
        </w:rPr>
        <w:t>от 06.03.2023 № 4</w:t>
      </w:r>
      <w:r w:rsidRPr="00167650">
        <w:rPr>
          <w:rFonts w:ascii="Times New Roman" w:hAnsi="Times New Roman" w:cs="Times New Roman"/>
          <w:sz w:val="24"/>
          <w:szCs w:val="24"/>
        </w:rPr>
        <w:t>-р</w:t>
      </w:r>
    </w:p>
    <w:p w:rsidR="00894243" w:rsidRPr="00C95804" w:rsidRDefault="00894243" w:rsidP="0089424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94243" w:rsidRPr="00C95804" w:rsidRDefault="00894243" w:rsidP="00894243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243" w:rsidRPr="00C95804" w:rsidRDefault="00894243" w:rsidP="0089424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86E73" w:rsidRDefault="00386E73" w:rsidP="00894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73" w:rsidRDefault="00386E73" w:rsidP="00894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43" w:rsidRDefault="003C03B5" w:rsidP="0089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Доброе</w:t>
      </w:r>
      <w:r w:rsidR="00894243" w:rsidRPr="00C9580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94243">
        <w:rPr>
          <w:rFonts w:ascii="Times New Roman" w:hAnsi="Times New Roman" w:cs="Times New Roman"/>
          <w:b/>
          <w:sz w:val="28"/>
          <w:szCs w:val="28"/>
        </w:rPr>
        <w:t>23</w:t>
      </w:r>
    </w:p>
    <w:p w:rsidR="003C03B5" w:rsidRPr="00C95804" w:rsidRDefault="003C03B5" w:rsidP="00894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243" w:rsidRDefault="00894243" w:rsidP="004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5D" w:rsidRPr="003A3952" w:rsidRDefault="00485E5D" w:rsidP="00485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 ............................................................................................. 3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Общая характеристика экспертно-аналитического мероприятия ................ 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Организация экспертно-аналитического мероприятия ................................. 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Подготовительный этап экспертно-аналитического мероприятия .............. 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Основной этап экспертно-аналитического мероприятия .....................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Заключительный этап экспертно-аналитического мероприятия 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 10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Принятие мер по результатам проведения мероприятий ............................. 1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 Форма рабочего плана ............................................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 Форма справки ....................................................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 Форма итогового документа .................................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t>... 1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 Форма информационного письма .............................</w:t>
      </w:r>
      <w:r w:rsidR="00832C5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.............17</w:t>
      </w: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B86" w:rsidRDefault="00430B86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Pr="006A433A" w:rsidRDefault="00430B86" w:rsidP="00386E73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30B86" w:rsidRDefault="00430B86" w:rsidP="0092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B86">
        <w:rPr>
          <w:rFonts w:ascii="Times New Roman" w:hAnsi="Times New Roman" w:cs="Times New Roman"/>
          <w:b/>
          <w:sz w:val="24"/>
          <w:szCs w:val="24"/>
        </w:rPr>
        <w:t>1.1.</w:t>
      </w:r>
      <w:r w:rsidRPr="0043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B86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 w:rsidR="001676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430B86">
        <w:rPr>
          <w:rFonts w:ascii="Times New Roman" w:hAnsi="Times New Roman" w:cs="Times New Roman"/>
          <w:sz w:val="24"/>
          <w:szCs w:val="24"/>
        </w:rPr>
        <w:t xml:space="preserve"> финансового аудита (контроля) Контрольно-счетной </w:t>
      </w:r>
      <w:r w:rsidR="002C62EB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 СВ</w:t>
      </w:r>
      <w:r w:rsidR="00167650">
        <w:rPr>
          <w:rFonts w:ascii="Times New Roman" w:hAnsi="Times New Roman" w:cs="Times New Roman"/>
          <w:sz w:val="24"/>
          <w:szCs w:val="24"/>
        </w:rPr>
        <w:t>М</w:t>
      </w:r>
      <w:r w:rsidRPr="00430B86">
        <w:rPr>
          <w:rFonts w:ascii="Times New Roman" w:hAnsi="Times New Roman" w:cs="Times New Roman"/>
          <w:sz w:val="24"/>
          <w:szCs w:val="24"/>
        </w:rPr>
        <w:t xml:space="preserve">ФК 002 «Общие правила проведения экспертно-аналитических мероприятий» (далее – Стандарт) предназначен для методологического обеспечения осуществления Контрольно-счетной </w:t>
      </w:r>
      <w:r w:rsidR="002C62EB">
        <w:rPr>
          <w:rFonts w:ascii="Times New Roman" w:hAnsi="Times New Roman" w:cs="Times New Roman"/>
          <w:sz w:val="24"/>
          <w:szCs w:val="24"/>
        </w:rPr>
        <w:t xml:space="preserve">комиссией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C03B5">
        <w:rPr>
          <w:rFonts w:ascii="Times New Roman" w:hAnsi="Times New Roman" w:cs="Times New Roman"/>
          <w:sz w:val="24"/>
          <w:szCs w:val="24"/>
        </w:rPr>
        <w:t>–</w:t>
      </w:r>
      <w:r w:rsidRPr="00430B86">
        <w:rPr>
          <w:rFonts w:ascii="Times New Roman" w:hAnsi="Times New Roman" w:cs="Times New Roman"/>
          <w:sz w:val="24"/>
          <w:szCs w:val="24"/>
        </w:rPr>
        <w:t xml:space="preserve"> К</w:t>
      </w:r>
      <w:r w:rsidR="002C62EB">
        <w:rPr>
          <w:rFonts w:ascii="Times New Roman" w:hAnsi="Times New Roman" w:cs="Times New Roman"/>
          <w:sz w:val="24"/>
          <w:szCs w:val="24"/>
        </w:rPr>
        <w:t>СК</w:t>
      </w:r>
      <w:r w:rsidR="003C0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3C03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0B86">
        <w:rPr>
          <w:rFonts w:ascii="Times New Roman" w:hAnsi="Times New Roman" w:cs="Times New Roman"/>
          <w:sz w:val="24"/>
          <w:szCs w:val="24"/>
        </w:rPr>
        <w:t>) экспертно</w:t>
      </w:r>
      <w:r w:rsidR="002C62EB">
        <w:rPr>
          <w:rFonts w:ascii="Times New Roman" w:hAnsi="Times New Roman" w:cs="Times New Roman"/>
          <w:sz w:val="24"/>
          <w:szCs w:val="24"/>
        </w:rPr>
        <w:t>-</w:t>
      </w:r>
      <w:r w:rsidRPr="00430B86">
        <w:rPr>
          <w:rFonts w:ascii="Times New Roman" w:hAnsi="Times New Roman" w:cs="Times New Roman"/>
          <w:sz w:val="24"/>
          <w:szCs w:val="24"/>
        </w:rPr>
        <w:t xml:space="preserve">аналитической деятельности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C62EB" w:rsidRPr="00721C62">
        <w:rPr>
          <w:rFonts w:ascii="Times New Roman" w:hAnsi="Times New Roman" w:cs="Times New Roman"/>
          <w:sz w:val="24"/>
          <w:szCs w:val="24"/>
        </w:rPr>
        <w:t>решением Совета</w:t>
      </w:r>
      <w:proofErr w:type="gramEnd"/>
      <w:r w:rsidR="002C62EB" w:rsidRPr="00721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2EB" w:rsidRPr="00721C6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 w:rsidRPr="00721C6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03B5">
        <w:rPr>
          <w:rFonts w:ascii="Times New Roman" w:hAnsi="Times New Roman" w:cs="Times New Roman"/>
          <w:sz w:val="24"/>
          <w:szCs w:val="24"/>
        </w:rPr>
        <w:t>района Липецкой области от 24.12.2021 № 83-рс</w:t>
      </w:r>
      <w:r w:rsidR="002C62EB" w:rsidRPr="00721C62">
        <w:rPr>
          <w:rFonts w:ascii="Times New Roman" w:hAnsi="Times New Roman" w:cs="Times New Roman"/>
          <w:sz w:val="24"/>
          <w:szCs w:val="24"/>
        </w:rPr>
        <w:t xml:space="preserve"> </w:t>
      </w:r>
      <w:r w:rsidR="002C62EB" w:rsidRPr="00721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2EB" w:rsidRPr="00721C62">
        <w:rPr>
          <w:rFonts w:ascii="Times New Roman" w:hAnsi="Times New Roman" w:cs="Times New Roman"/>
          <w:sz w:val="24"/>
          <w:szCs w:val="24"/>
        </w:rPr>
        <w:t xml:space="preserve">«О принятии Положения «О Контрольно-счетной комиссии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 w:rsidRPr="00721C6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Федерации»  (далее – Положение  о 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3C03B5">
        <w:rPr>
          <w:rFonts w:ascii="Times New Roman" w:hAnsi="Times New Roman" w:cs="Times New Roman"/>
          <w:sz w:val="24"/>
          <w:szCs w:val="24"/>
        </w:rPr>
        <w:t xml:space="preserve"> района)</w:t>
      </w:r>
      <w:r w:rsidR="002C62EB">
        <w:rPr>
          <w:rFonts w:ascii="Times New Roman" w:hAnsi="Times New Roman" w:cs="Times New Roman"/>
          <w:sz w:val="24"/>
          <w:szCs w:val="24"/>
        </w:rPr>
        <w:t xml:space="preserve">, </w:t>
      </w:r>
      <w:r w:rsidRPr="00430B86">
        <w:rPr>
          <w:rFonts w:ascii="Times New Roman" w:hAnsi="Times New Roman" w:cs="Times New Roman"/>
          <w:sz w:val="24"/>
          <w:szCs w:val="24"/>
        </w:rPr>
        <w:t>с учетом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</w:t>
      </w:r>
      <w:proofErr w:type="gramEnd"/>
      <w:r w:rsidRPr="00430B86">
        <w:rPr>
          <w:rFonts w:ascii="Times New Roman" w:hAnsi="Times New Roman" w:cs="Times New Roman"/>
          <w:sz w:val="24"/>
          <w:szCs w:val="24"/>
        </w:rPr>
        <w:t xml:space="preserve"> Федерации от 29.03.2022 г. № 2ПК, а также в соответствии с положением Регламента Контрольно-счетной </w:t>
      </w:r>
      <w:r w:rsidR="003C03B5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C62E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430B86">
        <w:rPr>
          <w:rFonts w:ascii="Times New Roman" w:hAnsi="Times New Roman" w:cs="Times New Roman"/>
          <w:sz w:val="24"/>
          <w:szCs w:val="24"/>
        </w:rPr>
        <w:t>председателя Контрольно</w:t>
      </w:r>
      <w:r w:rsidR="002C62EB">
        <w:rPr>
          <w:rFonts w:ascii="Times New Roman" w:hAnsi="Times New Roman" w:cs="Times New Roman"/>
          <w:sz w:val="24"/>
          <w:szCs w:val="24"/>
        </w:rPr>
        <w:t>-</w:t>
      </w:r>
      <w:r w:rsidRPr="00430B86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2C62EB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C62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C03B5">
        <w:rPr>
          <w:rFonts w:ascii="Times New Roman" w:hAnsi="Times New Roman" w:cs="Times New Roman"/>
          <w:sz w:val="24"/>
          <w:szCs w:val="24"/>
        </w:rPr>
        <w:t xml:space="preserve"> от 25.08.2016 г №91-рс</w:t>
      </w:r>
      <w:r w:rsidRPr="00430B86">
        <w:rPr>
          <w:rFonts w:ascii="Times New Roman" w:hAnsi="Times New Roman" w:cs="Times New Roman"/>
          <w:sz w:val="24"/>
          <w:szCs w:val="24"/>
        </w:rPr>
        <w:t xml:space="preserve"> (далее – Регламент). </w:t>
      </w:r>
    </w:p>
    <w:p w:rsidR="00430B86" w:rsidRDefault="00430B86" w:rsidP="0092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F9">
        <w:rPr>
          <w:rFonts w:ascii="Times New Roman" w:hAnsi="Times New Roman" w:cs="Times New Roman"/>
          <w:b/>
          <w:sz w:val="24"/>
          <w:szCs w:val="24"/>
        </w:rPr>
        <w:t>1.2.</w:t>
      </w:r>
      <w:r w:rsidRPr="00430B86">
        <w:rPr>
          <w:rFonts w:ascii="Times New Roman" w:hAnsi="Times New Roman" w:cs="Times New Roman"/>
          <w:sz w:val="24"/>
          <w:szCs w:val="24"/>
        </w:rPr>
        <w:t xml:space="preserve"> Стандарт разработан с учетом международных стандартов в области государственного финансового контроля, аудита и финансовой отчетности. </w:t>
      </w:r>
    </w:p>
    <w:p w:rsidR="00430B86" w:rsidRDefault="00430B86" w:rsidP="0092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6F9">
        <w:rPr>
          <w:rFonts w:ascii="Times New Roman" w:hAnsi="Times New Roman" w:cs="Times New Roman"/>
          <w:b/>
          <w:sz w:val="24"/>
          <w:szCs w:val="24"/>
        </w:rPr>
        <w:t>1.3.</w:t>
      </w:r>
      <w:r w:rsidRPr="00430B86">
        <w:rPr>
          <w:rFonts w:ascii="Times New Roman" w:hAnsi="Times New Roman" w:cs="Times New Roman"/>
          <w:sz w:val="24"/>
          <w:szCs w:val="24"/>
        </w:rPr>
        <w:t xml:space="preserve"> Целью Стандарта является установление общих требований, характеристик, правил и процедур проведения </w:t>
      </w:r>
      <w:r w:rsidR="008E46F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E46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мероприятий. Особенности проведения экспертно-аналитических мероприятий могут устанавливаться иными стандартами </w:t>
      </w:r>
      <w:r w:rsidR="008E46F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E46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8E46F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E46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, применения отдельных видов внешнего государственного финансового аудита (контроля). </w:t>
      </w:r>
    </w:p>
    <w:p w:rsidR="00430B86" w:rsidRDefault="00430B86" w:rsidP="0092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3CC">
        <w:rPr>
          <w:rFonts w:ascii="Times New Roman" w:hAnsi="Times New Roman" w:cs="Times New Roman"/>
          <w:b/>
          <w:sz w:val="24"/>
          <w:szCs w:val="24"/>
        </w:rPr>
        <w:t>1.4.</w:t>
      </w:r>
      <w:r w:rsidRPr="00430B86">
        <w:rPr>
          <w:rFonts w:ascii="Times New Roman" w:hAnsi="Times New Roman" w:cs="Times New Roman"/>
          <w:sz w:val="24"/>
          <w:szCs w:val="24"/>
        </w:rPr>
        <w:t xml:space="preserve"> Задачами Стандарта являются: определение содержания, порядка организации и проведения экспертно</w:t>
      </w:r>
      <w:r w:rsidR="005463CC">
        <w:rPr>
          <w:rFonts w:ascii="Times New Roman" w:hAnsi="Times New Roman" w:cs="Times New Roman"/>
          <w:sz w:val="24"/>
          <w:szCs w:val="24"/>
        </w:rPr>
        <w:t>-</w:t>
      </w:r>
      <w:r w:rsidRPr="00430B86">
        <w:rPr>
          <w:rFonts w:ascii="Times New Roman" w:hAnsi="Times New Roman" w:cs="Times New Roman"/>
          <w:sz w:val="24"/>
          <w:szCs w:val="24"/>
        </w:rPr>
        <w:t>аналитического мероприятия; определение порядка оформления результатов экспертно</w:t>
      </w:r>
      <w:r w:rsidR="005463CC">
        <w:rPr>
          <w:rFonts w:ascii="Times New Roman" w:hAnsi="Times New Roman" w:cs="Times New Roman"/>
          <w:sz w:val="24"/>
          <w:szCs w:val="24"/>
        </w:rPr>
        <w:t>-</w:t>
      </w:r>
      <w:r w:rsidRPr="00430B86">
        <w:rPr>
          <w:rFonts w:ascii="Times New Roman" w:hAnsi="Times New Roman" w:cs="Times New Roman"/>
          <w:sz w:val="24"/>
          <w:szCs w:val="24"/>
        </w:rPr>
        <w:t xml:space="preserve">аналитического мероприятия. </w:t>
      </w:r>
    </w:p>
    <w:p w:rsidR="00485E5D" w:rsidRPr="00430B86" w:rsidRDefault="00430B86" w:rsidP="0092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CC">
        <w:rPr>
          <w:rFonts w:ascii="Times New Roman" w:hAnsi="Times New Roman" w:cs="Times New Roman"/>
          <w:b/>
          <w:sz w:val="24"/>
          <w:szCs w:val="24"/>
        </w:rPr>
        <w:t>1.5.</w:t>
      </w:r>
      <w:r w:rsidRPr="00430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3CC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463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63CC" w:rsidRPr="00430B86">
        <w:rPr>
          <w:rFonts w:ascii="Times New Roman" w:hAnsi="Times New Roman" w:cs="Times New Roman"/>
          <w:sz w:val="24"/>
          <w:szCs w:val="24"/>
        </w:rPr>
        <w:t xml:space="preserve"> </w:t>
      </w:r>
      <w:r w:rsidRPr="00430B86">
        <w:rPr>
          <w:rFonts w:ascii="Times New Roman" w:hAnsi="Times New Roman" w:cs="Times New Roman"/>
          <w:sz w:val="24"/>
          <w:szCs w:val="24"/>
        </w:rPr>
        <w:t>могут проводиться совместные и параллельные экспертно</w:t>
      </w:r>
      <w:r w:rsidR="005463CC">
        <w:rPr>
          <w:rFonts w:ascii="Times New Roman" w:hAnsi="Times New Roman" w:cs="Times New Roman"/>
          <w:sz w:val="24"/>
          <w:szCs w:val="24"/>
        </w:rPr>
        <w:t>-</w:t>
      </w:r>
      <w:r w:rsidRPr="00430B86">
        <w:rPr>
          <w:rFonts w:ascii="Times New Roman" w:hAnsi="Times New Roman" w:cs="Times New Roman"/>
          <w:sz w:val="24"/>
          <w:szCs w:val="24"/>
        </w:rPr>
        <w:t>аналитические мероприятия со</w:t>
      </w:r>
      <w:r w:rsidR="005463CC" w:rsidRPr="00721C62">
        <w:rPr>
          <w:rFonts w:ascii="Times New Roman" w:hAnsi="Times New Roman" w:cs="Times New Roman"/>
          <w:sz w:val="24"/>
          <w:szCs w:val="24"/>
        </w:rPr>
        <w:t xml:space="preserve"> Счетной палатой Липецкой области и контрольно-счетными</w:t>
      </w:r>
      <w:r w:rsidR="003C03B5">
        <w:rPr>
          <w:rFonts w:ascii="Times New Roman" w:hAnsi="Times New Roman" w:cs="Times New Roman"/>
          <w:sz w:val="24"/>
          <w:szCs w:val="24"/>
        </w:rPr>
        <w:t xml:space="preserve"> </w:t>
      </w:r>
      <w:r w:rsidR="005463CC" w:rsidRPr="00721C62">
        <w:rPr>
          <w:rFonts w:ascii="Times New Roman" w:hAnsi="Times New Roman" w:cs="Times New Roman"/>
          <w:sz w:val="24"/>
          <w:szCs w:val="24"/>
        </w:rPr>
        <w:t>органами муниципальных образований, контрольные мероприятия с участием</w:t>
      </w:r>
      <w:r w:rsidR="005463CC" w:rsidRPr="00721C62">
        <w:rPr>
          <w:rFonts w:ascii="Times New Roman" w:hAnsi="Times New Roman" w:cs="Times New Roman"/>
          <w:sz w:val="24"/>
          <w:szCs w:val="24"/>
        </w:rPr>
        <w:br/>
        <w:t>правоохранительных и иных органов местного самоуправления.</w:t>
      </w:r>
      <w:r w:rsidRPr="00430B86">
        <w:rPr>
          <w:rFonts w:ascii="Times New Roman" w:hAnsi="Times New Roman" w:cs="Times New Roman"/>
          <w:sz w:val="24"/>
          <w:szCs w:val="24"/>
        </w:rPr>
        <w:t xml:space="preserve">. 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5463CC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463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30B86">
        <w:rPr>
          <w:rFonts w:ascii="Times New Roman" w:hAnsi="Times New Roman" w:cs="Times New Roman"/>
          <w:sz w:val="24"/>
          <w:szCs w:val="24"/>
        </w:rPr>
        <w:t xml:space="preserve"> и заключенными соглашениями о взаимодействии.</w:t>
      </w:r>
      <w:proofErr w:type="gramEnd"/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5D" w:rsidRDefault="00485E5D" w:rsidP="0048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652" w:rsidRPr="007E5652" w:rsidRDefault="00485E5D" w:rsidP="007E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экспертно-аналитического мероприятия</w:t>
      </w:r>
    </w:p>
    <w:p w:rsidR="007E5652" w:rsidRPr="004E117F" w:rsidRDefault="00485E5D" w:rsidP="00162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Экспертно-аналитическое мероприятие представляет собой</w:t>
      </w:r>
      <w:r w:rsidR="0016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организационную форму осуществления экспертно-аналитической</w:t>
      </w:r>
      <w:r w:rsidR="0016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1620D4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1620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которой обеспечивается реализация задач,</w:t>
      </w:r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и полномочий </w:t>
      </w:r>
      <w:r w:rsidR="001620D4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1620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620D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внешнего </w:t>
      </w:r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</w:p>
    <w:p w:rsidR="007E5652" w:rsidRPr="004E117F" w:rsidRDefault="00485E5D" w:rsidP="000E13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Экспертно-аналитическим мероприятием является мероприятие,</w:t>
      </w:r>
      <w:r w:rsid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характеризуется соблюдением следующих требований:</w:t>
      </w:r>
    </w:p>
    <w:p w:rsidR="007E5652" w:rsidRPr="000E1370" w:rsidRDefault="00485E5D" w:rsidP="000E1370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проводится на основании годового плана работы </w:t>
      </w:r>
      <w:r w:rsidR="000E1370" w:rsidRPr="000E1370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E1370" w:rsidRPr="000E13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52" w:rsidRPr="000E1370" w:rsidRDefault="00485E5D" w:rsidP="000E1370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мероприятия оформляется </w:t>
      </w:r>
      <w:r w:rsidR="007E5652"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0E1370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E13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E13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52" w:rsidRPr="00995296" w:rsidRDefault="00485E5D" w:rsidP="0099529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проводится в соответствии с программой его проведения,</w:t>
      </w:r>
      <w:r w:rsid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председателем </w:t>
      </w:r>
      <w:r w:rsidR="00995296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9952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652" w:rsidRPr="00995296" w:rsidRDefault="00485E5D" w:rsidP="0099529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при необходимости составляется справка</w:t>
      </w:r>
      <w:proofErr w:type="gramStart"/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E5652" w:rsidRPr="00995296" w:rsidRDefault="00485E5D" w:rsidP="0099529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мероприятия составляется отчет или заключение.</w:t>
      </w:r>
    </w:p>
    <w:p w:rsidR="007E5652" w:rsidRPr="004E117F" w:rsidRDefault="00485E5D" w:rsidP="003C0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экспертно-аналитического мероприятия могут являться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бюджетного процесса в </w:t>
      </w:r>
      <w:proofErr w:type="spellStart"/>
      <w:r w:rsid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использование </w:t>
      </w:r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а также законодательное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деятельность в сфере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финансов, в том числе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влияющее на формирование и исполнение бюджета</w:t>
      </w:r>
      <w:r w:rsidR="007E5652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652" w:rsidRPr="004E117F" w:rsidRDefault="00485E5D" w:rsidP="003C0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 определяется на этапе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проекта плана работы </w:t>
      </w:r>
      <w:r w:rsidR="000400A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3C03B5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400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00A8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год (либо при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корректировке плана в виде включения в него новых мероприятий)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отражается, как 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в наименовании экспертно-аналитического</w:t>
      </w:r>
      <w:r w:rsidR="003C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745BCE" w:rsidRPr="004E117F" w:rsidRDefault="00485E5D" w:rsidP="00040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экспертно-аналитического мероприятия установлены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266.1 Бюджетного кодекса Р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CE" w:rsidRPr="004E117F" w:rsidRDefault="00485E5D" w:rsidP="00040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в отношении объекта экспертно-аналитического мероприятия может быть осуществлено как по месту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объекта экспертно-аналитического мероприятия, так и путем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запроса в объект экспертно-аналитического мероприятия.</w:t>
      </w:r>
    </w:p>
    <w:p w:rsidR="00745BCE" w:rsidRPr="004E117F" w:rsidRDefault="00485E5D" w:rsidP="000400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экспертно-аналитического мероприятия не относятся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которым в ходе экспертно-аналитического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направляются запросы в целях получения информации,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исследования, оценки, анализа и мониторинга в сфере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объекта экспертно-аналитического мероприятия.</w:t>
      </w:r>
    </w:p>
    <w:p w:rsidR="007C2406" w:rsidRDefault="00485E5D" w:rsidP="007C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экспертно-аналитического мероприятия может проводиться</w:t>
      </w:r>
      <w:r w:rsid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BCE" w:rsidRPr="004E117F" w:rsidRDefault="007C2406" w:rsidP="007C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бследование, экспертиза, мониторинг, либо их сочетания в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предмета и целей экспертно-аналитического мероприятия.</w:t>
      </w:r>
    </w:p>
    <w:p w:rsidR="00745BCE" w:rsidRPr="004E117F" w:rsidRDefault="00485E5D" w:rsidP="007C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Обследование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и оценка 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определенной сферы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объекта контроля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CE" w:rsidRPr="004E117F" w:rsidRDefault="00485E5D" w:rsidP="007C24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(анализ) проекта правового акта в части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правомерности и эффективности предлагаемых норм и правил или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решений по вопросам, связанным с формированием и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бюджета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использованием объектов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CE" w:rsidRPr="004E117F" w:rsidRDefault="00485E5D" w:rsidP="00A002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регулярное наблюдение за показателями исполнения</w:t>
      </w:r>
      <w:r w:rsidR="00A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социально-экономической ситуации в 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сбор и анализ управленческой информации на</w:t>
      </w:r>
      <w:r w:rsidR="00A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определенного времени.</w:t>
      </w:r>
    </w:p>
    <w:p w:rsidR="00745BCE" w:rsidRPr="004E117F" w:rsidRDefault="00485E5D" w:rsidP="004E1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Экспертно-аналитическое мероприятие должно быть:</w:t>
      </w:r>
    </w:p>
    <w:p w:rsidR="00745BCE" w:rsidRPr="000400A8" w:rsidRDefault="00F34769" w:rsidP="00A046F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объективным </w:t>
      </w:r>
      <w:r w:rsidR="00485E5D" w:rsidRP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осуществляться с использованием обоснованных</w:t>
      </w:r>
      <w:r w:rsidR="00A0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документальных данных, полученных в установленном</w:t>
      </w:r>
      <w:r w:rsidR="00A0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порядке, и обеспечивать полную и достоверную</w:t>
      </w:r>
      <w:r w:rsidR="00A0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040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предмету мероприятия;</w:t>
      </w:r>
    </w:p>
    <w:p w:rsidR="002427F3" w:rsidRDefault="00485E5D" w:rsidP="002427F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– представлять собой комплекс экспертно-аналитических</w:t>
      </w:r>
      <w:r w:rsidR="002427F3"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взаимоувязанных по срокам, охвату вопросов, анализируемым</w:t>
      </w:r>
      <w:r w:rsidR="002427F3"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показателям, приемам и методам;</w:t>
      </w:r>
      <w:r w:rsidR="002427F3"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BCE" w:rsidRPr="002427F3" w:rsidRDefault="00485E5D" w:rsidP="002427F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результативным</w:t>
      </w:r>
      <w:proofErr w:type="gramEnd"/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мероприятия должна обеспечивать</w:t>
      </w:r>
      <w:r w:rsid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подготовки выводов, предложений и рекомендаций по предмету</w:t>
      </w:r>
      <w:r w:rsid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7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0400A8" w:rsidRPr="000400A8" w:rsidRDefault="000400A8" w:rsidP="000400A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CE" w:rsidRPr="00320196" w:rsidRDefault="00485E5D" w:rsidP="0032019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проведения экспертно-аналитического мероприятия</w:t>
      </w:r>
    </w:p>
    <w:p w:rsidR="00745BCE" w:rsidRPr="004E117F" w:rsidRDefault="00485E5D" w:rsidP="0032019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экспертно-аналитического мероприятия включает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этапа:</w:t>
      </w:r>
    </w:p>
    <w:p w:rsidR="00745BCE" w:rsidRPr="004E117F" w:rsidRDefault="00485E5D" w:rsidP="0032019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к проведению экспертно-аналитического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745BCE" w:rsidRPr="004E117F" w:rsidRDefault="00485E5D" w:rsidP="0032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этап экспертно-аналитического мероприятия;</w:t>
      </w:r>
    </w:p>
    <w:p w:rsidR="00745BCE" w:rsidRPr="004E117F" w:rsidRDefault="00485E5D" w:rsidP="0032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заключительный этап экспертно-аналитического мероприятия.</w:t>
      </w:r>
    </w:p>
    <w:p w:rsidR="00745BCE" w:rsidRPr="004E117F" w:rsidRDefault="00485E5D" w:rsidP="00F347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выполнения экспертно-аналитического мероприятия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работы </w:t>
      </w:r>
      <w:r w:rsidR="00320196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3201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201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год указываются с учетом проведения всех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этапов.</w:t>
      </w:r>
    </w:p>
    <w:p w:rsidR="00745BCE" w:rsidRPr="004E117F" w:rsidRDefault="00485E5D" w:rsidP="00320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проведения каждого из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этапов зависит от особенностей предмета и объектов мероприятия.</w:t>
      </w:r>
    </w:p>
    <w:p w:rsidR="00745BCE" w:rsidRPr="004E117F" w:rsidRDefault="00485E5D" w:rsidP="00320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устанавливаются </w:t>
      </w:r>
      <w:r w:rsidR="00745BCE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мероприятия, его</w:t>
      </w:r>
      <w:r w:rsidR="00031D3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– программой мероприятия.</w:t>
      </w:r>
    </w:p>
    <w:p w:rsidR="00A16C69" w:rsidRPr="004E117F" w:rsidRDefault="00485E5D" w:rsidP="00320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экспертно-аналитического мероприятия является дата,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</w:t>
      </w:r>
      <w:proofErr w:type="gramStart"/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проведении. Датой окончания – дата отчета (заключения) экспертно-аналитического мероприятия.</w:t>
      </w:r>
    </w:p>
    <w:p w:rsidR="00485E5D" w:rsidRPr="004E117F" w:rsidRDefault="00485E5D" w:rsidP="00320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подготовительном этапе к проведению экспертно-аналитического мероприятия проводится предварительное изучение предмета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мероприятия, определяются цели, вопросы и методы проведения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 По итогам данного этапа может утверждаться программа</w:t>
      </w:r>
      <w:r w:rsidR="0032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мероприятия, рабочий план (при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необходимости).</w:t>
      </w:r>
    </w:p>
    <w:p w:rsidR="00A16C69" w:rsidRPr="004E117F" w:rsidRDefault="00485E5D" w:rsidP="00FA5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этап экспертно-аналитического мероприятия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сборе и исследовании фактических данных и информации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экспертно-аналитического мероприятия в соответствии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программой, по результатам которых могут оформляться справки.</w:t>
      </w:r>
    </w:p>
    <w:p w:rsidR="00A16C69" w:rsidRPr="004E117F" w:rsidRDefault="00485E5D" w:rsidP="00FA5C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заключительном этапе формируются выводы, могут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направляться информационные письма, содержащие предложения и (или)</w:t>
      </w:r>
      <w:r w:rsidR="00FA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оформляется отчет (заключение) о результатах экспертно-аналитического мероприятия.</w:t>
      </w:r>
    </w:p>
    <w:p w:rsidR="00A16C69" w:rsidRPr="004E117F" w:rsidRDefault="00485E5D" w:rsidP="00520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организацию экспертно-аналитического мероприятия</w:t>
      </w:r>
      <w:r w:rsidR="005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 осуществляет руководитель мероприятия.</w:t>
      </w:r>
    </w:p>
    <w:p w:rsidR="00A16C69" w:rsidRPr="004E117F" w:rsidRDefault="00485E5D" w:rsidP="005201F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экспертно-аналитического мероприятия определяется</w:t>
      </w:r>
      <w:r w:rsidR="005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r w:rsidR="005201FA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201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C69" w:rsidRPr="004E117F" w:rsidRDefault="00485E5D" w:rsidP="003D0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экспертно-аналитическом мероприятии не имеют права принимать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сотрудники </w:t>
      </w:r>
      <w:r w:rsidR="003D0DF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3D0D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состоящие в родственной связи с руководством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контроля, а также в случаях, если у 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возникновение личной заинтересованности, которая приводит или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привести к конфликту интересов. </w:t>
      </w:r>
    </w:p>
    <w:p w:rsidR="00A16C69" w:rsidRPr="004E117F" w:rsidRDefault="00485E5D" w:rsidP="003D0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привлекать к участию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 сотрудника </w:t>
      </w:r>
      <w:r w:rsidR="003D0DF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3D0DF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в проверяемом периоде был штатным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объекта экспертно-аналитического мероприятия.</w:t>
      </w:r>
    </w:p>
    <w:p w:rsidR="00A16C69" w:rsidRPr="004E117F" w:rsidRDefault="00485E5D" w:rsidP="003D0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экспертно-аналитического мероприятия могут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привлекаться, специалисты иных организаций и (или) независимые эксперты.</w:t>
      </w:r>
    </w:p>
    <w:p w:rsidR="00A16C69" w:rsidRPr="004E117F" w:rsidRDefault="00485E5D" w:rsidP="003D0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мероприятия планируется использовать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составляющие государственную или иную охраняемую законом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 к его участию привлекаются сотрудники, имеющие оформленный</w:t>
      </w:r>
      <w:r w:rsidR="003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допуск.</w:t>
      </w:r>
    </w:p>
    <w:p w:rsidR="00A16C69" w:rsidRDefault="00485E5D" w:rsidP="00F63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F63386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F6338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6338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конфиденциальность в отношении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полученной в ходе подготовки и проведения мероприятия, до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принятия решения об утверждении итогового документа мероприятия, а также</w:t>
      </w:r>
      <w:r w:rsidR="00F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ставших известными в ходе мероприятия сведений,</w:t>
      </w:r>
      <w:r w:rsidR="00F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государственную и иную охраняемую законом тайну.</w:t>
      </w:r>
    </w:p>
    <w:p w:rsidR="001009AE" w:rsidRPr="004E117F" w:rsidRDefault="001009AE" w:rsidP="00F63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9AE" w:rsidRPr="001009AE" w:rsidRDefault="00485E5D" w:rsidP="004E1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Подготовительный этап экспертно-аналитического мероприятия</w:t>
      </w:r>
    </w:p>
    <w:p w:rsidR="00A16C69" w:rsidRPr="004E117F" w:rsidRDefault="00485E5D" w:rsidP="001009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этап экспертно-аналитического мероприятия</w:t>
      </w:r>
      <w:r w:rsid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A16C69" w:rsidRPr="001009AE" w:rsidRDefault="00485E5D" w:rsidP="001009A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</w:t>
      </w:r>
      <w:r w:rsidR="00A16C69"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</w:t>
      </w: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мероприятия;</w:t>
      </w:r>
    </w:p>
    <w:p w:rsidR="00485E5D" w:rsidRPr="001009AE" w:rsidRDefault="00485E5D" w:rsidP="001009A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изучение темы, предмета и объектов мероприятия;</w:t>
      </w:r>
    </w:p>
    <w:p w:rsidR="00A16C69" w:rsidRPr="001009AE" w:rsidRDefault="00485E5D" w:rsidP="0069156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(целей), вопросов и методов проведения</w:t>
      </w:r>
      <w:r w:rsidR="006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A16C69" w:rsidRPr="001009AE" w:rsidRDefault="00485E5D" w:rsidP="0069156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утверждение программы проведения мероприятия (при</w:t>
      </w:r>
      <w:r w:rsidR="0069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рабочего плана проведения мероприятия).</w:t>
      </w:r>
    </w:p>
    <w:p w:rsidR="00A16C69" w:rsidRPr="004E117F" w:rsidRDefault="00485E5D" w:rsidP="0069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экспертно-аналитического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разрабатывается руководителем мероприятия. Для его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используется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Стандарту В</w:t>
      </w:r>
      <w:r w:rsidR="00A16C69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</w:t>
      </w:r>
      <w:r w:rsidR="0069397E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контрольных мероприятий».</w:t>
      </w:r>
    </w:p>
    <w:p w:rsidR="00A16C69" w:rsidRPr="004E117F" w:rsidRDefault="00A16C69" w:rsidP="0069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подпис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7E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939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C69" w:rsidRPr="004E117F" w:rsidRDefault="00A16C69" w:rsidP="0069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исполненным и снимается с контроля в день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заключения (отчета) по результатам мероприятия.</w:t>
      </w:r>
    </w:p>
    <w:p w:rsidR="00A151B5" w:rsidRPr="004E117F" w:rsidRDefault="00485E5D" w:rsidP="004E1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внесения изменений в 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распоряжение,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</w:t>
      </w:r>
      <w:r w:rsidR="00A16C6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</w:t>
      </w:r>
      <w:r w:rsidR="00A151B5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151B5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1B5" w:rsidRPr="004E117F" w:rsidRDefault="00485E5D" w:rsidP="0069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служебной записки используется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В</w:t>
      </w:r>
      <w:r w:rsidR="00A151B5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 проведения контрольных</w:t>
      </w:r>
      <w:r w:rsidR="0069397E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мероприятий».</w:t>
      </w:r>
    </w:p>
    <w:p w:rsidR="00A151B5" w:rsidRPr="004E117F" w:rsidRDefault="00485E5D" w:rsidP="006939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</w:t>
      </w:r>
      <w:r w:rsidR="00A151B5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</w:t>
      </w:r>
      <w:r w:rsidR="0069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три рабочих дня до окончания мероприятия.</w:t>
      </w:r>
    </w:p>
    <w:p w:rsidR="00557F24" w:rsidRPr="004E117F" w:rsidRDefault="00485E5D" w:rsidP="007D18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изучение предмета и объектов мероприятия</w:t>
      </w:r>
      <w:r w:rsidR="007D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основе полученной информации и собранных материалов.</w:t>
      </w:r>
    </w:p>
    <w:p w:rsidR="00557F24" w:rsidRPr="004E117F" w:rsidRDefault="00485E5D" w:rsidP="00064E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предмету экспертно-аналитического мероприятия при</w:t>
      </w:r>
      <w:r w:rsidR="0006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может быть получена путем направления в установленном</w:t>
      </w:r>
      <w:r w:rsidR="0006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запросов в адрес руководителей объектов экспертно-аналитического</w:t>
      </w:r>
      <w:r w:rsidR="0006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других государственных органов, организаций и учреждений.</w:t>
      </w:r>
    </w:p>
    <w:p w:rsidR="00557F24" w:rsidRPr="004E117F" w:rsidRDefault="00485E5D" w:rsidP="00064E5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запроса о предоставлении информации приведена в приложении</w:t>
      </w:r>
      <w:r w:rsidR="0096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В</w:t>
      </w:r>
      <w:r w:rsidR="00557F24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 проведения контрольных</w:t>
      </w:r>
      <w:r w:rsidR="00960160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мероприятий».</w:t>
      </w:r>
    </w:p>
    <w:p w:rsidR="00557F24" w:rsidRPr="004E117F" w:rsidRDefault="00485E5D" w:rsidP="00033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Формулировка цели (ей) мероприятия должна четко указывать,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каких исследуемых проблем или их составных частей будет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проведение данного мероприятия.</w:t>
      </w:r>
    </w:p>
    <w:p w:rsidR="00557F24" w:rsidRPr="004E117F" w:rsidRDefault="00485E5D" w:rsidP="00033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цели определяется перечень вопросов, которые необходимо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проанализировать в ходе проведения мероприятия. Содержание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должно выражать действия, которые необходимо выполнить для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мероприятия.</w:t>
      </w:r>
    </w:p>
    <w:p w:rsidR="00557F24" w:rsidRPr="004E117F" w:rsidRDefault="00485E5D" w:rsidP="00033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должны быть существенными</w:t>
      </w:r>
      <w:r w:rsid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важными для достижения целей мероприятия.</w:t>
      </w:r>
    </w:p>
    <w:p w:rsidR="00557F24" w:rsidRPr="004E117F" w:rsidRDefault="00485E5D" w:rsidP="00B977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предварительного изучения предмета и объектов</w:t>
      </w:r>
      <w:r w:rsidR="00B9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разрабатывается программа</w:t>
      </w:r>
      <w:r w:rsidR="00557F2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мероприятия.</w:t>
      </w:r>
    </w:p>
    <w:p w:rsidR="00557F24" w:rsidRPr="004E117F" w:rsidRDefault="00485E5D" w:rsidP="00A5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</w:t>
      </w:r>
      <w:r w:rsidR="00557F2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используется приложение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В</w:t>
      </w:r>
      <w:r w:rsidR="00557F24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</w:t>
      </w:r>
      <w:r w:rsidR="00557F24"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контрольных мероприятий».</w:t>
      </w:r>
    </w:p>
    <w:p w:rsidR="00557F24" w:rsidRPr="004E117F" w:rsidRDefault="00485E5D" w:rsidP="00F543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при проведении экспертно-аналитического</w:t>
      </w:r>
      <w:r w:rsidR="00F5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программа мероприятия может не составляться.</w:t>
      </w:r>
    </w:p>
    <w:p w:rsidR="00557F24" w:rsidRPr="004E117F" w:rsidRDefault="00485E5D" w:rsidP="004E1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программы осуществляет руководитель мероприятия.</w:t>
      </w:r>
    </w:p>
    <w:p w:rsidR="00557F24" w:rsidRPr="004E117F" w:rsidRDefault="00485E5D" w:rsidP="004E11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</w:t>
      </w:r>
      <w:r w:rsidR="001D7CD7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председателем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310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F5431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F24" w:rsidRPr="001D7CD7" w:rsidRDefault="00485E5D" w:rsidP="001D7C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изменена в ходе проведения мероприятия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F24"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</w:t>
      </w:r>
      <w:r w:rsidR="00557F24"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записки</w:t>
      </w:r>
      <w:r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обоснованием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корректировки программы, рабочего плана (при наличии)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программы.</w:t>
      </w:r>
    </w:p>
    <w:p w:rsidR="00557F24" w:rsidRPr="004E117F" w:rsidRDefault="00485E5D" w:rsidP="001D7C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служебной записки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приложение к Стандарту В</w:t>
      </w:r>
      <w:r w:rsidR="00557F2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 проведения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мероприятий».</w:t>
      </w:r>
    </w:p>
    <w:p w:rsidR="00557F24" w:rsidRPr="004E117F" w:rsidRDefault="00485E5D" w:rsidP="001D7C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корректировке программы</w:t>
      </w:r>
      <w:r w:rsidR="00557F24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итоговом документе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5247D9" w:rsidRPr="004E117F" w:rsidRDefault="00485E5D" w:rsidP="001D7C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план проведения мероприятия содержит распределение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 заданий по выполнению программы между исполнителями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(ответственными исполнителями) с указанием сроков их исполнения.</w:t>
      </w:r>
    </w:p>
    <w:p w:rsidR="005247D9" w:rsidRPr="004E117F" w:rsidRDefault="00485E5D" w:rsidP="001D7CD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оформления рабочего плана приведена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приложении </w:t>
      </w:r>
      <w:r w:rsidR="001D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1D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</w:p>
    <w:p w:rsidR="005247D9" w:rsidRPr="004E117F" w:rsidRDefault="00485E5D" w:rsidP="001D7C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4.7.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экспертно-аналитического мероприятия,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 выезд (выход) на места расположения объектов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руководителям объектов мероприятия направляются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экспертно-аналитического мероприятия на данных</w:t>
      </w:r>
      <w:r w:rsidR="001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объектах. </w:t>
      </w:r>
    </w:p>
    <w:p w:rsidR="005247D9" w:rsidRPr="004E117F" w:rsidRDefault="00485E5D" w:rsidP="00243E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уведомляется о проведении мероприятия не 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</w:t>
      </w:r>
      <w:r w:rsidR="002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рабочих дня до выхода на объект. В случаях необходимости и срочных</w:t>
      </w:r>
      <w:r w:rsidR="002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на проведение мероприятия срок предоставления уведомления</w:t>
      </w:r>
      <w:r w:rsidR="0024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сокращен.</w:t>
      </w:r>
    </w:p>
    <w:p w:rsidR="005247D9" w:rsidRPr="004E117F" w:rsidRDefault="00485E5D" w:rsidP="00C34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оформления уведомления приведен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Стандарту В</w:t>
      </w:r>
      <w:r w:rsidR="005247D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 проведения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мероприятий».</w:t>
      </w:r>
    </w:p>
    <w:p w:rsidR="00C347AF" w:rsidRDefault="00485E5D" w:rsidP="00C34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указываются наименование мероприятия, основание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проведения, сроки проведения мероприятия на объекте, состав группы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 мероприятия и предлагается создать необходимые условия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экспертно-аналитического мероприятия.</w:t>
      </w:r>
      <w:r w:rsidR="00C3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47D9" w:rsidRPr="004E117F" w:rsidRDefault="00485E5D" w:rsidP="00C34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прилагаться:</w:t>
      </w:r>
    </w:p>
    <w:p w:rsidR="00485E5D" w:rsidRPr="00825619" w:rsidRDefault="00485E5D" w:rsidP="0082561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должностные лица объекта</w:t>
      </w:r>
      <w:r w:rsid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должны подготовить для представления лицам, участвующим</w:t>
      </w:r>
      <w:r w:rsid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мероприятия;</w:t>
      </w:r>
    </w:p>
    <w:p w:rsidR="005247D9" w:rsidRPr="00825619" w:rsidRDefault="00485E5D" w:rsidP="0082561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на которые должны ответить должностные лица</w:t>
      </w:r>
      <w:r w:rsid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мероприятия до начала проведения мероприятия на данном объекте;</w:t>
      </w:r>
    </w:p>
    <w:p w:rsidR="005247D9" w:rsidRDefault="00485E5D" w:rsidP="0082561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разработанные для данного мероприятия формы,</w:t>
      </w:r>
      <w:r w:rsid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систематизации представляемой информации.</w:t>
      </w:r>
    </w:p>
    <w:p w:rsidR="00825619" w:rsidRPr="00825619" w:rsidRDefault="00825619" w:rsidP="0082561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619" w:rsidRPr="00825619" w:rsidRDefault="00485E5D" w:rsidP="008256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Основной этап экспертно-аналитического мероприятия</w:t>
      </w:r>
    </w:p>
    <w:p w:rsidR="005247D9" w:rsidRPr="004E117F" w:rsidRDefault="00485E5D" w:rsidP="007C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этап экспертно-аналитического мероприятия заключается</w:t>
      </w:r>
      <w:r w:rsidR="007C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сборе и анализе фактических данных и информации о предмете мероприятия,</w:t>
      </w:r>
      <w:r w:rsidR="007C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непосредственном исследовании предмета экспертно-аналитического</w:t>
      </w:r>
      <w:r w:rsidR="007C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соответствии с целями и вопросами, содержащимися</w:t>
      </w:r>
      <w:r w:rsidR="007C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его проведения.</w:t>
      </w:r>
    </w:p>
    <w:p w:rsidR="004F38B0" w:rsidRPr="004E117F" w:rsidRDefault="00485E5D" w:rsidP="00A5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фактических данных и информации осуществляется в объеме,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 для формирования доказательств, формулирования выводов об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объективном состоянии дел в исследуемой сфере и подготовки предложений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(рекомендаций) по результатам проведения экспертно-аналитического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4F38B0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данного этапа фиксируются в рабочей документации.</w:t>
      </w:r>
    </w:p>
    <w:p w:rsidR="004F38B0" w:rsidRPr="004E117F" w:rsidRDefault="00485E5D" w:rsidP="00A5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рабочей документации включаются документы и материалы,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результаты мероприятия, в том числе факты нарушений</w:t>
      </w:r>
      <w:r w:rsidR="00A5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недостатков, выявленных в ходе мероприятия.</w:t>
      </w:r>
    </w:p>
    <w:p w:rsidR="004F38B0" w:rsidRPr="004E117F" w:rsidRDefault="00485E5D" w:rsidP="0054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документации относятся документы (их заверенные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копии) и иные материалы, получаемые от должностных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объекта контроля и третьих лиц, а также документы (акты, справки,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расчеты, аналитические справки (записки) и т.п.), подготовленные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мероприятия самостоятельно. </w:t>
      </w:r>
    </w:p>
    <w:p w:rsidR="004F38B0" w:rsidRPr="004E117F" w:rsidRDefault="00485E5D" w:rsidP="005469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документация временного</w:t>
      </w:r>
      <w:r w:rsidR="004F38B0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хранения хранится в течение 5 лет с 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омента окончания экспертно-аналитического мероприятия. </w:t>
      </w:r>
    </w:p>
    <w:p w:rsidR="004F38B0" w:rsidRPr="004E117F" w:rsidRDefault="00485E5D" w:rsidP="005469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образец оформления справки приведен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2299" w:rsidRPr="00546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приложении </w:t>
      </w:r>
      <w:r w:rsidR="00162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546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B0" w:rsidRPr="004E117F" w:rsidRDefault="00485E5D" w:rsidP="0054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рабочей документации не включаются документы и иные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которые возможно получить из общедоступных официальных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информации (информационных ресурсов органов власти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самоуправления, расположенных в сети «Интернет»,</w:t>
      </w:r>
      <w:r w:rsidR="0054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правовой системе «</w:t>
      </w:r>
      <w:proofErr w:type="spell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т.д.).</w:t>
      </w:r>
    </w:p>
    <w:p w:rsidR="004F38B0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доказательств.</w:t>
      </w:r>
    </w:p>
    <w:p w:rsidR="004F38B0" w:rsidRPr="004E117F" w:rsidRDefault="00485E5D" w:rsidP="00162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представляют собой фактические данные и</w:t>
      </w:r>
      <w:r w:rsidR="0016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а также результаты их анализа, которые подтверждают</w:t>
      </w:r>
      <w:r w:rsidR="0016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выводы и обосновывают предложения (рекомендации),</w:t>
      </w:r>
      <w:r w:rsidR="0016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 по итогам экспертно-аналитического мероприятия.</w:t>
      </w:r>
    </w:p>
    <w:p w:rsidR="004F38B0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получения доказатель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вкл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следующие этапы:</w:t>
      </w:r>
    </w:p>
    <w:p w:rsidR="00485E5D" w:rsidRPr="00E47AE9" w:rsidRDefault="00485E5D" w:rsidP="00E47AE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 фактических данных и информации в соответствии с программой</w:t>
      </w:r>
      <w:r w:rsid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мероприятия, определение их полноты,</w:t>
      </w:r>
      <w:r w:rsid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уместности и надежности;</w:t>
      </w:r>
    </w:p>
    <w:p w:rsidR="004F38B0" w:rsidRPr="00E47AE9" w:rsidRDefault="00485E5D" w:rsidP="00E47AE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собранных фактических данных и информации с точки зрения</w:t>
      </w:r>
      <w:r w:rsid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достаточных и надлежащих доказательств в соответствии</w:t>
      </w:r>
      <w:r w:rsid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 экспертно-аналитического мероприятия;</w:t>
      </w:r>
    </w:p>
    <w:p w:rsidR="004F38B0" w:rsidRPr="0094052E" w:rsidRDefault="00485E5D" w:rsidP="0094052E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дополнительного сбора фактических данных и</w:t>
      </w:r>
      <w:r w:rsidR="0094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5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случае их недостаточности для формирования обоснованных</w:t>
      </w:r>
      <w:r w:rsidR="0094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 в соответствии с целями экспертно-аналитического мероприятия.</w:t>
      </w:r>
    </w:p>
    <w:p w:rsidR="004F38B0" w:rsidRPr="004E117F" w:rsidRDefault="00485E5D" w:rsidP="00A4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целей, подтверждения результатов и выводов и</w:t>
      </w:r>
      <w:r w:rsidR="00A4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предложений (рекомендаций) по итогам экспертно-аналитического мероприятия формируются достаточные и надлежащие</w:t>
      </w:r>
      <w:r w:rsidR="00A4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доказательства.</w:t>
      </w:r>
    </w:p>
    <w:p w:rsidR="004F38B0" w:rsidRPr="004E117F" w:rsidRDefault="00485E5D" w:rsidP="00030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являются достаточными, если их объем и содержание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сделать обоснованные однозначные выводы, сформулировать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по результатам проведенного экспертно-аналитического мероприятия.</w:t>
      </w:r>
    </w:p>
    <w:p w:rsidR="004F38B0" w:rsidRPr="004E117F" w:rsidRDefault="00485E5D" w:rsidP="00030F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достаточности доказатель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исходить из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следующего:</w:t>
      </w:r>
    </w:p>
    <w:p w:rsidR="004F38B0" w:rsidRPr="004E117F" w:rsidRDefault="00485E5D" w:rsidP="0003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выше риск существенного искажения фактических данных и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используемых для формулирования выводов, подготовки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(рекомендаций), тем выше требования к количеству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(достаточность) и качеству (насколько являются надлежащими)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доказательств. </w:t>
      </w:r>
    </w:p>
    <w:p w:rsidR="004F38B0" w:rsidRPr="00030F3E" w:rsidRDefault="00485E5D" w:rsidP="00030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риском существенного искажения фактических данных и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понимается такой уровень искажения значений данных и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при 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влияют на объективность формулируемых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выводов, подготовленных предложений (рекомендаций);</w:t>
      </w:r>
    </w:p>
    <w:p w:rsidR="004F38B0" w:rsidRPr="004E117F" w:rsidRDefault="00485E5D" w:rsidP="0074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большого количества доказательств не компенсирует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недостатка их уместности, надежности и </w:t>
      </w:r>
      <w:proofErr w:type="spell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8B0" w:rsidRPr="004E117F" w:rsidRDefault="00485E5D" w:rsidP="0074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требуется больше доказательств, когда представители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экспертно-аналитического мероприятия имеют другое (отличное от</w:t>
      </w:r>
      <w:r w:rsidR="0003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участников мероприятия) мнение.</w:t>
      </w:r>
    </w:p>
    <w:p w:rsidR="004F38B0" w:rsidRPr="004E117F" w:rsidRDefault="00485E5D" w:rsidP="00745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участником мероприятия того, что доказательства</w:t>
      </w:r>
      <w:r w:rsidR="007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надлежащими, включает оценку их уместности, надежности и</w:t>
      </w:r>
      <w:r w:rsidR="0074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</w:t>
      </w:r>
      <w:proofErr w:type="spell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8B0" w:rsidRPr="004E117F" w:rsidRDefault="00485E5D" w:rsidP="00EE7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 означает, что доказательства имеют логическую связь с</w:t>
      </w:r>
      <w:r w:rsidR="00EE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 вопросами и значимы для достижения целей экспертно-аналитического мероприятия.</w:t>
      </w:r>
    </w:p>
    <w:p w:rsidR="004F38B0" w:rsidRPr="004E117F" w:rsidRDefault="00485E5D" w:rsidP="0002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означает степень, в которой доказательства</w:t>
      </w:r>
      <w:r w:rsidR="000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 данными из различных источников или позволяют получать</w:t>
      </w:r>
      <w:r w:rsidR="000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результаты при повторном их получении.</w:t>
      </w:r>
    </w:p>
    <w:p w:rsidR="004F38B0" w:rsidRPr="004E117F" w:rsidRDefault="00485E5D" w:rsidP="0099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76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обоснованность и пригодность применения</w:t>
      </w:r>
      <w:r w:rsidR="009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и результатов исследования к конкретным условиям экспертно-аналитического мероприятия.</w:t>
      </w:r>
    </w:p>
    <w:p w:rsidR="00485E5D" w:rsidRPr="004E117F" w:rsidRDefault="00485E5D" w:rsidP="0054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результатов и выводов с высоким уровнем существенности и</w:t>
      </w:r>
      <w:r w:rsidR="0054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используются более высокие требования к достаточности и тому,</w:t>
      </w:r>
      <w:r w:rsidR="0054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доказательства надлежащими.</w:t>
      </w:r>
    </w:p>
    <w:p w:rsidR="004F38B0" w:rsidRPr="004E117F" w:rsidRDefault="00485E5D" w:rsidP="007F1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и иные сведения, полученные в ходе экспертно-аналитического мероприятия, фиксируются в рабочей документации.</w:t>
      </w:r>
    </w:p>
    <w:p w:rsidR="004F38B0" w:rsidRPr="004E117F" w:rsidRDefault="00485E5D" w:rsidP="003F2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экспертно-аналитического мероприятия могут быть</w:t>
      </w:r>
      <w:r w:rsidR="003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следующие виды актов: </w:t>
      </w:r>
    </w:p>
    <w:p w:rsidR="004F38B0" w:rsidRPr="003F2806" w:rsidRDefault="00485E5D" w:rsidP="003F280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фактам создания препятствий для</w:t>
      </w:r>
      <w:r w:rsidR="003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экспертно-аналитического мероприятия; </w:t>
      </w:r>
    </w:p>
    <w:p w:rsidR="004F38B0" w:rsidRPr="003F2806" w:rsidRDefault="00485E5D" w:rsidP="003F280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изъятия документов;</w:t>
      </w:r>
    </w:p>
    <w:p w:rsidR="004F38B0" w:rsidRPr="00C9298B" w:rsidRDefault="00485E5D" w:rsidP="003F280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контрольного обмера/осмотра и иные, в соответствии с формами</w:t>
      </w:r>
      <w:r w:rsidR="003F2806"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предусмотренными СВ</w:t>
      </w:r>
      <w:r w:rsidR="004F38B0"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ФК 001 «Общие правила проведения</w:t>
      </w:r>
      <w:r w:rsidR="003F2806"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мероприятий».</w:t>
      </w:r>
    </w:p>
    <w:p w:rsidR="004F38B0" w:rsidRPr="004E117F" w:rsidRDefault="00485E5D" w:rsidP="00C12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по соответствующим формам составляются в 2-х экземплярах.</w:t>
      </w:r>
      <w:r w:rsidR="00C1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оформленного акта вручается руководителю объекта или</w:t>
      </w:r>
      <w:r w:rsidR="00C1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 уполномоченному лицу.</w:t>
      </w:r>
    </w:p>
    <w:p w:rsidR="004F38B0" w:rsidRPr="004E117F" w:rsidRDefault="00485E5D" w:rsidP="000C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руководитель объекта отказывается от подписания или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документа, то он направляется в адрес объекта контроля по почте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уведомлением.</w:t>
      </w:r>
    </w:p>
    <w:p w:rsidR="004F38B0" w:rsidRPr="004E117F" w:rsidRDefault="00485E5D" w:rsidP="000C0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фактам создания препятствий для проведения экспертно-аналитического мероприятия составляется в случае непредставления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(несвоевременного представления) документов и материалов, запрошенных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экспертно-аналитического мероприятия, предоставления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искаженном виде и т.п., а также в случае отказа должностных лиц объекта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в допуске или создании условий для</w:t>
      </w:r>
      <w:r w:rsid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сотрудников </w:t>
      </w:r>
      <w:r w:rsidR="000C08C3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C08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проведении мероприятия.</w:t>
      </w:r>
      <w:proofErr w:type="gramEnd"/>
    </w:p>
    <w:p w:rsidR="004F38B0" w:rsidRPr="004E117F" w:rsidRDefault="00485E5D" w:rsidP="00550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двух рабочих дней после направления (передачи)</w:t>
      </w:r>
      <w:r w:rsidR="0055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акта препятствия, созданные для проведения экспертно-аналитического мероприятия, не устранены, </w:t>
      </w:r>
      <w:r w:rsidR="004F38B0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</w:t>
      </w:r>
      <w:r w:rsidR="004F38B0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2AC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502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02AC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нарушений, требующих</w:t>
      </w:r>
      <w:r w:rsidR="0055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безотлагательных мер по их пресечению и предупреждению в виде создания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препятствий для проведения экспертно-аналитического мероприятия.</w:t>
      </w:r>
    </w:p>
    <w:p w:rsidR="004F38B0" w:rsidRPr="004E117F" w:rsidRDefault="00485E5D" w:rsidP="005E3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</w:t>
      </w:r>
      <w:r w:rsidR="005502AC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502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02AC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нарушений, требующих</w:t>
      </w:r>
      <w:r w:rsidR="0055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безотлагательных мер по их пресечению и предупреждению в виде создания</w:t>
      </w:r>
      <w:r w:rsidR="0055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проведения экспертно-аналитического мероприятия должно</w:t>
      </w:r>
      <w:r w:rsidR="00550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содержать:</w:t>
      </w:r>
    </w:p>
    <w:p w:rsidR="004F38B0" w:rsidRPr="005E32B8" w:rsidRDefault="00485E5D" w:rsidP="005E32B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об экспертно-аналитическом мероприятии (основание</w:t>
      </w:r>
      <w:r w:rsid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проведения, наименование экспертно-аналитического мероприятия,</w:t>
      </w:r>
      <w:r w:rsid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экспертно-аналитического мероприятия);</w:t>
      </w:r>
    </w:p>
    <w:p w:rsidR="004F38B0" w:rsidRPr="005E32B8" w:rsidRDefault="00485E5D" w:rsidP="005E32B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конкретные факты создания препятствий </w:t>
      </w:r>
      <w:r w:rsidR="004F38B0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5E32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E32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E32B8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экспертно-аналитического мероприятия;</w:t>
      </w:r>
    </w:p>
    <w:p w:rsidR="004F38B0" w:rsidRPr="005E32B8" w:rsidRDefault="005E32B8" w:rsidP="005E32B8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5E5D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устранении указанных препятствий для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и о принятии мер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препятствующих работе </w:t>
      </w:r>
      <w:r w:rsidR="004F38B0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5E5D"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8B0" w:rsidRPr="005E32B8" w:rsidRDefault="00485E5D" w:rsidP="005E32B8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предписания </w:t>
      </w:r>
      <w:r w:rsidR="005E32B8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E32B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E3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5D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предписания </w:t>
      </w:r>
      <w:r w:rsidR="00ED11C9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ED11C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D11C9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в приложении к Стандарту В</w:t>
      </w:r>
      <w:r w:rsidR="004F38B0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r w:rsidR="004F38B0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001 «Общие правила проведения контрольных мероприятий».</w:t>
      </w:r>
    </w:p>
    <w:p w:rsidR="00D6038E" w:rsidRPr="004E117F" w:rsidRDefault="00485E5D" w:rsidP="00DA0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D6038E" w:rsidRPr="004E117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34D4F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834D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34D4F" w:rsidRPr="004E117F">
        <w:rPr>
          <w:rFonts w:ascii="Times New Roman" w:hAnsi="Times New Roman" w:cs="Times New Roman"/>
          <w:sz w:val="24"/>
          <w:szCs w:val="24"/>
        </w:rPr>
        <w:t xml:space="preserve"> </w:t>
      </w:r>
      <w:r w:rsidR="00D6038E" w:rsidRPr="004E117F">
        <w:rPr>
          <w:rFonts w:ascii="Times New Roman" w:hAnsi="Times New Roman" w:cs="Times New Roman"/>
          <w:sz w:val="24"/>
          <w:szCs w:val="24"/>
        </w:rPr>
        <w:t>в соответствии с частью 3 статьи 13.3 «Кодекса Липецкой области об административных правонарушениях» от 19.06.2017 N 83-ОЗ вправе составить протокол об административном правонарушении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="00D6038E" w:rsidRPr="004E117F">
        <w:rPr>
          <w:rFonts w:ascii="Times New Roman" w:hAnsi="Times New Roman" w:cs="Times New Roman"/>
          <w:sz w:val="24"/>
          <w:szCs w:val="24"/>
        </w:rPr>
        <w:t xml:space="preserve">при создании препятствий для проведения контрольного мероприятия, выражающихся </w:t>
      </w:r>
      <w:proofErr w:type="gramStart"/>
      <w:r w:rsidR="00D6038E" w:rsidRPr="004E1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38E" w:rsidRPr="004E117F">
        <w:rPr>
          <w:rFonts w:ascii="Times New Roman" w:hAnsi="Times New Roman" w:cs="Times New Roman"/>
          <w:sz w:val="24"/>
          <w:szCs w:val="24"/>
        </w:rPr>
        <w:t>:</w:t>
      </w:r>
    </w:p>
    <w:p w:rsidR="00D6038E" w:rsidRPr="00DA03BA" w:rsidRDefault="00D6038E" w:rsidP="00DA03BA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BA">
        <w:rPr>
          <w:rFonts w:ascii="Times New Roman" w:hAnsi="Times New Roman" w:cs="Times New Roman"/>
          <w:sz w:val="24"/>
          <w:szCs w:val="24"/>
        </w:rPr>
        <w:t>неповиновении</w:t>
      </w:r>
      <w:proofErr w:type="gramEnd"/>
      <w:r w:rsidRPr="00DA03BA">
        <w:rPr>
          <w:rFonts w:ascii="Times New Roman" w:hAnsi="Times New Roman" w:cs="Times New Roman"/>
          <w:sz w:val="24"/>
          <w:szCs w:val="24"/>
        </w:rPr>
        <w:t xml:space="preserve"> законным требованиям должностного лица, связанным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с исполнением им своих служебных обязанностей при проведении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контрольного мероприятия (статья 19.4 КоАП РФ);</w:t>
      </w:r>
    </w:p>
    <w:p w:rsidR="00D6038E" w:rsidRPr="00DA03BA" w:rsidRDefault="00D6038E" w:rsidP="00DA03B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3BA">
        <w:rPr>
          <w:rFonts w:ascii="Times New Roman" w:hAnsi="Times New Roman" w:cs="Times New Roman"/>
          <w:sz w:val="24"/>
          <w:szCs w:val="24"/>
        </w:rPr>
        <w:t>непредставлении или несвоевременном представлении сведений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(информации), необходимых для проведения контрольного мероприятия,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объектом мероприятия (иным органом или организацией, обязанным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 xml:space="preserve">предоставлять такую информацию) в </w:t>
      </w:r>
      <w:r w:rsidR="00DA03BA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34769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A03B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A03BA">
        <w:rPr>
          <w:rFonts w:ascii="Times New Roman" w:hAnsi="Times New Roman" w:cs="Times New Roman"/>
          <w:sz w:val="24"/>
          <w:szCs w:val="24"/>
        </w:rPr>
        <w:t xml:space="preserve"> </w:t>
      </w:r>
      <w:r w:rsidR="0042418C" w:rsidRPr="00DA03BA">
        <w:rPr>
          <w:rFonts w:ascii="Times New Roman" w:hAnsi="Times New Roman" w:cs="Times New Roman"/>
          <w:sz w:val="24"/>
          <w:szCs w:val="24"/>
        </w:rPr>
        <w:t>комиссию, либо</w:t>
      </w:r>
      <w:r w:rsidRPr="00DA03BA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таких сведений (информации) в неполном объеме или в искаженном виде</w:t>
      </w:r>
      <w:r w:rsidR="00DA03BA">
        <w:rPr>
          <w:rFonts w:ascii="Times New Roman" w:hAnsi="Times New Roman" w:cs="Times New Roman"/>
          <w:sz w:val="24"/>
          <w:szCs w:val="24"/>
        </w:rPr>
        <w:t xml:space="preserve"> </w:t>
      </w:r>
      <w:r w:rsidRPr="00DA03BA">
        <w:rPr>
          <w:rFonts w:ascii="Times New Roman" w:hAnsi="Times New Roman" w:cs="Times New Roman"/>
          <w:sz w:val="24"/>
          <w:szCs w:val="24"/>
        </w:rPr>
        <w:t>(статья 19.7 КоАП РФ).</w:t>
      </w:r>
      <w:proofErr w:type="gramEnd"/>
    </w:p>
    <w:p w:rsidR="00687F83" w:rsidRPr="004E117F" w:rsidRDefault="00485E5D" w:rsidP="0042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документов осуществляется в случаях, установленных</w:t>
      </w:r>
      <w:r w:rsidR="0042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законодательством, по возможности, в присутствии</w:t>
      </w:r>
      <w:r w:rsidR="0042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должностных лиц проверяемых органов. Вместе с актом</w:t>
      </w:r>
      <w:r w:rsidR="0042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копии изъятых и заверенных документов или опись изъятых</w:t>
      </w:r>
      <w:r w:rsidR="0042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которая передается под расписку руководителю или иному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должностному лицу объекта контроля.</w:t>
      </w:r>
    </w:p>
    <w:p w:rsidR="00DD4DE6" w:rsidRPr="004E117F" w:rsidRDefault="00485E5D" w:rsidP="009C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проведения экспертно-аналитического мероприятия</w:t>
      </w:r>
      <w:r w:rsidR="009C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выход на объект, то по результатам сбора и анализа информации</w:t>
      </w:r>
      <w:r w:rsidR="009C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материалов может подготавливаться соответствующая справка, которая</w:t>
      </w:r>
      <w:r w:rsidR="009C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сотрудниками 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 комиссии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данном мероприятии,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проверяемой организации и включается в состав рабочей</w:t>
      </w:r>
      <w:r w:rsidR="009C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документации.</w:t>
      </w:r>
    </w:p>
    <w:p w:rsidR="00DD4DE6" w:rsidRPr="004E117F" w:rsidRDefault="00485E5D" w:rsidP="0048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5.8.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проведения экспертно-аналитического мероприятия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справка и на объектах выявлены нарушения законодательства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недостатки, руководитель объекта (по согласованию с руководителем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мероприятия) может быть ознакомлен со справкой,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получить из нее выписку.</w:t>
      </w:r>
    </w:p>
    <w:p w:rsidR="00DD4DE6" w:rsidRPr="004E117F" w:rsidRDefault="00485E5D" w:rsidP="00482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ознакомлении со справкой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(направлении выписки), указывается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и устанавливается срок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пояснений относительно таких сведений и фактов.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со справкой производится в срок не более </w:t>
      </w:r>
      <w:r w:rsidR="004820DE" w:rsidRPr="0048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DD4DE6" w:rsidRPr="004E117F" w:rsidRDefault="00485E5D" w:rsidP="0048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руководителей объектов экспертно-аналитического мероприятия в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отраженных в заключени</w:t>
      </w:r>
      <w:proofErr w:type="gramStart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нарушений могут</w:t>
      </w:r>
      <w:r w:rsidR="0048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учитываться при составлении отчета (заключения) о результатах экспертно-аналитического мероприятия. </w:t>
      </w:r>
    </w:p>
    <w:p w:rsidR="00DD4DE6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мероприятия могут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направляться информационные письма.</w:t>
      </w:r>
    </w:p>
    <w:p w:rsidR="00DD4DE6" w:rsidRPr="004E117F" w:rsidRDefault="00485E5D" w:rsidP="006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приостановления мероприятия руководитель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готовит: служебную записку с указанием причин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приостановления, даты приостановления, срока возобновления </w:t>
      </w:r>
      <w:r w:rsidR="006A0421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(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возможно), проект 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уведомления проверяемой организации о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приостановлении проведения мероприятия. </w:t>
      </w:r>
    </w:p>
    <w:p w:rsidR="00DD4DE6" w:rsidRPr="004E117F" w:rsidRDefault="00485E5D" w:rsidP="004E1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(продление срока)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оформляется 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DE6" w:rsidRPr="004E117F" w:rsidRDefault="00485E5D" w:rsidP="006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и возобновлении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 срока) мероприятия используются образцы документов,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приложениями к Стандарту ВГФК 001 «Общие правила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контрольных мероприятий».</w:t>
      </w:r>
    </w:p>
    <w:p w:rsidR="00DD4DE6" w:rsidRDefault="00485E5D" w:rsidP="006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экспертно-аналитического мероприятия, если это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программой мероприятия и (или) рабочим планом, готовит,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и передает руководителю мероприятия аналитическую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мероприятия, в которой отражаются содержание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исследования в соответствии с предметом мероприятия, справку</w:t>
      </w:r>
      <w:r w:rsidR="006A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закрепленным вопросам.</w:t>
      </w:r>
    </w:p>
    <w:p w:rsidR="00185F70" w:rsidRPr="004E117F" w:rsidRDefault="00185F70" w:rsidP="006A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70" w:rsidRPr="00185F70" w:rsidRDefault="00485E5D" w:rsidP="00185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экспертно-аналитического мероприятия</w:t>
      </w:r>
    </w:p>
    <w:p w:rsidR="00DD4DE6" w:rsidRPr="004E117F" w:rsidRDefault="00485E5D" w:rsidP="0018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заключительном этапе экспертно-аналитического мероприятия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заключение или отчет о результатах экспертно-аналитического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мероприятия. </w:t>
      </w:r>
    </w:p>
    <w:p w:rsidR="00DD4DE6" w:rsidRPr="004E117F" w:rsidRDefault="00485E5D" w:rsidP="0018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составляется в случаях, предусмотренных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и областным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в остальных случаях</w:t>
      </w:r>
      <w:r w:rsidR="00DD4DE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отчет.</w:t>
      </w:r>
    </w:p>
    <w:p w:rsidR="00DD4DE6" w:rsidRPr="004E117F" w:rsidRDefault="00485E5D" w:rsidP="0018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документ по результатам экспертно-аналитического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должен содержать:</w:t>
      </w:r>
    </w:p>
    <w:p w:rsidR="00DD4DE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итогового документа;</w:t>
      </w:r>
    </w:p>
    <w:p w:rsidR="00DD4DE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о мероприятии (основание для проведения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предмет, цель (цели), объекты мероприятия, исследуемый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сроки проведения мероприятия);</w:t>
      </w:r>
    </w:p>
    <w:p w:rsidR="00DD4DE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мероприятия, в которой отражаются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проведенного исследования в соответствии с предметом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даются конкретные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 каждой цели мероприятия,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выявленные проблемы, причины их существования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последствия;</w:t>
      </w:r>
      <w:r w:rsidR="00DD4DE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09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в которых в обобщенной форме отражаются итоговые оценки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и вопросов, рассмотренных в соответствии с программой проведения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B2009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рекомендации, основанные на выводах и направленные</w:t>
      </w:r>
      <w:r w:rsidR="00B20096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исследованных проблем и вопросов.</w:t>
      </w:r>
    </w:p>
    <w:p w:rsidR="00B20096" w:rsidRPr="004E117F" w:rsidRDefault="00485E5D" w:rsidP="00185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заключение (отчет) может быть оформлено в виде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 (презентации), содержать приложения.</w:t>
      </w:r>
    </w:p>
    <w:p w:rsidR="00B20096" w:rsidRPr="004E117F" w:rsidRDefault="00485E5D" w:rsidP="004E1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итогового документа приведен в </w:t>
      </w:r>
      <w:r w:rsidRPr="00185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приложении </w:t>
      </w:r>
      <w:r w:rsidR="00185F70" w:rsidRPr="00185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185F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</w:p>
    <w:p w:rsidR="00485E5D" w:rsidRPr="004E117F" w:rsidRDefault="00485E5D" w:rsidP="00185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заключения (отчета) о результатах экспертно-аналитического мероприятия следует руководствоваться следующими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требованиями:</w:t>
      </w:r>
    </w:p>
    <w:p w:rsidR="00B20096" w:rsidRPr="00185F70" w:rsidRDefault="00185F70" w:rsidP="00185F70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излагаться последовательно в соответствии с целями,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85E5D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проведения </w:t>
      </w:r>
      <w:r w:rsidR="00485E5D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и давать по каждой из них конкретные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с выделением наиболее важных проблем и вопросов;</w:t>
      </w:r>
    </w:p>
    <w:p w:rsidR="00B20096" w:rsidRPr="00185F70" w:rsidRDefault="00485E5D" w:rsidP="00185F7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(заключение) должен включать только ту информацию и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которые подтверждаются материалами рабочей документации</w:t>
      </w:r>
      <w:r w:rsid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B20096" w:rsidRPr="00742B6B" w:rsidRDefault="00485E5D" w:rsidP="00742B6B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должны быть аргументированными;</w:t>
      </w:r>
    </w:p>
    <w:p w:rsidR="00B20096" w:rsidRPr="00742B6B" w:rsidRDefault="00485E5D" w:rsidP="00742B6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должны логически следовать из</w:t>
      </w:r>
      <w:r w:rsid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выводов, быть конкретными, сжатыми и простыми по форме и по содержанию,</w:t>
      </w:r>
      <w:r w:rsid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ориентированы на принятие конкретных мер по решению выявленных</w:t>
      </w:r>
      <w:r w:rsid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направлены на устранение причин и последствий недостатков</w:t>
      </w:r>
      <w:r w:rsid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предмета мероприятия, иметь четкий адресный характер;</w:t>
      </w:r>
    </w:p>
    <w:p w:rsidR="00B20096" w:rsidRPr="00EA0FE9" w:rsidRDefault="00485E5D" w:rsidP="00EA0FE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должен быть написан лаконично, легко читаться</w:t>
      </w:r>
      <w:r w:rsid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быть понятным, а при использовании каких-либо специальных терминов</w:t>
      </w:r>
      <w:r w:rsid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сокращений они должны быть объяснены.</w:t>
      </w:r>
    </w:p>
    <w:p w:rsidR="00B20096" w:rsidRPr="004E117F" w:rsidRDefault="00485E5D" w:rsidP="00EA0F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заключения (отчета) о результатах экспертно-аналитического мероприятия должно соответствовать:</w:t>
      </w:r>
    </w:p>
    <w:p w:rsidR="00B20096" w:rsidRPr="00EA0FE9" w:rsidRDefault="00485E5D" w:rsidP="00EA0FE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настоящего Стандарта;</w:t>
      </w:r>
    </w:p>
    <w:p w:rsidR="00B20096" w:rsidRPr="00EA0FE9" w:rsidRDefault="00485E5D" w:rsidP="00EA0FE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 постановке задачи, которая сформулирована в наименовании</w:t>
      </w:r>
      <w:r w:rsid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мероприятия;</w:t>
      </w:r>
    </w:p>
    <w:p w:rsidR="00B20096" w:rsidRPr="00EA0FE9" w:rsidRDefault="00485E5D" w:rsidP="00EA0FE9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проведения экспертно-аналитического мероприятия;</w:t>
      </w:r>
    </w:p>
    <w:p w:rsidR="00B20096" w:rsidRPr="00EA0FE9" w:rsidRDefault="00485E5D" w:rsidP="00EA0FE9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документации мероприятия.</w:t>
      </w:r>
    </w:p>
    <w:p w:rsidR="00B20096" w:rsidRPr="004E117F" w:rsidRDefault="00485E5D" w:rsidP="00050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отчета (заключения) о результатах экспертно-аналитического мероприятия осуществляет руководитель мероприятия совместно</w:t>
      </w:r>
      <w:r w:rsidR="0005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исполнителями данного мероприятия.</w:t>
      </w:r>
    </w:p>
    <w:p w:rsidR="00B20096" w:rsidRPr="004E117F" w:rsidRDefault="00485E5D" w:rsidP="00AB23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(заключение) о результатах экспертно-аналитического</w:t>
      </w:r>
      <w:r w:rsidR="0005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подписывается руководителем мероприятия, членами рабочей</w:t>
      </w:r>
      <w:r w:rsidR="0005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и передается председателю </w:t>
      </w:r>
      <w:r w:rsidR="00AB23E1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B23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096" w:rsidRPr="004E117F" w:rsidRDefault="00485E5D" w:rsidP="00AB23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отчетом подготавливаются проекты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сопроводительных писем к отчету о результатах экспертно-аналитического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Совет депутатов и 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FA7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</w:t>
      </w:r>
      <w:r w:rsidR="00386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5D" w:rsidRPr="004E117F" w:rsidRDefault="00485E5D" w:rsidP="00AB23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решения об утверждении заключения (отчета) при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незначительных замечаний, внесение исправлений и дополнений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двух рабочих дней.</w:t>
      </w:r>
    </w:p>
    <w:p w:rsidR="00B20096" w:rsidRDefault="00485E5D" w:rsidP="00AB2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доработка документа возлагается на руководителя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AB23E1" w:rsidRPr="004E117F" w:rsidRDefault="00AB23E1" w:rsidP="00AB2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E1" w:rsidRPr="00AB23E1" w:rsidRDefault="00485E5D" w:rsidP="00AB2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Принятие мер по результатам проведения мероприятия</w:t>
      </w:r>
    </w:p>
    <w:p w:rsidR="00B20096" w:rsidRPr="004E117F" w:rsidRDefault="00485E5D" w:rsidP="00AB2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 доводятся до объектов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мероприятия, заинтересованных руководителей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органов исполнительной власти 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организаций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письмами, содержащими предложения и (или)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</w:t>
      </w:r>
    </w:p>
    <w:p w:rsidR="00B20096" w:rsidRPr="004E117F" w:rsidRDefault="00485E5D" w:rsidP="00AB2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письмах указывается просьба проинформировать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3E1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AB23E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B23E1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его рассмотрения.</w:t>
      </w:r>
    </w:p>
    <w:p w:rsidR="00B20096" w:rsidRPr="004E117F" w:rsidRDefault="00485E5D" w:rsidP="00AB2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адресуются объекту экспертно-аналитического мероприятия, а также иным органам и организациям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указывают на меры, принятие которых в рекомендуемые сроки будет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решению актуальных вопросов социально-экономического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бюджета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системным улучшениям в сфере</w:t>
      </w:r>
      <w:r w:rsidR="00AB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и в иных сферах.</w:t>
      </w:r>
    </w:p>
    <w:p w:rsidR="00B20096" w:rsidRPr="004E117F" w:rsidRDefault="00485E5D" w:rsidP="00DD1F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 сформулированы надлежащим образом,</w:t>
      </w:r>
      <w:r w:rsidR="00B20096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они:</w:t>
      </w:r>
    </w:p>
    <w:p w:rsidR="00B20096" w:rsidRPr="00DD1F12" w:rsidRDefault="00485E5D" w:rsidP="00DD1F12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решение проблем и устранение недостатков, а также</w:t>
      </w:r>
      <w:r w:rsidR="00B20096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их</w:t>
      </w:r>
      <w:r w:rsid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возникновения;</w:t>
      </w:r>
    </w:p>
    <w:p w:rsidR="00BC58CB" w:rsidRPr="00DD1F12" w:rsidRDefault="00DD1F12" w:rsidP="00DD1F12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следуют из выводов, опирающихся на результаты экспертно-аналитического мероприятия;</w:t>
      </w:r>
    </w:p>
    <w:p w:rsidR="00BC58CB" w:rsidRPr="00DD1F12" w:rsidRDefault="00DD1F12" w:rsidP="00DD1F12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конкретны, ориентированы на результат, содержат рекомендованный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реализации;</w:t>
      </w:r>
    </w:p>
    <w:p w:rsidR="00BC58CB" w:rsidRPr="00DD1F12" w:rsidRDefault="00DD1F12" w:rsidP="00DD1F12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адресованы объектам экспертно-аналитического мероприятия, 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 организациям, к полномочиям и ответственности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5D" w:rsidRPr="00DD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их реализация (далее - получатели (адресаты);</w:t>
      </w:r>
    </w:p>
    <w:p w:rsidR="00BC58CB" w:rsidRPr="0034422F" w:rsidRDefault="00485E5D" w:rsidP="0034422F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возможности получателей (адресатов) реализовать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рекомендованные сроки самостоятельно или с привлечением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ресурсов;</w:t>
      </w:r>
    </w:p>
    <w:p w:rsidR="00BC58CB" w:rsidRPr="0034422F" w:rsidRDefault="00485E5D" w:rsidP="0034422F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формулируются с учетом возможности мониторинга их реализации,</w:t>
      </w:r>
      <w:r w:rsidR="00BC58CB"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выполнения для реализации предложения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(рекомендации) нескольких отдельных взаимосвязанных действий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возможность осуществления мониторинга выполнения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из таких действий;</w:t>
      </w:r>
    </w:p>
    <w:p w:rsidR="00BC58CB" w:rsidRPr="0034422F" w:rsidRDefault="00485E5D" w:rsidP="00B8625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 ранее выданные предложения (рекомендации), а также</w:t>
      </w:r>
      <w:r w:rsid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их реализации.</w:t>
      </w:r>
    </w:p>
    <w:p w:rsidR="00BC58CB" w:rsidRPr="004E117F" w:rsidRDefault="00485E5D" w:rsidP="00FA7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(рекомендации), направленные на устранение причин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(недостатков) системного характера, также должны быть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профилактику таких нарушений (недостатков),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предусматривающую:</w:t>
      </w:r>
    </w:p>
    <w:p w:rsidR="00BC58CB" w:rsidRPr="00B86250" w:rsidRDefault="00485E5D" w:rsidP="00B8625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(недостатков) системного характера;</w:t>
      </w:r>
    </w:p>
    <w:p w:rsidR="00BC58CB" w:rsidRPr="00B86250" w:rsidRDefault="00485E5D" w:rsidP="00B8625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(или) снижение рисков причинения ущерба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государству, </w:t>
      </w:r>
      <w:r w:rsidR="00BC58CB"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8CB" w:rsidRPr="00B86250" w:rsidRDefault="00485E5D" w:rsidP="00B86250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существующих или потенциальных </w:t>
      </w:r>
      <w:r w:rsidR="00131370"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факторов,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 привести к нарушениям обязательных требований и (или)</w:t>
      </w:r>
      <w:r w:rsid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причинению ущерба государству, </w:t>
      </w:r>
      <w:r w:rsidR="00BC58CB"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86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8CB" w:rsidRPr="004E117F" w:rsidRDefault="00485E5D" w:rsidP="00FA7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оформления информационного письма </w:t>
      </w:r>
      <w:proofErr w:type="gramStart"/>
      <w:r w:rsidR="00690341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="00690341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6903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0341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CB"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r w:rsidR="0069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8CB" w:rsidRPr="0013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приложении</w:t>
      </w:r>
      <w:r w:rsidR="0013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№</w:t>
      </w:r>
      <w:r w:rsidRPr="00131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4</w:t>
      </w:r>
      <w:r w:rsidRPr="004E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5D" w:rsidRPr="004E117F" w:rsidRDefault="00485E5D" w:rsidP="00FA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68" w:rsidRDefault="001F1D68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00" w:rsidRDefault="001A4400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 w:rsidP="004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BD58BA" w:rsidRPr="00BD58BA" w:rsidTr="00386E73">
        <w:trPr>
          <w:trHeight w:val="1890"/>
        </w:trPr>
        <w:tc>
          <w:tcPr>
            <w:tcW w:w="4536" w:type="dxa"/>
          </w:tcPr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lastRenderedPageBreak/>
              <w:t>СОГЛАСОВАНО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Заместитель председателя 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Контрольно-счетной палаты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Воронежской области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   ________________</w:t>
            </w:r>
          </w:p>
          <w:p w:rsidR="00BD58BA" w:rsidRPr="00BD58BA" w:rsidRDefault="00BD58BA" w:rsidP="00BD58BA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ab/>
              <w:t>/инициалы, фамилия/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____  _____________201__ г.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D58BA" w:rsidRPr="00BE0133" w:rsidRDefault="00BD58BA" w:rsidP="00BD5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BD58BA" w:rsidRDefault="00BD58BA" w:rsidP="00BD5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3">
              <w:rPr>
                <w:rFonts w:ascii="Times New Roman" w:hAnsi="Times New Roman" w:cs="Times New Roman"/>
                <w:b/>
                <w:sz w:val="24"/>
                <w:szCs w:val="24"/>
              </w:rPr>
              <w:t>к СВМФК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P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58BA" w:rsidRP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Председатель </w:t>
            </w:r>
          </w:p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Контрольно-счетной комиссии</w:t>
            </w:r>
          </w:p>
          <w:p w:rsidR="00BD58BA" w:rsidRP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___________ И.О. Фамилия </w:t>
            </w:r>
          </w:p>
          <w:p w:rsidR="00BD58BA" w:rsidRPr="00BD58BA" w:rsidRDefault="00BD58BA" w:rsidP="00BD58BA">
            <w:pPr>
              <w:spacing w:after="0" w:line="240" w:lineRule="auto"/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 «___»  ____________20__ г.</w:t>
            </w:r>
          </w:p>
          <w:p w:rsidR="00BD58BA" w:rsidRPr="00BD58BA" w:rsidRDefault="00BD58BA" w:rsidP="00BD58BA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BA" w:rsidRPr="00BD58BA" w:rsidRDefault="00BD58BA" w:rsidP="00BD58B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D58BA">
        <w:rPr>
          <w:rFonts w:ascii="Times New Roman" w:hAnsi="Times New Roman" w:cs="Times New Roman"/>
          <w:b/>
          <w:sz w:val="24"/>
          <w:szCs w:val="24"/>
        </w:rPr>
        <w:t>Рабочий план</w:t>
      </w:r>
      <w:r w:rsidRPr="00BD58B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D58BA">
        <w:rPr>
          <w:rFonts w:ascii="Times New Roman" w:hAnsi="Times New Roman" w:cs="Times New Roman"/>
          <w:b/>
          <w:spacing w:val="-2"/>
          <w:sz w:val="24"/>
          <w:szCs w:val="24"/>
        </w:rPr>
        <w:t>_______________________________________________________________</w:t>
      </w:r>
    </w:p>
    <w:p w:rsidR="00BD58BA" w:rsidRPr="00BD58BA" w:rsidRDefault="00BD58BA" w:rsidP="00BD58B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ab/>
        <w:t>/название итогового документа экспертно-аналитического мероприятия/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2012"/>
        <w:gridCol w:w="2062"/>
        <w:gridCol w:w="1792"/>
      </w:tblGrid>
      <w:tr w:rsidR="00BD58BA" w:rsidRPr="00BD58BA" w:rsidTr="00386E73">
        <w:tc>
          <w:tcPr>
            <w:tcW w:w="2024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Вопросы, содержание</w:t>
            </w:r>
          </w:p>
        </w:tc>
        <w:tc>
          <w:tcPr>
            <w:tcW w:w="1021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46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BD58BA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</w:tr>
      <w:tr w:rsidR="00BD58BA" w:rsidRPr="00BD58BA" w:rsidTr="00386E73">
        <w:tc>
          <w:tcPr>
            <w:tcW w:w="5000" w:type="pct"/>
            <w:gridSpan w:val="4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этап_________________________ </w:t>
            </w:r>
          </w:p>
          <w:p w:rsidR="00BD58BA" w:rsidRPr="00BD58BA" w:rsidRDefault="00BD58BA" w:rsidP="00BD58B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58BA" w:rsidRPr="00BD58BA" w:rsidTr="00386E73">
        <w:trPr>
          <w:trHeight w:val="556"/>
        </w:trPr>
        <w:tc>
          <w:tcPr>
            <w:tcW w:w="2024" w:type="pct"/>
            <w:shd w:val="clear" w:color="auto" w:fill="auto"/>
            <w:vAlign w:val="center"/>
          </w:tcPr>
          <w:p w:rsidR="00BD58BA" w:rsidRPr="00BD58BA" w:rsidRDefault="00BD58BA" w:rsidP="00BD58B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BA" w:rsidRPr="00BD58BA" w:rsidTr="00386E73">
        <w:trPr>
          <w:trHeight w:val="556"/>
        </w:trPr>
        <w:tc>
          <w:tcPr>
            <w:tcW w:w="2024" w:type="pct"/>
            <w:shd w:val="clear" w:color="auto" w:fill="auto"/>
            <w:vAlign w:val="center"/>
          </w:tcPr>
          <w:p w:rsidR="00BD58BA" w:rsidRPr="00BD58BA" w:rsidRDefault="00BD58BA" w:rsidP="00BD58B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BA" w:rsidRPr="00BD58BA" w:rsidTr="00386E73">
        <w:trPr>
          <w:trHeight w:val="556"/>
        </w:trPr>
        <w:tc>
          <w:tcPr>
            <w:tcW w:w="2024" w:type="pct"/>
            <w:shd w:val="clear" w:color="auto" w:fill="auto"/>
            <w:vAlign w:val="center"/>
          </w:tcPr>
          <w:p w:rsidR="00BD58BA" w:rsidRPr="00BD58BA" w:rsidRDefault="00BD58BA" w:rsidP="00BD58BA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BA" w:rsidRPr="00BD58BA" w:rsidTr="00386E73">
        <w:trPr>
          <w:trHeight w:val="556"/>
        </w:trPr>
        <w:tc>
          <w:tcPr>
            <w:tcW w:w="2024" w:type="pct"/>
            <w:shd w:val="clear" w:color="auto" w:fill="auto"/>
            <w:vAlign w:val="center"/>
          </w:tcPr>
          <w:p w:rsidR="00BD58BA" w:rsidRPr="00BD58BA" w:rsidRDefault="00BD58BA" w:rsidP="00BD58B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21" w:type="pct"/>
            <w:tcBorders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  <w:tcBorders>
              <w:right w:val="single" w:sz="4" w:space="0" w:color="auto"/>
            </w:tcBorders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8BA" w:rsidRPr="00BD58BA" w:rsidTr="00386E73">
        <w:tc>
          <w:tcPr>
            <w:tcW w:w="5000" w:type="pct"/>
            <w:gridSpan w:val="4"/>
          </w:tcPr>
          <w:p w:rsidR="00BD58BA" w:rsidRPr="00BD58BA" w:rsidRDefault="00BD58BA" w:rsidP="00BD58BA">
            <w:pPr>
              <w:tabs>
                <w:tab w:val="left" w:pos="1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этап___________________________ </w:t>
            </w:r>
          </w:p>
          <w:p w:rsidR="00BD58BA" w:rsidRPr="00BD58BA" w:rsidRDefault="00BD58BA" w:rsidP="00BD58BA">
            <w:pPr>
              <w:tabs>
                <w:tab w:val="left" w:pos="258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58BA" w:rsidRPr="00BD58BA" w:rsidTr="00386E73">
        <w:trPr>
          <w:trHeight w:val="637"/>
        </w:trPr>
        <w:tc>
          <w:tcPr>
            <w:tcW w:w="2024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D58BA" w:rsidRPr="00BD58BA" w:rsidTr="00386E73">
        <w:tc>
          <w:tcPr>
            <w:tcW w:w="5000" w:type="pct"/>
            <w:gridSpan w:val="4"/>
          </w:tcPr>
          <w:p w:rsidR="00BD58BA" w:rsidRPr="00BD58BA" w:rsidRDefault="00BD58BA" w:rsidP="00BD58B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D58BA" w:rsidRPr="00BD58BA" w:rsidTr="00386E73">
        <w:trPr>
          <w:cantSplit/>
        </w:trPr>
        <w:tc>
          <w:tcPr>
            <w:tcW w:w="2024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2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BD58BA" w:rsidRPr="00BD58BA" w:rsidRDefault="00BD58BA" w:rsidP="00BD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E3" w:rsidRDefault="00075EE3" w:rsidP="00BD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Pr="00BD58BA" w:rsidRDefault="00BD58BA" w:rsidP="00BD5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_______________               И.О. Фамилия</w:t>
      </w:r>
    </w:p>
    <w:p w:rsidR="00BD58BA" w:rsidRPr="00BD58BA" w:rsidRDefault="00BD58BA" w:rsidP="00BD58BA">
      <w:pPr>
        <w:tabs>
          <w:tab w:val="left" w:pos="4111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ab/>
        <w:t xml:space="preserve">                                 /подпись/</w:t>
      </w:r>
      <w:r w:rsidRPr="00BD58BA">
        <w:rPr>
          <w:rFonts w:ascii="Times New Roman" w:hAnsi="Times New Roman" w:cs="Times New Roman"/>
          <w:sz w:val="24"/>
          <w:szCs w:val="24"/>
        </w:rPr>
        <w:tab/>
      </w:r>
    </w:p>
    <w:p w:rsidR="00BD58BA" w:rsidRPr="00BD58BA" w:rsidRDefault="00BD58BA" w:rsidP="00BD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___  ______________ 20__ г.</w:t>
      </w:r>
    </w:p>
    <w:p w:rsidR="00BD58BA" w:rsidRPr="00BD58BA" w:rsidRDefault="00BD58BA" w:rsidP="00BD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Pr="00BD58BA" w:rsidRDefault="00BD58BA" w:rsidP="00BD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 xml:space="preserve">С рабочим планом </w:t>
      </w:r>
      <w:proofErr w:type="gramStart"/>
      <w:r w:rsidRPr="00BD58B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D58BA">
        <w:rPr>
          <w:rFonts w:ascii="Times New Roman" w:hAnsi="Times New Roman" w:cs="Times New Roman"/>
          <w:sz w:val="24"/>
          <w:szCs w:val="24"/>
        </w:rPr>
        <w:t>:</w:t>
      </w:r>
    </w:p>
    <w:p w:rsidR="00BD58BA" w:rsidRPr="00BD58BA" w:rsidRDefault="00BD58BA" w:rsidP="00BD58BA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__________________________                               _______________                  ___  __________20__г.</w:t>
      </w:r>
    </w:p>
    <w:p w:rsidR="00BD58BA" w:rsidRPr="00BD58BA" w:rsidRDefault="00BD58BA" w:rsidP="00BD58B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 xml:space="preserve">/фамилия, инициалы </w:t>
      </w:r>
      <w:proofErr w:type="gramStart"/>
      <w:r w:rsidRPr="00BD58B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D58BA">
        <w:rPr>
          <w:rFonts w:ascii="Times New Roman" w:hAnsi="Times New Roman" w:cs="Times New Roman"/>
          <w:sz w:val="24"/>
          <w:szCs w:val="24"/>
        </w:rPr>
        <w:tab/>
        <w:t xml:space="preserve">                        /подпись/</w:t>
      </w:r>
    </w:p>
    <w:p w:rsidR="00BD58BA" w:rsidRPr="00BD58BA" w:rsidRDefault="00BD58BA" w:rsidP="00BD58B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исполнителя (исполнителя)/</w:t>
      </w:r>
    </w:p>
    <w:p w:rsidR="00BD58BA" w:rsidRPr="00BD58BA" w:rsidRDefault="00BD58BA" w:rsidP="00BD58BA">
      <w:pPr>
        <w:tabs>
          <w:tab w:val="left" w:pos="1311"/>
          <w:tab w:val="left" w:pos="4560"/>
          <w:tab w:val="left" w:pos="6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__________________________                               _______________                  ___  __________20__г.</w:t>
      </w:r>
    </w:p>
    <w:p w:rsidR="00BD58BA" w:rsidRPr="00BD58BA" w:rsidRDefault="00BD58BA" w:rsidP="00BD58B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 xml:space="preserve">/фамилия, инициалы </w:t>
      </w:r>
      <w:proofErr w:type="gramStart"/>
      <w:r w:rsidRPr="00BD58B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BD58BA">
        <w:rPr>
          <w:rFonts w:ascii="Times New Roman" w:hAnsi="Times New Roman" w:cs="Times New Roman"/>
          <w:sz w:val="24"/>
          <w:szCs w:val="24"/>
        </w:rPr>
        <w:tab/>
        <w:t xml:space="preserve">                        /подпись/</w:t>
      </w:r>
    </w:p>
    <w:p w:rsidR="00BD58BA" w:rsidRPr="00BD58BA" w:rsidRDefault="00BD58BA" w:rsidP="00BD58BA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8BA">
        <w:rPr>
          <w:rFonts w:ascii="Times New Roman" w:hAnsi="Times New Roman" w:cs="Times New Roman"/>
          <w:sz w:val="24"/>
          <w:szCs w:val="24"/>
        </w:rPr>
        <w:t>исполнителя (исполнителя) /</w:t>
      </w:r>
    </w:p>
    <w:p w:rsidR="00BD58BA" w:rsidRPr="00BD58BA" w:rsidRDefault="00BD58BA" w:rsidP="00BD5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BA" w:rsidRPr="00BD58BA" w:rsidRDefault="00BD58BA" w:rsidP="00BD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8BA" w:rsidRDefault="00BD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Default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Default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Pr="00BE0133" w:rsidRDefault="00437907" w:rsidP="004379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37907" w:rsidRDefault="00437907" w:rsidP="004379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133">
        <w:rPr>
          <w:rFonts w:ascii="Times New Roman" w:hAnsi="Times New Roman" w:cs="Times New Roman"/>
          <w:b/>
          <w:sz w:val="24"/>
          <w:szCs w:val="24"/>
        </w:rPr>
        <w:t>к СВМФК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37907" w:rsidRDefault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Default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Default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437907">
        <w:rPr>
          <w:b/>
          <w:bCs/>
          <w:sz w:val="24"/>
          <w:szCs w:val="24"/>
        </w:rPr>
        <w:t>Справка №___-__</w:t>
      </w:r>
    </w:p>
    <w:p w:rsidR="00437907" w:rsidRPr="00437907" w:rsidRDefault="00437907" w:rsidP="004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07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 «_______________»</w:t>
      </w:r>
    </w:p>
    <w:p w:rsidR="00437907" w:rsidRPr="00437907" w:rsidRDefault="00437907" w:rsidP="00437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г. _________________                                                            «__» _____________ 20__ г.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 xml:space="preserve">В соответствии с пунктом ____ раздела ___ плана работы на 20__ год и </w:t>
      </w:r>
      <w:r w:rsidRPr="00437907">
        <w:rPr>
          <w:rFonts w:ascii="Times New Roman" w:eastAsia="Times-Roman" w:hAnsi="Times New Roman" w:cs="Times New Roman"/>
          <w:sz w:val="24"/>
          <w:szCs w:val="24"/>
        </w:rPr>
        <w:t xml:space="preserve">на основании распоряжения председателя Контрольно-счетной комиссии </w:t>
      </w:r>
      <w:proofErr w:type="spellStart"/>
      <w:r w:rsidR="00FA7461">
        <w:rPr>
          <w:rFonts w:ascii="Times New Roman" w:eastAsia="Times-Roman" w:hAnsi="Times New Roman" w:cs="Times New Roman"/>
          <w:sz w:val="24"/>
          <w:szCs w:val="24"/>
        </w:rPr>
        <w:t>Добро</w:t>
      </w:r>
      <w:r w:rsidR="00386E73">
        <w:rPr>
          <w:rFonts w:ascii="Times New Roman" w:eastAsia="Times-Roman" w:hAnsi="Times New Roman" w:cs="Times New Roman"/>
          <w:sz w:val="24"/>
          <w:szCs w:val="24"/>
        </w:rPr>
        <w:t>вского</w:t>
      </w:r>
      <w:proofErr w:type="spellEnd"/>
      <w:r w:rsidRPr="00437907">
        <w:rPr>
          <w:rFonts w:ascii="Times New Roman" w:eastAsia="Times-Roman" w:hAnsi="Times New Roman" w:cs="Times New Roman"/>
          <w:sz w:val="24"/>
          <w:szCs w:val="24"/>
        </w:rPr>
        <w:t xml:space="preserve">     муниципального района от __.__.20__ года № __ </w:t>
      </w:r>
      <w:r w:rsidRPr="00437907">
        <w:rPr>
          <w:rFonts w:ascii="Times New Roman" w:hAnsi="Times New Roman" w:cs="Times New Roman"/>
          <w:sz w:val="24"/>
          <w:szCs w:val="24"/>
        </w:rPr>
        <w:t>проведено экспертно-аналитическое мероприятие ________________________________________________________________________.</w:t>
      </w:r>
    </w:p>
    <w:p w:rsidR="00437907" w:rsidRPr="00437907" w:rsidRDefault="00437907" w:rsidP="00437907">
      <w:pPr>
        <w:tabs>
          <w:tab w:val="left" w:pos="34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/наименование экспертно-аналитического мероприятия/</w:t>
      </w:r>
    </w:p>
    <w:p w:rsidR="00437907" w:rsidRPr="00437907" w:rsidRDefault="00437907" w:rsidP="00437907">
      <w:pPr>
        <w:tabs>
          <w:tab w:val="left" w:pos="3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37907" w:rsidRPr="00437907" w:rsidRDefault="00437907" w:rsidP="00437907">
      <w:pPr>
        <w:tabs>
          <w:tab w:val="left" w:pos="34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 xml:space="preserve"> /при необходимости указать объект, предмет и т.д./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7907">
        <w:rPr>
          <w:rFonts w:ascii="Times New Roman" w:eastAsia="Times-Roman" w:hAnsi="Times New Roman" w:cs="Times New Roman"/>
          <w:b/>
          <w:spacing w:val="-4"/>
          <w:sz w:val="24"/>
          <w:szCs w:val="24"/>
        </w:rPr>
        <w:t>экспертно-аналитическое мероприятие проведено/проводится</w:t>
      </w:r>
      <w:r w:rsidR="00FA7461">
        <w:rPr>
          <w:rFonts w:ascii="Times New Roman" w:eastAsia="Times-Roman" w:hAnsi="Times New Roman" w:cs="Times New Roman"/>
          <w:spacing w:val="-4"/>
          <w:sz w:val="24"/>
          <w:szCs w:val="24"/>
        </w:rPr>
        <w:t xml:space="preserve"> сотрудниками КСК </w:t>
      </w:r>
      <w:proofErr w:type="spellStart"/>
      <w:r w:rsidR="00FA7461">
        <w:rPr>
          <w:rFonts w:ascii="Times New Roman" w:eastAsia="Times-Roman" w:hAnsi="Times New Roman" w:cs="Times New Roman"/>
          <w:spacing w:val="-4"/>
          <w:sz w:val="24"/>
          <w:szCs w:val="24"/>
        </w:rPr>
        <w:t>Добровского</w:t>
      </w:r>
      <w:proofErr w:type="spellEnd"/>
      <w:r w:rsidR="00FA7461">
        <w:rPr>
          <w:rFonts w:ascii="Times New Roman" w:eastAsia="Times-Roman" w:hAnsi="Times New Roman" w:cs="Times New Roman"/>
          <w:spacing w:val="-4"/>
          <w:sz w:val="24"/>
          <w:szCs w:val="24"/>
        </w:rPr>
        <w:t xml:space="preserve"> муниципального района: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7907">
        <w:rPr>
          <w:rFonts w:ascii="Times New Roman" w:eastAsia="Times-Roman" w:hAnsi="Times New Roman" w:cs="Times New Roman"/>
          <w:sz w:val="24"/>
          <w:szCs w:val="24"/>
        </w:rPr>
        <w:t>– ФИО – должность;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37907">
        <w:rPr>
          <w:rFonts w:ascii="Times New Roman" w:eastAsia="Times-Roman" w:hAnsi="Times New Roman" w:cs="Times New Roman"/>
          <w:sz w:val="24"/>
          <w:szCs w:val="24"/>
        </w:rPr>
        <w:t>– ФИО – должность;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В ходе экспертно-аналитического мероприятия установлено: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1. ______________________________________________________________________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/текст излагается, начиная с наименования вопроса программы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и (или) рабочего плана мероприятия; указываются данные объекта мероприятия (ИНН, юридический             адрес), дата проверки (при необходимости)/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2. ______________________________________________________________________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Информация о предыдущем экспертно-аналитическом мероприятии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7907" w:rsidRPr="00437907" w:rsidRDefault="00437907" w:rsidP="00437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/</w:t>
      </w:r>
      <w:r w:rsidRPr="00437907">
        <w:rPr>
          <w:rFonts w:ascii="Times New Roman" w:hAnsi="Times New Roman" w:cs="Times New Roman"/>
          <w:iCs/>
          <w:sz w:val="24"/>
          <w:szCs w:val="24"/>
        </w:rPr>
        <w:t>если проводилось мероприятие в предшествующие периоды, указываются сроки, тема мероприятия, какие рекомендаций и предложений по его результатам не выполнены в настоящее время/.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Приложение: 1. Перечень документов на    л. в 1 экз.</w:t>
      </w:r>
    </w:p>
    <w:p w:rsidR="00437907" w:rsidRPr="00437907" w:rsidRDefault="00437907" w:rsidP="00437907">
      <w:pPr>
        <w:pStyle w:val="1"/>
        <w:keepNext w:val="0"/>
        <w:autoSpaceDE w:val="0"/>
        <w:autoSpaceDN w:val="0"/>
        <w:adjustRightInd w:val="0"/>
        <w:ind w:left="2410"/>
        <w:jc w:val="both"/>
        <w:rPr>
          <w:bCs/>
          <w:sz w:val="24"/>
          <w:szCs w:val="24"/>
        </w:rPr>
      </w:pPr>
      <w:r w:rsidRPr="00437907">
        <w:rPr>
          <w:bCs/>
          <w:sz w:val="24"/>
          <w:szCs w:val="24"/>
        </w:rPr>
        <w:t>2. Таблицы на    л. в 1 экз. (</w:t>
      </w:r>
      <w:r w:rsidRPr="00437907">
        <w:rPr>
          <w:bCs/>
          <w:i/>
          <w:sz w:val="24"/>
          <w:szCs w:val="24"/>
        </w:rPr>
        <w:t>при необходимости</w:t>
      </w:r>
      <w:r w:rsidRPr="00437907">
        <w:rPr>
          <w:bCs/>
          <w:sz w:val="24"/>
          <w:szCs w:val="24"/>
        </w:rPr>
        <w:t>).</w:t>
      </w:r>
    </w:p>
    <w:p w:rsidR="00437907" w:rsidRPr="00437907" w:rsidRDefault="00437907" w:rsidP="00437907">
      <w:pPr>
        <w:shd w:val="clear" w:color="auto" w:fill="FFFFFF"/>
        <w:tabs>
          <w:tab w:val="left" w:pos="4395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437907">
        <w:rPr>
          <w:rFonts w:ascii="Times New Roman" w:hAnsi="Times New Roman" w:cs="Times New Roman"/>
          <w:sz w:val="24"/>
          <w:szCs w:val="24"/>
        </w:rPr>
        <w:t>______________</w:t>
      </w:r>
      <w:r w:rsidRPr="00437907">
        <w:rPr>
          <w:rFonts w:ascii="Times New Roman" w:hAnsi="Times New Roman" w:cs="Times New Roman"/>
          <w:sz w:val="24"/>
          <w:szCs w:val="24"/>
        </w:rPr>
        <w:tab/>
        <w:t xml:space="preserve">                  И.О. Фамилия</w:t>
      </w:r>
    </w:p>
    <w:p w:rsidR="00437907" w:rsidRPr="00437907" w:rsidRDefault="00437907" w:rsidP="00437907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907">
        <w:rPr>
          <w:rFonts w:ascii="Times New Roman" w:hAnsi="Times New Roman" w:cs="Times New Roman"/>
          <w:color w:val="000000"/>
          <w:sz w:val="24"/>
          <w:szCs w:val="24"/>
        </w:rPr>
        <w:t>(должность сотрудника, наименование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/подпись/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proofErr w:type="gramEnd"/>
    </w:p>
    <w:p w:rsidR="00437907" w:rsidRPr="00437907" w:rsidRDefault="00437907" w:rsidP="00437907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 xml:space="preserve">отдела Контрольно-счетной </w:t>
      </w:r>
      <w:r w:rsidR="0093740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907" w:rsidRPr="00437907" w:rsidRDefault="00437907" w:rsidP="00437907">
      <w:pPr>
        <w:shd w:val="clear" w:color="auto" w:fill="FFFFFF"/>
        <w:tabs>
          <w:tab w:val="left" w:pos="4395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437907">
        <w:rPr>
          <w:rFonts w:ascii="Times New Roman" w:hAnsi="Times New Roman" w:cs="Times New Roman"/>
          <w:sz w:val="24"/>
          <w:szCs w:val="24"/>
        </w:rPr>
        <w:t>______________</w:t>
      </w:r>
      <w:r w:rsidRPr="00437907">
        <w:rPr>
          <w:rFonts w:ascii="Times New Roman" w:hAnsi="Times New Roman" w:cs="Times New Roman"/>
          <w:sz w:val="24"/>
          <w:szCs w:val="24"/>
        </w:rPr>
        <w:tab/>
        <w:t xml:space="preserve">                  И.О. Фамилия</w:t>
      </w:r>
    </w:p>
    <w:p w:rsidR="00437907" w:rsidRPr="00437907" w:rsidRDefault="00437907" w:rsidP="00437907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7907">
        <w:rPr>
          <w:rFonts w:ascii="Times New Roman" w:hAnsi="Times New Roman" w:cs="Times New Roman"/>
          <w:color w:val="000000"/>
          <w:sz w:val="24"/>
          <w:szCs w:val="24"/>
        </w:rPr>
        <w:t>(должность сотрудника, наименование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/подпись/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437907" w:rsidRPr="00437907" w:rsidRDefault="00437907" w:rsidP="00437907">
      <w:pPr>
        <w:shd w:val="clear" w:color="auto" w:fill="FFFFFF"/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 xml:space="preserve">отдела Контрольно-счетной </w:t>
      </w:r>
      <w:r w:rsidR="00937405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37907" w:rsidRPr="00437907" w:rsidRDefault="00437907" w:rsidP="00437907">
      <w:pPr>
        <w:shd w:val="clear" w:color="auto" w:fill="FFFFFF"/>
        <w:spacing w:after="0" w:line="240" w:lineRule="auto"/>
        <w:ind w:left="51" w:firstLine="73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>___  ____________20__ г.</w:t>
      </w:r>
    </w:p>
    <w:p w:rsidR="00437907" w:rsidRPr="00437907" w:rsidRDefault="00437907" w:rsidP="00437907">
      <w:pPr>
        <w:spacing w:after="0" w:line="240" w:lineRule="auto"/>
        <w:ind w:firstLine="51"/>
        <w:rPr>
          <w:rFonts w:ascii="Times New Roman" w:hAnsi="Times New Roman" w:cs="Times New Roman"/>
          <w:sz w:val="24"/>
          <w:szCs w:val="24"/>
        </w:rPr>
      </w:pPr>
      <w:r w:rsidRPr="00437907">
        <w:rPr>
          <w:rFonts w:ascii="Times New Roman" w:hAnsi="Times New Roman" w:cs="Times New Roman"/>
          <w:sz w:val="24"/>
          <w:szCs w:val="24"/>
        </w:rPr>
        <w:t xml:space="preserve">          Ознакомлен, второй экземпляр получил (</w:t>
      </w:r>
      <w:r w:rsidRPr="00437907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43790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37907" w:rsidRPr="00437907" w:rsidRDefault="00437907" w:rsidP="00437907">
      <w:pPr>
        <w:shd w:val="clear" w:color="auto" w:fill="FFFFFF"/>
        <w:tabs>
          <w:tab w:val="left" w:pos="4678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              </w:t>
      </w:r>
      <w:r w:rsidRPr="0043790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 w:rsidR="00FA74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7907">
        <w:rPr>
          <w:rFonts w:ascii="Times New Roman" w:hAnsi="Times New Roman" w:cs="Times New Roman"/>
          <w:sz w:val="24"/>
          <w:szCs w:val="24"/>
        </w:rPr>
        <w:t xml:space="preserve">  И.О. Фамилия</w:t>
      </w:r>
    </w:p>
    <w:p w:rsidR="00437907" w:rsidRPr="00437907" w:rsidRDefault="00437907" w:rsidP="00437907">
      <w:pPr>
        <w:shd w:val="clear" w:color="auto" w:fill="FFFFFF"/>
        <w:tabs>
          <w:tab w:val="left" w:pos="4536"/>
          <w:tab w:val="left" w:pos="5103"/>
          <w:tab w:val="left" w:pos="5670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 xml:space="preserve">/должность руководителя, </w:t>
      </w:r>
      <w:proofErr w:type="gramStart"/>
      <w:r w:rsidRPr="00437907">
        <w:rPr>
          <w:rFonts w:ascii="Times New Roman" w:hAnsi="Times New Roman" w:cs="Times New Roman"/>
          <w:color w:val="000000"/>
          <w:sz w:val="24"/>
          <w:szCs w:val="24"/>
        </w:rPr>
        <w:t>краткое</w:t>
      </w:r>
      <w:proofErr w:type="gramEnd"/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/подпись/</w:t>
      </w:r>
      <w:r w:rsidRPr="004379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37907" w:rsidRPr="00437907" w:rsidRDefault="00437907" w:rsidP="00437907">
      <w:pPr>
        <w:shd w:val="clear" w:color="auto" w:fill="FFFFFF"/>
        <w:tabs>
          <w:tab w:val="left" w:pos="4536"/>
          <w:tab w:val="left" w:pos="5103"/>
          <w:tab w:val="left" w:pos="5670"/>
          <w:tab w:val="left" w:pos="7655"/>
          <w:tab w:val="left" w:pos="822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907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организации/</w:t>
      </w:r>
    </w:p>
    <w:p w:rsidR="00437907" w:rsidRDefault="00437907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45" w:rsidRDefault="00FA7C45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45" w:rsidRDefault="00FA7C45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45" w:rsidRDefault="00FA7C45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45" w:rsidRDefault="00FA7C45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45" w:rsidRDefault="00FA7C45" w:rsidP="0043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73" w:rsidRPr="00012EAF" w:rsidRDefault="00FA7C45" w:rsidP="00012EAF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письма, принятых по результатам рассмотрения решениях и мерах просим уведомить </w:t>
      </w:r>
      <w:r w:rsidR="00937405">
        <w:rPr>
          <w:rFonts w:ascii="Times New Roman" w:hAnsi="Times New Roman" w:cs="Times New Roman"/>
          <w:sz w:val="24"/>
          <w:szCs w:val="24"/>
        </w:rPr>
        <w:t xml:space="preserve">Контрольно-счетную </w:t>
      </w:r>
      <w:r w:rsidRPr="00012EAF">
        <w:rPr>
          <w:rFonts w:ascii="Times New Roman" w:hAnsi="Times New Roman" w:cs="Times New Roman"/>
          <w:sz w:val="24"/>
          <w:szCs w:val="24"/>
        </w:rPr>
        <w:t>комиссию</w:t>
      </w:r>
      <w:r w:rsidR="00FA7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="00FA74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12EAF">
        <w:rPr>
          <w:rFonts w:ascii="Times New Roman" w:hAnsi="Times New Roman" w:cs="Times New Roman"/>
          <w:sz w:val="24"/>
          <w:szCs w:val="24"/>
        </w:rPr>
        <w:t xml:space="preserve"> в течение 30 дней</w:t>
      </w:r>
      <w:r w:rsidRPr="00012EAF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012EAF">
        <w:rPr>
          <w:rFonts w:ascii="Times New Roman" w:hAnsi="Times New Roman" w:cs="Times New Roman"/>
          <w:sz w:val="24"/>
          <w:szCs w:val="24"/>
        </w:rPr>
        <w:t xml:space="preserve"> со дня его получения.</w:t>
      </w:r>
    </w:p>
    <w:p w:rsidR="00386E73" w:rsidRPr="00012EAF" w:rsidRDefault="001F4BA7" w:rsidP="00012E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Приложение: копия итогового документа экспертно-аналитического мероприятия (выписки, справки на ____ л. в 1 экз. (при необходимости)).</w:t>
      </w:r>
    </w:p>
    <w:p w:rsidR="00386E73" w:rsidRPr="00012EAF" w:rsidRDefault="00386E73" w:rsidP="00012E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E73" w:rsidRPr="00012EAF" w:rsidRDefault="001F4BA7" w:rsidP="00012E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Председатель</w:t>
      </w:r>
      <w:r w:rsidRPr="00012E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И.О. Фамилия</w:t>
      </w:r>
    </w:p>
    <w:p w:rsidR="00386E73" w:rsidRPr="00012EAF" w:rsidRDefault="001F4BA7" w:rsidP="000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фамилия, инициалы исполнителя</w:t>
      </w:r>
    </w:p>
    <w:p w:rsidR="00386E73" w:rsidRPr="00012EAF" w:rsidRDefault="001F4BA7" w:rsidP="0001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телефон</w:t>
      </w:r>
    </w:p>
    <w:p w:rsidR="00FA7C45" w:rsidRDefault="00FA7C45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Pr="00BE0133" w:rsidRDefault="00012EAF" w:rsidP="00012E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1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E0133">
        <w:rPr>
          <w:rFonts w:ascii="Times New Roman" w:hAnsi="Times New Roman" w:cs="Times New Roman"/>
          <w:b/>
          <w:sz w:val="24"/>
          <w:szCs w:val="24"/>
        </w:rPr>
        <w:t>к СВМФК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Pr="00012EAF" w:rsidRDefault="00012EAF" w:rsidP="00012EA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6E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AF">
        <w:rPr>
          <w:rFonts w:ascii="Times New Roman" w:hAnsi="Times New Roman" w:cs="Times New Roman"/>
          <w:sz w:val="24"/>
          <w:szCs w:val="24"/>
        </w:rPr>
        <w:t>УТВЕРЖДАЮ</w:t>
      </w:r>
    </w:p>
    <w:p w:rsidR="00012EAF" w:rsidRPr="00012EAF" w:rsidRDefault="00012EAF" w:rsidP="00386E73">
      <w:pPr>
        <w:tabs>
          <w:tab w:val="left" w:pos="4395"/>
        </w:tabs>
        <w:spacing w:after="0" w:line="240" w:lineRule="auto"/>
        <w:ind w:left="5103" w:hanging="283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6E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2EA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12EAF" w:rsidRPr="00012EAF" w:rsidRDefault="00012EAF" w:rsidP="00386E73">
      <w:pPr>
        <w:spacing w:after="0" w:line="240" w:lineRule="auto"/>
        <w:ind w:left="6804" w:hanging="425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386E73">
        <w:rPr>
          <w:rFonts w:ascii="Times New Roman" w:hAnsi="Times New Roman" w:cs="Times New Roman"/>
          <w:sz w:val="24"/>
          <w:szCs w:val="24"/>
        </w:rPr>
        <w:t>к</w:t>
      </w:r>
      <w:r w:rsidRPr="00012EAF">
        <w:rPr>
          <w:rFonts w:ascii="Times New Roman" w:hAnsi="Times New Roman" w:cs="Times New Roman"/>
          <w:sz w:val="24"/>
          <w:szCs w:val="24"/>
        </w:rPr>
        <w:t xml:space="preserve">омиссии    </w:t>
      </w:r>
      <w:r w:rsidR="0038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</w:t>
      </w:r>
      <w:r w:rsidRPr="00012EAF">
        <w:rPr>
          <w:rFonts w:ascii="Times New Roman" w:hAnsi="Times New Roman" w:cs="Times New Roman"/>
          <w:sz w:val="24"/>
          <w:szCs w:val="24"/>
        </w:rPr>
        <w:t>И.О. Фамилия</w:t>
      </w:r>
    </w:p>
    <w:p w:rsidR="00012EAF" w:rsidRPr="00012EAF" w:rsidRDefault="00386E73" w:rsidP="00012EA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 __»</w:t>
      </w:r>
      <w:r w:rsidR="00012EAF" w:rsidRPr="00012E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12EAF" w:rsidRPr="00012EAF">
        <w:rPr>
          <w:rFonts w:ascii="Times New Roman" w:hAnsi="Times New Roman" w:cs="Times New Roman"/>
          <w:sz w:val="24"/>
          <w:szCs w:val="24"/>
        </w:rPr>
        <w:t>20__</w:t>
      </w:r>
    </w:p>
    <w:p w:rsidR="00012EAF" w:rsidRPr="00012EAF" w:rsidRDefault="00012EAF" w:rsidP="00012EA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EAF" w:rsidRPr="00012EAF" w:rsidRDefault="00012EAF" w:rsidP="00012EAF">
      <w:pPr>
        <w:pStyle w:val="af"/>
        <w:rPr>
          <w:bCs w:val="0"/>
        </w:rPr>
      </w:pPr>
      <w:r w:rsidRPr="00012EAF">
        <w:rPr>
          <w:bCs w:val="0"/>
        </w:rPr>
        <w:t xml:space="preserve">__________________________ </w:t>
      </w:r>
    </w:p>
    <w:p w:rsidR="00012EAF" w:rsidRPr="00012EAF" w:rsidRDefault="00012EAF" w:rsidP="00012EAF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/вид документа/</w:t>
      </w:r>
    </w:p>
    <w:p w:rsidR="00012EAF" w:rsidRPr="00012EAF" w:rsidRDefault="00012EAF" w:rsidP="0001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экспертно-аналитического мероприятия </w:t>
      </w:r>
      <w:r w:rsidRPr="00012EAF">
        <w:rPr>
          <w:rFonts w:ascii="Times New Roman" w:hAnsi="Times New Roman" w:cs="Times New Roman"/>
          <w:sz w:val="24"/>
          <w:szCs w:val="24"/>
        </w:rPr>
        <w:t>«____________________________________________________________________»</w:t>
      </w:r>
    </w:p>
    <w:p w:rsidR="00012EAF" w:rsidRPr="00012EAF" w:rsidRDefault="00012EAF" w:rsidP="00012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/наименование мероприятия в соответствии с годовым планом деятельности /</w:t>
      </w:r>
    </w:p>
    <w:p w:rsidR="00012EAF" w:rsidRPr="00012EAF" w:rsidRDefault="00012EAF" w:rsidP="00012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Основание для проведения экспертно-аналитического мероприятия: </w:t>
      </w:r>
      <w:r w:rsidRPr="00012EAF">
        <w:rPr>
          <w:rFonts w:ascii="Times New Roman" w:hAnsi="Times New Roman" w:cs="Times New Roman"/>
          <w:sz w:val="24"/>
          <w:szCs w:val="24"/>
        </w:rPr>
        <w:t>пункт ____ раздела ___ плана работы на 20__ год</w:t>
      </w:r>
      <w:r w:rsidRPr="00012EAF">
        <w:rPr>
          <w:rFonts w:ascii="Times New Roman" w:hAnsi="Times New Roman" w:cs="Times New Roman"/>
          <w:color w:val="000000"/>
          <w:sz w:val="24"/>
          <w:szCs w:val="24"/>
        </w:rPr>
        <w:t xml:space="preserve">, распоряжение председателя </w:t>
      </w:r>
      <w:r w:rsidR="000366DC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366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366DC" w:rsidRPr="00012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EAF">
        <w:rPr>
          <w:rFonts w:ascii="Times New Roman" w:hAnsi="Times New Roman" w:cs="Times New Roman"/>
          <w:color w:val="000000"/>
          <w:sz w:val="24"/>
          <w:szCs w:val="24"/>
        </w:rPr>
        <w:t>от __.__.20__  № ___.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proofErr w:type="gramStart"/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ь(</w:t>
      </w:r>
      <w:proofErr w:type="gramEnd"/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и) мероприятия:_______________________________________________</w:t>
      </w:r>
    </w:p>
    <w:p w:rsidR="00012EAF" w:rsidRPr="00012EAF" w:rsidRDefault="00012EAF" w:rsidP="00012EAF">
      <w:pPr>
        <w:shd w:val="clear" w:color="auto" w:fill="FFFFFF"/>
        <w:tabs>
          <w:tab w:val="left" w:pos="1061"/>
          <w:tab w:val="left" w:leader="underscore" w:pos="5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12EAF" w:rsidRPr="00012EAF" w:rsidRDefault="00012EAF" w:rsidP="00012EAF">
      <w:pPr>
        <w:pStyle w:val="21"/>
        <w:tabs>
          <w:tab w:val="left" w:pos="0"/>
        </w:tabs>
        <w:rPr>
          <w:sz w:val="24"/>
        </w:rPr>
      </w:pPr>
      <w:r w:rsidRPr="00012EAF">
        <w:rPr>
          <w:sz w:val="24"/>
        </w:rPr>
        <w:t>______________________________________________________________________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Перечень объектов и оформленных справок</w:t>
      </w:r>
      <w:r w:rsidRPr="00012E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 – </w:t>
      </w:r>
    </w:p>
    <w:p w:rsidR="00012EAF" w:rsidRPr="00012EAF" w:rsidRDefault="00012EAF" w:rsidP="00012EAF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/полное наименование объекта 1/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(Аналитическая) справка № __-_ от __.__.20__ . </w:t>
      </w:r>
      <w:r w:rsidRPr="00012EAF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 – </w:t>
      </w:r>
    </w:p>
    <w:p w:rsidR="00012EAF" w:rsidRPr="00012EAF" w:rsidRDefault="00012EAF" w:rsidP="00012EAF">
      <w:pPr>
        <w:shd w:val="clear" w:color="auto" w:fill="FFFFFF"/>
        <w:tabs>
          <w:tab w:val="left" w:pos="5103"/>
          <w:tab w:val="left" w:pos="567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/полное наименование объекта 2/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(Аналитическая) справка № __-_ от __.__.20__ .</w:t>
      </w:r>
      <w:r w:rsidRPr="00012EAF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…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проведения мероприятия: </w:t>
      </w:r>
      <w:r w:rsidRPr="00012EAF">
        <w:rPr>
          <w:rFonts w:ascii="Times New Roman" w:hAnsi="Times New Roman" w:cs="Times New Roman"/>
          <w:sz w:val="24"/>
          <w:szCs w:val="24"/>
        </w:rPr>
        <w:t xml:space="preserve">с ___. ___. 20__ по ___. ____. 20__. </w:t>
      </w:r>
    </w:p>
    <w:p w:rsidR="00012EAF" w:rsidRPr="00012EAF" w:rsidRDefault="00012EAF" w:rsidP="00012EAF">
      <w:pPr>
        <w:shd w:val="clear" w:color="auto" w:fill="FFFFFF"/>
        <w:tabs>
          <w:tab w:val="left" w:pos="1061"/>
          <w:tab w:val="left" w:leader="underscore" w:pos="583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Вопросы мероприятия: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 – 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 – 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 – </w:t>
      </w:r>
    </w:p>
    <w:p w:rsidR="00012EAF" w:rsidRPr="00012EAF" w:rsidRDefault="00012EAF" w:rsidP="00012EA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…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EAF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мероприятия: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012EAF" w:rsidRPr="00012EAF" w:rsidRDefault="00012EAF" w:rsidP="00012EAF">
      <w:pPr>
        <w:pStyle w:val="ad"/>
        <w:ind w:left="567" w:firstLine="142"/>
        <w:rPr>
          <w:bCs/>
          <w:sz w:val="24"/>
          <w:szCs w:val="24"/>
        </w:rPr>
      </w:pPr>
      <w:r w:rsidRPr="00012EAF">
        <w:rPr>
          <w:bCs/>
          <w:sz w:val="24"/>
          <w:szCs w:val="24"/>
        </w:rPr>
        <w:t>1._______________________________________________________________</w:t>
      </w:r>
    </w:p>
    <w:p w:rsidR="00012EAF" w:rsidRPr="00012EAF" w:rsidRDefault="00012EAF" w:rsidP="00012EAF">
      <w:pPr>
        <w:pStyle w:val="ad"/>
        <w:ind w:left="567" w:firstLine="142"/>
        <w:rPr>
          <w:bCs/>
          <w:sz w:val="24"/>
          <w:szCs w:val="24"/>
        </w:rPr>
      </w:pPr>
      <w:r w:rsidRPr="00012EAF">
        <w:rPr>
          <w:bCs/>
          <w:sz w:val="24"/>
          <w:szCs w:val="24"/>
        </w:rPr>
        <w:t>2._______________________________________________________________</w:t>
      </w:r>
    </w:p>
    <w:p w:rsidR="00012EAF" w:rsidRPr="00012EAF" w:rsidRDefault="00012EAF" w:rsidP="00012EA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E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Предложения:</w:t>
      </w:r>
    </w:p>
    <w:p w:rsidR="00012EAF" w:rsidRPr="00012EAF" w:rsidRDefault="00012EAF" w:rsidP="00012EAF">
      <w:pPr>
        <w:pStyle w:val="ad"/>
        <w:ind w:left="142"/>
        <w:rPr>
          <w:bCs/>
          <w:sz w:val="24"/>
          <w:szCs w:val="24"/>
        </w:rPr>
      </w:pPr>
      <w:r w:rsidRPr="00012EAF">
        <w:rPr>
          <w:bCs/>
          <w:sz w:val="24"/>
          <w:szCs w:val="24"/>
        </w:rPr>
        <w:t>1.__________________________________________________________</w:t>
      </w:r>
    </w:p>
    <w:p w:rsidR="00012EAF" w:rsidRPr="00012EAF" w:rsidRDefault="00012EAF" w:rsidP="00012EAF">
      <w:pPr>
        <w:pStyle w:val="ad"/>
        <w:ind w:left="142"/>
        <w:rPr>
          <w:bCs/>
          <w:sz w:val="24"/>
          <w:szCs w:val="24"/>
        </w:rPr>
      </w:pPr>
      <w:r w:rsidRPr="00012EAF">
        <w:rPr>
          <w:bCs/>
          <w:sz w:val="24"/>
          <w:szCs w:val="24"/>
        </w:rPr>
        <w:t>2.__________________________________________________________</w:t>
      </w:r>
    </w:p>
    <w:p w:rsidR="00012EAF" w:rsidRPr="00012EAF" w:rsidRDefault="00012EAF" w:rsidP="00012EAF">
      <w:pPr>
        <w:tabs>
          <w:tab w:val="left" w:pos="3402"/>
          <w:tab w:val="left" w:pos="5103"/>
          <w:tab w:val="left" w:pos="723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12EAF" w:rsidRPr="00012EAF" w:rsidRDefault="00012EAF" w:rsidP="00012EA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Аудитор                                                          ___________                          И.О. Фамилия </w:t>
      </w:r>
      <w:r w:rsidRPr="00012E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/подпись/</w:t>
      </w:r>
    </w:p>
    <w:p w:rsidR="00012EAF" w:rsidRPr="00012EAF" w:rsidRDefault="00012EAF" w:rsidP="00012EA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Pr="00012EAF">
        <w:rPr>
          <w:rFonts w:ascii="Times New Roman" w:hAnsi="Times New Roman" w:cs="Times New Roman"/>
          <w:sz w:val="24"/>
          <w:szCs w:val="24"/>
        </w:rPr>
        <w:tab/>
        <w:t>___________                         И.О. Фамилия</w:t>
      </w:r>
    </w:p>
    <w:p w:rsidR="00012EAF" w:rsidRPr="00012EAF" w:rsidRDefault="00012EAF" w:rsidP="00012EAF">
      <w:pPr>
        <w:tabs>
          <w:tab w:val="left" w:pos="2410"/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ab/>
      </w:r>
      <w:r w:rsidRPr="00012EAF">
        <w:rPr>
          <w:rFonts w:ascii="Times New Roman" w:hAnsi="Times New Roman" w:cs="Times New Roman"/>
          <w:sz w:val="24"/>
          <w:szCs w:val="24"/>
        </w:rPr>
        <w:tab/>
        <w:t xml:space="preserve">      /подпись/</w:t>
      </w:r>
      <w:r w:rsidRPr="00012EAF">
        <w:rPr>
          <w:rFonts w:ascii="Times New Roman" w:hAnsi="Times New Roman" w:cs="Times New Roman"/>
          <w:sz w:val="24"/>
          <w:szCs w:val="24"/>
        </w:rPr>
        <w:tab/>
        <w:t>/</w:t>
      </w:r>
    </w:p>
    <w:p w:rsidR="00012EAF" w:rsidRPr="00012EAF" w:rsidRDefault="00012EAF" w:rsidP="00012EA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Член рабочей группы </w:t>
      </w:r>
      <w:r w:rsidRPr="00012EAF">
        <w:rPr>
          <w:rFonts w:ascii="Times New Roman" w:hAnsi="Times New Roman" w:cs="Times New Roman"/>
          <w:sz w:val="24"/>
          <w:szCs w:val="24"/>
        </w:rPr>
        <w:tab/>
        <w:t>___________                         И.О. Фамилия</w:t>
      </w:r>
    </w:p>
    <w:p w:rsidR="00012EAF" w:rsidRPr="00012EAF" w:rsidRDefault="00012EAF" w:rsidP="00012EAF">
      <w:pPr>
        <w:tabs>
          <w:tab w:val="left" w:pos="2410"/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ab/>
      </w:r>
      <w:r w:rsidRPr="00012EAF">
        <w:rPr>
          <w:rFonts w:ascii="Times New Roman" w:hAnsi="Times New Roman" w:cs="Times New Roman"/>
          <w:sz w:val="24"/>
          <w:szCs w:val="24"/>
        </w:rPr>
        <w:tab/>
        <w:t xml:space="preserve">     /подпись/</w:t>
      </w:r>
      <w:r w:rsidRPr="00012EAF">
        <w:rPr>
          <w:rFonts w:ascii="Times New Roman" w:hAnsi="Times New Roman" w:cs="Times New Roman"/>
          <w:sz w:val="24"/>
          <w:szCs w:val="24"/>
        </w:rPr>
        <w:tab/>
        <w:t>/</w:t>
      </w:r>
    </w:p>
    <w:p w:rsidR="00012EAF" w:rsidRPr="00012EAF" w:rsidRDefault="00012EAF" w:rsidP="00012EA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 xml:space="preserve">Член рабочей группы </w:t>
      </w:r>
      <w:r w:rsidRPr="00012EAF">
        <w:rPr>
          <w:rFonts w:ascii="Times New Roman" w:hAnsi="Times New Roman" w:cs="Times New Roman"/>
          <w:sz w:val="24"/>
          <w:szCs w:val="24"/>
        </w:rPr>
        <w:tab/>
        <w:t>___________                         И.О. Фамилия</w:t>
      </w:r>
    </w:p>
    <w:p w:rsidR="00012EAF" w:rsidRPr="00012EAF" w:rsidRDefault="00012EAF" w:rsidP="00012EAF">
      <w:pPr>
        <w:tabs>
          <w:tab w:val="left" w:pos="2410"/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ab/>
      </w:r>
      <w:r w:rsidRPr="00012EAF">
        <w:rPr>
          <w:rFonts w:ascii="Times New Roman" w:hAnsi="Times New Roman" w:cs="Times New Roman"/>
          <w:sz w:val="24"/>
          <w:szCs w:val="24"/>
        </w:rPr>
        <w:tab/>
        <w:t xml:space="preserve">     /подпись/</w:t>
      </w:r>
      <w:r w:rsidRPr="00012EAF">
        <w:rPr>
          <w:rFonts w:ascii="Times New Roman" w:hAnsi="Times New Roman" w:cs="Times New Roman"/>
          <w:sz w:val="24"/>
          <w:szCs w:val="24"/>
        </w:rPr>
        <w:tab/>
        <w:t>/</w:t>
      </w:r>
    </w:p>
    <w:p w:rsidR="00012EAF" w:rsidRP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AF">
        <w:rPr>
          <w:rFonts w:ascii="Times New Roman" w:hAnsi="Times New Roman" w:cs="Times New Roman"/>
          <w:sz w:val="24"/>
          <w:szCs w:val="24"/>
        </w:rPr>
        <w:t>«___»  ______________ 20__ г.</w:t>
      </w:r>
    </w:p>
    <w:p w:rsidR="00012EAF" w:rsidRPr="00012EAF" w:rsidRDefault="00012EAF" w:rsidP="00012EAF">
      <w:pPr>
        <w:tabs>
          <w:tab w:val="left" w:pos="2410"/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4206" w:rsidRPr="00BE0133" w:rsidRDefault="005D4206" w:rsidP="005D42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133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D4206" w:rsidRDefault="005D4206" w:rsidP="005D4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E0133">
        <w:rPr>
          <w:rFonts w:ascii="Times New Roman" w:hAnsi="Times New Roman" w:cs="Times New Roman"/>
          <w:b/>
          <w:sz w:val="24"/>
          <w:szCs w:val="24"/>
        </w:rPr>
        <w:t>к СВМФК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horzAnchor="page" w:tblpX="1453" w:tblpY="63"/>
        <w:tblW w:w="0" w:type="auto"/>
        <w:tblLook w:val="0000" w:firstRow="0" w:lastRow="0" w:firstColumn="0" w:lastColumn="0" w:noHBand="0" w:noVBand="0"/>
      </w:tblPr>
      <w:tblGrid>
        <w:gridCol w:w="3125"/>
      </w:tblGrid>
      <w:tr w:rsidR="006B2578" w:rsidTr="00190CBE">
        <w:trPr>
          <w:trHeight w:val="210"/>
        </w:trPr>
        <w:tc>
          <w:tcPr>
            <w:tcW w:w="3125" w:type="dxa"/>
          </w:tcPr>
          <w:p w:rsidR="006B2578" w:rsidRDefault="006B2578" w:rsidP="00190CB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09E84A9" wp14:editId="6C5426DA">
                  <wp:extent cx="552450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578" w:rsidTr="00190CBE">
        <w:trPr>
          <w:trHeight w:val="690"/>
        </w:trPr>
        <w:tc>
          <w:tcPr>
            <w:tcW w:w="3125" w:type="dxa"/>
          </w:tcPr>
          <w:p w:rsidR="006B2578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онтрольно-счетная</w:t>
            </w:r>
          </w:p>
          <w:p w:rsidR="006B2578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Добровского</w:t>
            </w:r>
            <w:proofErr w:type="spellEnd"/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65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399140, с.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Доброе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пл. </w:t>
            </w:r>
            <w:proofErr w:type="gramStart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Октябрьская</w:t>
            </w:r>
            <w:proofErr w:type="gramEnd"/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дом  №9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Телефон: (847463) 2-20-73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1174827000182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ИНН/КПП 4805016522/480501001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5E56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kontrol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dobroe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admlr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lipetsk</w:t>
            </w:r>
            <w:proofErr w:type="spellEnd"/>
            <w:r w:rsidRPr="005E56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5E5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__________№_________</w:t>
            </w: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6B2578" w:rsidRPr="005E5654" w:rsidRDefault="006B2578" w:rsidP="00190CB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E5654">
              <w:rPr>
                <w:rFonts w:ascii="Times New Roman" w:hAnsi="Times New Roman" w:cs="Times New Roman"/>
                <w:b/>
                <w:bCs/>
                <w:sz w:val="20"/>
              </w:rPr>
              <w:t>на № __________от_______________</w:t>
            </w:r>
          </w:p>
          <w:p w:rsidR="006B2578" w:rsidRDefault="006B2578" w:rsidP="00190CB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12EAF" w:rsidRDefault="00754B04" w:rsidP="0093740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</w:t>
      </w:r>
    </w:p>
    <w:p w:rsidR="006B2578" w:rsidRDefault="006B2578" w:rsidP="00937405">
      <w:pPr>
        <w:jc w:val="both"/>
        <w:rPr>
          <w:b/>
          <w:color w:val="FF0000"/>
          <w:sz w:val="28"/>
          <w:szCs w:val="28"/>
        </w:rPr>
      </w:pPr>
    </w:p>
    <w:p w:rsidR="006B2578" w:rsidRDefault="006B2578" w:rsidP="00937405">
      <w:pPr>
        <w:jc w:val="both"/>
        <w:rPr>
          <w:b/>
          <w:color w:val="FF0000"/>
          <w:sz w:val="28"/>
          <w:szCs w:val="28"/>
        </w:rPr>
      </w:pPr>
    </w:p>
    <w:p w:rsidR="006B2578" w:rsidRPr="006B2578" w:rsidRDefault="006B2578" w:rsidP="00937405">
      <w:pPr>
        <w:jc w:val="both"/>
        <w:rPr>
          <w:rFonts w:ascii="Times New Roman" w:hAnsi="Times New Roman" w:cs="Times New Roman"/>
          <w:sz w:val="24"/>
          <w:szCs w:val="24"/>
        </w:rPr>
      </w:pPr>
      <w:r w:rsidRPr="006B257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B2578">
        <w:rPr>
          <w:rFonts w:ascii="Times New Roman" w:hAnsi="Times New Roman" w:cs="Times New Roman"/>
          <w:b/>
          <w:sz w:val="28"/>
          <w:szCs w:val="28"/>
        </w:rPr>
        <w:t>Адресат</w:t>
      </w:r>
    </w:p>
    <w:tbl>
      <w:tblPr>
        <w:tblW w:w="943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4900"/>
        <w:gridCol w:w="4532"/>
      </w:tblGrid>
      <w:tr w:rsidR="00320D25" w:rsidRPr="00320D25" w:rsidTr="0005533F">
        <w:tc>
          <w:tcPr>
            <w:tcW w:w="4900" w:type="dxa"/>
          </w:tcPr>
          <w:p w:rsidR="006B2578" w:rsidRDefault="006B2578" w:rsidP="00320D25">
            <w:pPr>
              <w:tabs>
                <w:tab w:val="left" w:pos="1560"/>
              </w:tabs>
              <w:spacing w:after="0" w:line="240" w:lineRule="auto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D25" w:rsidRPr="00320D25" w:rsidRDefault="00320D25" w:rsidP="00320D25">
            <w:pPr>
              <w:tabs>
                <w:tab w:val="left" w:pos="1560"/>
              </w:tabs>
              <w:spacing w:after="0" w:line="240" w:lineRule="auto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320D25">
              <w:rPr>
                <w:rFonts w:ascii="Times New Roman" w:hAnsi="Times New Roman" w:cs="Times New Roman"/>
                <w:sz w:val="24"/>
                <w:szCs w:val="24"/>
              </w:rPr>
              <w:t>О результатах экспертно-аналитического мероприятия</w:t>
            </w:r>
          </w:p>
        </w:tc>
        <w:tc>
          <w:tcPr>
            <w:tcW w:w="4532" w:type="dxa"/>
          </w:tcPr>
          <w:p w:rsidR="00320D25" w:rsidRPr="00320D25" w:rsidRDefault="00320D25" w:rsidP="00320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D25" w:rsidRPr="00320D25" w:rsidRDefault="00320D25" w:rsidP="00320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25" w:rsidRPr="006B2578" w:rsidRDefault="00320D25" w:rsidP="0005533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2578">
        <w:rPr>
          <w:rFonts w:ascii="Times New Roman" w:hAnsi="Times New Roman" w:cs="Times New Roman"/>
          <w:b/>
          <w:color w:val="auto"/>
          <w:sz w:val="24"/>
          <w:szCs w:val="24"/>
        </w:rPr>
        <w:t>Уважаемый ________________________!</w:t>
      </w:r>
    </w:p>
    <w:p w:rsidR="00320D25" w:rsidRPr="00320D25" w:rsidRDefault="00320D25" w:rsidP="00320D25">
      <w:pPr>
        <w:tabs>
          <w:tab w:val="left" w:pos="5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25">
        <w:rPr>
          <w:rFonts w:ascii="Times New Roman" w:hAnsi="Times New Roman" w:cs="Times New Roman"/>
          <w:sz w:val="24"/>
          <w:szCs w:val="24"/>
        </w:rPr>
        <w:tab/>
        <w:t>/имя, отчество/</w:t>
      </w:r>
    </w:p>
    <w:p w:rsidR="00320D25" w:rsidRPr="00320D25" w:rsidRDefault="00320D25" w:rsidP="00320D25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D25">
        <w:rPr>
          <w:rFonts w:ascii="Times New Roman" w:hAnsi="Times New Roman" w:cs="Times New Roman"/>
          <w:sz w:val="24"/>
          <w:szCs w:val="24"/>
        </w:rPr>
        <w:t xml:space="preserve">На основании распоряжения председателя </w:t>
      </w:r>
      <w:r w:rsidR="0005533F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553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20D25">
        <w:rPr>
          <w:rFonts w:ascii="Times New Roman" w:hAnsi="Times New Roman" w:cs="Times New Roman"/>
          <w:sz w:val="24"/>
          <w:szCs w:val="24"/>
        </w:rPr>
        <w:t xml:space="preserve"> от __.__.20__ № ___ в соответствии с пунктом ____ раздела ___ плана                        работы на 20__ год проведено экспертно-аналитическое мероприятие    «______________________</w:t>
      </w:r>
      <w:r w:rsidR="0005533F">
        <w:rPr>
          <w:rFonts w:ascii="Times New Roman" w:hAnsi="Times New Roman" w:cs="Times New Roman"/>
          <w:sz w:val="24"/>
          <w:szCs w:val="24"/>
        </w:rPr>
        <w:t>____________»</w:t>
      </w:r>
      <w:r w:rsidRPr="00320D25">
        <w:rPr>
          <w:rFonts w:ascii="Times New Roman" w:hAnsi="Times New Roman" w:cs="Times New Roman"/>
          <w:i/>
          <w:sz w:val="24"/>
          <w:szCs w:val="24"/>
        </w:rPr>
        <w:t xml:space="preserve">  /</w:t>
      </w:r>
      <w:r w:rsidRPr="00320D25">
        <w:rPr>
          <w:rFonts w:ascii="Times New Roman" w:hAnsi="Times New Roman" w:cs="Times New Roman"/>
          <w:sz w:val="24"/>
          <w:szCs w:val="24"/>
        </w:rPr>
        <w:t>название мероприятия/</w:t>
      </w:r>
    </w:p>
    <w:p w:rsidR="00320D25" w:rsidRPr="00320D25" w:rsidRDefault="00320D25" w:rsidP="000553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320D25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 следующее _____________________</w:t>
      </w:r>
      <w:r w:rsidR="0005533F">
        <w:rPr>
          <w:rFonts w:ascii="Times New Roman" w:hAnsi="Times New Roman" w:cs="Times New Roman"/>
          <w:sz w:val="24"/>
          <w:szCs w:val="24"/>
        </w:rPr>
        <w:t>________</w:t>
      </w:r>
      <w:r w:rsidRPr="00320D25">
        <w:rPr>
          <w:rFonts w:ascii="Times New Roman" w:hAnsi="Times New Roman" w:cs="Times New Roman"/>
          <w:iCs/>
          <w:sz w:val="24"/>
          <w:szCs w:val="24"/>
        </w:rPr>
        <w:t>/излагаются результаты мероприятия (этапа), касающиеся компетенции и представляющие интерес для адресата письма/</w:t>
      </w:r>
    </w:p>
    <w:p w:rsidR="00320D25" w:rsidRPr="00320D25" w:rsidRDefault="00320D25" w:rsidP="004E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D2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320D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0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D25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320D25">
        <w:rPr>
          <w:rFonts w:ascii="Times New Roman" w:hAnsi="Times New Roman" w:cs="Times New Roman"/>
          <w:sz w:val="24"/>
          <w:szCs w:val="24"/>
        </w:rPr>
        <w:t xml:space="preserve"> </w:t>
      </w:r>
      <w:r w:rsidR="000366DC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366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20D25">
        <w:rPr>
          <w:rFonts w:ascii="Times New Roman" w:hAnsi="Times New Roman" w:cs="Times New Roman"/>
          <w:sz w:val="24"/>
          <w:szCs w:val="24"/>
        </w:rPr>
        <w:t>предлагает (</w:t>
      </w:r>
      <w:r w:rsidRPr="00320D25">
        <w:rPr>
          <w:rFonts w:ascii="Times New Roman" w:hAnsi="Times New Roman" w:cs="Times New Roman"/>
          <w:i/>
          <w:sz w:val="24"/>
          <w:szCs w:val="24"/>
        </w:rPr>
        <w:t>или Вам необходимо принять следующие меры</w:t>
      </w:r>
      <w:r w:rsidRPr="00320D25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</w:t>
      </w:r>
    </w:p>
    <w:p w:rsidR="00320D25" w:rsidRPr="00320D25" w:rsidRDefault="00320D25" w:rsidP="0032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20D25">
        <w:rPr>
          <w:rFonts w:ascii="Times New Roman" w:hAnsi="Times New Roman" w:cs="Times New Roman"/>
          <w:iCs/>
          <w:sz w:val="24"/>
          <w:szCs w:val="24"/>
        </w:rPr>
        <w:t>/принять решения (по исключению в последующих периодах аналогичных нарушений) и/или использовать информацию о результатах в дальнейшей работе…и т.д./</w:t>
      </w:r>
    </w:p>
    <w:p w:rsidR="00320D25" w:rsidRPr="00320D25" w:rsidRDefault="00320D25" w:rsidP="0032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D25">
        <w:rPr>
          <w:rFonts w:ascii="Times New Roman" w:hAnsi="Times New Roman" w:cs="Times New Roman"/>
          <w:sz w:val="24"/>
          <w:szCs w:val="24"/>
        </w:rPr>
        <w:t xml:space="preserve">О результатах рассмотрения настоящего письма, принятых по результатам рассмотрения решениях и мерах просим уведомить </w:t>
      </w:r>
      <w:r w:rsidR="0005533F">
        <w:rPr>
          <w:rFonts w:ascii="Times New Roman" w:hAnsi="Times New Roman" w:cs="Times New Roman"/>
          <w:sz w:val="24"/>
          <w:szCs w:val="24"/>
        </w:rPr>
        <w:t xml:space="preserve">Контрольно-счетную комиссию </w:t>
      </w:r>
      <w:proofErr w:type="spellStart"/>
      <w:r w:rsidR="00FA7461">
        <w:rPr>
          <w:rFonts w:ascii="Times New Roman" w:hAnsi="Times New Roman" w:cs="Times New Roman"/>
          <w:sz w:val="24"/>
          <w:szCs w:val="24"/>
        </w:rPr>
        <w:t>Добро</w:t>
      </w:r>
      <w:r w:rsidR="00386E7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553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5533F" w:rsidRPr="00320D25">
        <w:rPr>
          <w:rFonts w:ascii="Times New Roman" w:hAnsi="Times New Roman" w:cs="Times New Roman"/>
          <w:sz w:val="24"/>
          <w:szCs w:val="24"/>
        </w:rPr>
        <w:t xml:space="preserve"> </w:t>
      </w:r>
      <w:r w:rsidRPr="00320D25">
        <w:rPr>
          <w:rFonts w:ascii="Times New Roman" w:hAnsi="Times New Roman" w:cs="Times New Roman"/>
          <w:sz w:val="24"/>
          <w:szCs w:val="24"/>
        </w:rPr>
        <w:t>в течение 30 дней</w:t>
      </w:r>
      <w:r w:rsidRPr="00320D25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320D25">
        <w:rPr>
          <w:rFonts w:ascii="Times New Roman" w:hAnsi="Times New Roman" w:cs="Times New Roman"/>
          <w:sz w:val="24"/>
          <w:szCs w:val="24"/>
        </w:rPr>
        <w:t xml:space="preserve"> со дня его получения.</w:t>
      </w:r>
    </w:p>
    <w:p w:rsidR="00320D25" w:rsidRPr="0005533F" w:rsidRDefault="00320D25" w:rsidP="00320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F">
        <w:rPr>
          <w:rFonts w:ascii="Times New Roman" w:hAnsi="Times New Roman" w:cs="Times New Roman"/>
          <w:sz w:val="24"/>
          <w:szCs w:val="24"/>
        </w:rPr>
        <w:t xml:space="preserve">Приложение: копия итогового документа экспертно-аналитического мероприятия (выписки, справки на ____ </w:t>
      </w:r>
      <w:r w:rsidR="00167650">
        <w:rPr>
          <w:rFonts w:ascii="Times New Roman" w:hAnsi="Times New Roman" w:cs="Times New Roman"/>
          <w:sz w:val="24"/>
          <w:szCs w:val="24"/>
        </w:rPr>
        <w:t>л. в 1 экз. (при необходимости))</w:t>
      </w:r>
      <w:bookmarkStart w:id="1" w:name="_GoBack"/>
      <w:bookmarkEnd w:id="1"/>
      <w:r w:rsidRPr="0005533F">
        <w:rPr>
          <w:rFonts w:ascii="Times New Roman" w:hAnsi="Times New Roman" w:cs="Times New Roman"/>
          <w:sz w:val="24"/>
          <w:szCs w:val="24"/>
        </w:rPr>
        <w:t>.</w:t>
      </w:r>
    </w:p>
    <w:p w:rsidR="0005533F" w:rsidRDefault="00320D25" w:rsidP="00055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F">
        <w:rPr>
          <w:rFonts w:ascii="Times New Roman" w:hAnsi="Times New Roman" w:cs="Times New Roman"/>
          <w:sz w:val="24"/>
          <w:szCs w:val="24"/>
        </w:rPr>
        <w:t>Председатель</w:t>
      </w:r>
      <w:r w:rsidRPr="000553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И.О. Фамилия</w:t>
      </w:r>
    </w:p>
    <w:p w:rsidR="00320D25" w:rsidRPr="0005533F" w:rsidRDefault="00320D25" w:rsidP="004E6B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3F">
        <w:rPr>
          <w:rFonts w:ascii="Times New Roman" w:hAnsi="Times New Roman" w:cs="Times New Roman"/>
          <w:sz w:val="24"/>
          <w:szCs w:val="24"/>
        </w:rPr>
        <w:t>фамилия, инициалы исполнителя</w:t>
      </w:r>
      <w:r w:rsidR="004E6B6C">
        <w:rPr>
          <w:rFonts w:ascii="Times New Roman" w:hAnsi="Times New Roman" w:cs="Times New Roman"/>
          <w:sz w:val="24"/>
          <w:szCs w:val="24"/>
        </w:rPr>
        <w:t xml:space="preserve">, </w:t>
      </w:r>
      <w:r w:rsidRPr="0005533F">
        <w:rPr>
          <w:rFonts w:ascii="Times New Roman" w:hAnsi="Times New Roman" w:cs="Times New Roman"/>
          <w:sz w:val="24"/>
          <w:szCs w:val="24"/>
        </w:rPr>
        <w:t>телефон</w:t>
      </w:r>
    </w:p>
    <w:p w:rsidR="00012EAF" w:rsidRPr="00012EAF" w:rsidRDefault="00012EAF" w:rsidP="00012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EAF" w:rsidRPr="00012EAF" w:rsidSect="00064E51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BB" w:rsidRDefault="008128BB" w:rsidP="00B07789">
      <w:pPr>
        <w:spacing w:after="0" w:line="240" w:lineRule="auto"/>
      </w:pPr>
      <w:r>
        <w:separator/>
      </w:r>
    </w:p>
  </w:endnote>
  <w:endnote w:type="continuationSeparator" w:id="0">
    <w:p w:rsidR="008128BB" w:rsidRDefault="008128BB" w:rsidP="00B0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BB" w:rsidRDefault="008128BB" w:rsidP="00B07789">
      <w:pPr>
        <w:spacing w:after="0" w:line="240" w:lineRule="auto"/>
      </w:pPr>
      <w:r>
        <w:separator/>
      </w:r>
    </w:p>
  </w:footnote>
  <w:footnote w:type="continuationSeparator" w:id="0">
    <w:p w:rsidR="008128BB" w:rsidRDefault="008128BB" w:rsidP="00B07789">
      <w:pPr>
        <w:spacing w:after="0" w:line="240" w:lineRule="auto"/>
      </w:pPr>
      <w:r>
        <w:continuationSeparator/>
      </w:r>
    </w:p>
  </w:footnote>
  <w:footnote w:id="1">
    <w:p w:rsidR="00386E73" w:rsidRDefault="00386E73" w:rsidP="00FA7C45">
      <w:pPr>
        <w:pStyle w:val="aa"/>
      </w:pPr>
      <w:r>
        <w:rPr>
          <w:rStyle w:val="ac"/>
        </w:rPr>
        <w:footnoteRef/>
      </w:r>
      <w:r>
        <w:t xml:space="preserve"> В случае необходимости срок может быть изменен</w:t>
      </w: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  <w:p w:rsidR="00386E73" w:rsidRDefault="00386E73" w:rsidP="00FA7C45">
      <w:pPr>
        <w:pStyle w:val="aa"/>
      </w:pPr>
    </w:p>
  </w:footnote>
  <w:footnote w:id="2">
    <w:p w:rsidR="00386E73" w:rsidRDefault="00386E73" w:rsidP="00320D25">
      <w:pPr>
        <w:pStyle w:val="aa"/>
      </w:pPr>
      <w:r>
        <w:rPr>
          <w:rStyle w:val="ac"/>
        </w:rPr>
        <w:footnoteRef/>
      </w:r>
      <w:r>
        <w:t xml:space="preserve"> В случае необходимости срок может быть изменен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833748"/>
      <w:docPartObj>
        <w:docPartGallery w:val="Page Numbers (Top of Page)"/>
        <w:docPartUnique/>
      </w:docPartObj>
    </w:sdtPr>
    <w:sdtEndPr/>
    <w:sdtContent>
      <w:p w:rsidR="00386E73" w:rsidRDefault="00C92F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E73" w:rsidRDefault="00386E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902"/>
    <w:multiLevelType w:val="hybridMultilevel"/>
    <w:tmpl w:val="76AE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7EC"/>
    <w:multiLevelType w:val="hybridMultilevel"/>
    <w:tmpl w:val="82B4B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E7A17"/>
    <w:multiLevelType w:val="hybridMultilevel"/>
    <w:tmpl w:val="54EC6F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384C13"/>
    <w:multiLevelType w:val="hybridMultilevel"/>
    <w:tmpl w:val="F4505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CD533C"/>
    <w:multiLevelType w:val="hybridMultilevel"/>
    <w:tmpl w:val="BD8670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4D254340"/>
    <w:multiLevelType w:val="hybridMultilevel"/>
    <w:tmpl w:val="F4365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2635CAD"/>
    <w:multiLevelType w:val="hybridMultilevel"/>
    <w:tmpl w:val="EB6AFE4E"/>
    <w:lvl w:ilvl="0" w:tplc="804ED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C5DE2"/>
    <w:multiLevelType w:val="hybridMultilevel"/>
    <w:tmpl w:val="A792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E5D"/>
    <w:rsid w:val="00012EAF"/>
    <w:rsid w:val="0002064B"/>
    <w:rsid w:val="00030F3E"/>
    <w:rsid w:val="00031D34"/>
    <w:rsid w:val="00033693"/>
    <w:rsid w:val="000366DC"/>
    <w:rsid w:val="000400A8"/>
    <w:rsid w:val="00050ED1"/>
    <w:rsid w:val="0005533F"/>
    <w:rsid w:val="00064E51"/>
    <w:rsid w:val="00075EE3"/>
    <w:rsid w:val="000C08C3"/>
    <w:rsid w:val="000E1370"/>
    <w:rsid w:val="000F29C2"/>
    <w:rsid w:val="001009AE"/>
    <w:rsid w:val="00131370"/>
    <w:rsid w:val="00136A23"/>
    <w:rsid w:val="001620D4"/>
    <w:rsid w:val="00162299"/>
    <w:rsid w:val="00167650"/>
    <w:rsid w:val="00185F70"/>
    <w:rsid w:val="001A4400"/>
    <w:rsid w:val="001D7CD7"/>
    <w:rsid w:val="001F1D68"/>
    <w:rsid w:val="001F4BA7"/>
    <w:rsid w:val="002427F3"/>
    <w:rsid w:val="00243EAA"/>
    <w:rsid w:val="0027579E"/>
    <w:rsid w:val="002C62EB"/>
    <w:rsid w:val="00320196"/>
    <w:rsid w:val="00320D25"/>
    <w:rsid w:val="0034422F"/>
    <w:rsid w:val="00354102"/>
    <w:rsid w:val="00386E73"/>
    <w:rsid w:val="003A3952"/>
    <w:rsid w:val="003C03B5"/>
    <w:rsid w:val="003D0DF9"/>
    <w:rsid w:val="003F2806"/>
    <w:rsid w:val="0042418C"/>
    <w:rsid w:val="00430B86"/>
    <w:rsid w:val="00437907"/>
    <w:rsid w:val="0045031D"/>
    <w:rsid w:val="00452DC9"/>
    <w:rsid w:val="004820DE"/>
    <w:rsid w:val="00485E5D"/>
    <w:rsid w:val="004C310F"/>
    <w:rsid w:val="004E117F"/>
    <w:rsid w:val="004E6B6C"/>
    <w:rsid w:val="004F38B0"/>
    <w:rsid w:val="005201FA"/>
    <w:rsid w:val="005247D9"/>
    <w:rsid w:val="00544B8C"/>
    <w:rsid w:val="005456A8"/>
    <w:rsid w:val="005463CC"/>
    <w:rsid w:val="005469D9"/>
    <w:rsid w:val="005502AC"/>
    <w:rsid w:val="00557F24"/>
    <w:rsid w:val="005D4206"/>
    <w:rsid w:val="005E32B8"/>
    <w:rsid w:val="00687F83"/>
    <w:rsid w:val="00690341"/>
    <w:rsid w:val="00691569"/>
    <w:rsid w:val="0069397E"/>
    <w:rsid w:val="006A0421"/>
    <w:rsid w:val="006A433A"/>
    <w:rsid w:val="006B2578"/>
    <w:rsid w:val="00742B6B"/>
    <w:rsid w:val="007457CA"/>
    <w:rsid w:val="00745BCE"/>
    <w:rsid w:val="00754B04"/>
    <w:rsid w:val="007C17B1"/>
    <w:rsid w:val="007C2406"/>
    <w:rsid w:val="007D18FD"/>
    <w:rsid w:val="007E5652"/>
    <w:rsid w:val="007F173C"/>
    <w:rsid w:val="008128BB"/>
    <w:rsid w:val="00825619"/>
    <w:rsid w:val="00832C58"/>
    <w:rsid w:val="00834D4F"/>
    <w:rsid w:val="00894243"/>
    <w:rsid w:val="008E46F9"/>
    <w:rsid w:val="00902188"/>
    <w:rsid w:val="00921531"/>
    <w:rsid w:val="00937405"/>
    <w:rsid w:val="0094052E"/>
    <w:rsid w:val="00960160"/>
    <w:rsid w:val="00995296"/>
    <w:rsid w:val="00996008"/>
    <w:rsid w:val="00997FA2"/>
    <w:rsid w:val="009C6F93"/>
    <w:rsid w:val="00A0021D"/>
    <w:rsid w:val="00A046FE"/>
    <w:rsid w:val="00A151B5"/>
    <w:rsid w:val="00A16C69"/>
    <w:rsid w:val="00A16FF3"/>
    <w:rsid w:val="00A44B0A"/>
    <w:rsid w:val="00A54048"/>
    <w:rsid w:val="00A56F96"/>
    <w:rsid w:val="00AB23E1"/>
    <w:rsid w:val="00B07789"/>
    <w:rsid w:val="00B142C9"/>
    <w:rsid w:val="00B20096"/>
    <w:rsid w:val="00B86250"/>
    <w:rsid w:val="00B97795"/>
    <w:rsid w:val="00BB1A0B"/>
    <w:rsid w:val="00BC58CB"/>
    <w:rsid w:val="00BD58BA"/>
    <w:rsid w:val="00C1297E"/>
    <w:rsid w:val="00C347AF"/>
    <w:rsid w:val="00C9298B"/>
    <w:rsid w:val="00C92FC1"/>
    <w:rsid w:val="00D6038E"/>
    <w:rsid w:val="00DA03BA"/>
    <w:rsid w:val="00DD1F12"/>
    <w:rsid w:val="00DD4DE6"/>
    <w:rsid w:val="00E47AE9"/>
    <w:rsid w:val="00EA0FE9"/>
    <w:rsid w:val="00ED11C9"/>
    <w:rsid w:val="00EE7ADE"/>
    <w:rsid w:val="00EF751D"/>
    <w:rsid w:val="00F34769"/>
    <w:rsid w:val="00F54310"/>
    <w:rsid w:val="00F63386"/>
    <w:rsid w:val="00FA5C73"/>
    <w:rsid w:val="00FA7461"/>
    <w:rsid w:val="00FA7C45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88"/>
  </w:style>
  <w:style w:type="paragraph" w:styleId="1">
    <w:name w:val="heading 1"/>
    <w:basedOn w:val="a"/>
    <w:next w:val="a"/>
    <w:link w:val="10"/>
    <w:qFormat/>
    <w:rsid w:val="004379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E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E5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F38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789"/>
  </w:style>
  <w:style w:type="paragraph" w:styleId="a8">
    <w:name w:val="footer"/>
    <w:basedOn w:val="a"/>
    <w:link w:val="a9"/>
    <w:uiPriority w:val="99"/>
    <w:unhideWhenUsed/>
    <w:rsid w:val="00B0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789"/>
  </w:style>
  <w:style w:type="character" w:customStyle="1" w:styleId="10">
    <w:name w:val="Заголовок 1 Знак"/>
    <w:basedOn w:val="a0"/>
    <w:link w:val="1"/>
    <w:rsid w:val="004379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"/>
    <w:link w:val="ab"/>
    <w:semiHidden/>
    <w:unhideWhenUsed/>
    <w:rsid w:val="00FA7C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A7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FA7C45"/>
    <w:rPr>
      <w:vertAlign w:val="superscript"/>
    </w:rPr>
  </w:style>
  <w:style w:type="paragraph" w:styleId="21">
    <w:name w:val="Body Text 2"/>
    <w:basedOn w:val="a"/>
    <w:link w:val="22"/>
    <w:rsid w:val="00012E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2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12E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12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012E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012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579E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6B2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D281-A400-4DF6-A884-85AA0734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Животворова Елена Викторовна</cp:lastModifiedBy>
  <cp:revision>106</cp:revision>
  <cp:lastPrinted>2023-02-03T08:41:00Z</cp:lastPrinted>
  <dcterms:created xsi:type="dcterms:W3CDTF">2022-10-14T11:53:00Z</dcterms:created>
  <dcterms:modified xsi:type="dcterms:W3CDTF">2023-12-05T09:04:00Z</dcterms:modified>
</cp:coreProperties>
</file>