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1C77" w14:textId="77777777" w:rsidR="00032DC3" w:rsidRPr="00B80A57" w:rsidRDefault="00032DC3" w:rsidP="003C4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A57">
        <w:rPr>
          <w:noProof/>
          <w:color w:val="000000" w:themeColor="text1"/>
        </w:rPr>
        <w:drawing>
          <wp:inline distT="0" distB="0" distL="0" distR="0" wp14:anchorId="39F24657" wp14:editId="1E8158B7">
            <wp:extent cx="504825" cy="609600"/>
            <wp:effectExtent l="0" t="0" r="9525" b="0"/>
            <wp:docPr id="1" name="Рисунок 1" descr="C:\Users\D03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03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AE303" w14:textId="77777777" w:rsidR="00032DC3" w:rsidRPr="00B80A57" w:rsidRDefault="00032DC3" w:rsidP="003C4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33C580" w14:textId="77777777" w:rsidR="00032DC3" w:rsidRPr="00032DC3" w:rsidRDefault="00032DC3" w:rsidP="003C4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</w:t>
      </w:r>
    </w:p>
    <w:p w14:paraId="482CB06B" w14:textId="77777777" w:rsidR="00032DC3" w:rsidRPr="00032DC3" w:rsidRDefault="00032DC3" w:rsidP="003C4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78C871" w14:textId="77777777" w:rsidR="00032DC3" w:rsidRPr="00032DC3" w:rsidRDefault="00032DC3" w:rsidP="003C4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ДОБРОВСКОГО МУНИЦИПАЛЬНОГО РАЙОНА</w:t>
      </w:r>
    </w:p>
    <w:p w14:paraId="35AE9382" w14:textId="77777777" w:rsidR="00032DC3" w:rsidRPr="00032DC3" w:rsidRDefault="00032DC3" w:rsidP="003C4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5DB0D5" w14:textId="77777777" w:rsidR="00032DC3" w:rsidRPr="00032DC3" w:rsidRDefault="00032DC3" w:rsidP="003C4C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2023г.                                       </w:t>
      </w:r>
      <w:r w:rsidRP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с. Доброе</w:t>
      </w:r>
      <w:r w:rsidRPr="00B80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№</w:t>
      </w:r>
    </w:p>
    <w:p w14:paraId="76557D3E" w14:textId="77777777" w:rsidR="00032DC3" w:rsidRPr="00032DC3" w:rsidRDefault="00032DC3" w:rsidP="003C4C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7FCA3D" w14:textId="77777777" w:rsidR="003C4C95" w:rsidRPr="0086055F" w:rsidRDefault="003C4C95" w:rsidP="003C4C9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6055F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конкурсной комиссии</w:t>
      </w:r>
    </w:p>
    <w:p w14:paraId="51B1209A" w14:textId="776BA1BC" w:rsidR="003C4C95" w:rsidRPr="0086055F" w:rsidRDefault="003C4C95" w:rsidP="003C4C9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6055F">
        <w:rPr>
          <w:rFonts w:ascii="Times New Roman" w:hAnsi="Times New Roman" w:cs="Times New Roman"/>
          <w:b/>
          <w:bCs/>
          <w:sz w:val="24"/>
          <w:szCs w:val="24"/>
        </w:rPr>
        <w:t>по отбору социально значимых проектов (мероприятий)</w:t>
      </w:r>
    </w:p>
    <w:p w14:paraId="13FE765E" w14:textId="55033741" w:rsidR="003C4C95" w:rsidRPr="0086055F" w:rsidRDefault="003C4C95" w:rsidP="003C4C9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6055F">
        <w:rPr>
          <w:rFonts w:ascii="Times New Roman" w:hAnsi="Times New Roman" w:cs="Times New Roman"/>
          <w:b/>
          <w:bCs/>
          <w:sz w:val="24"/>
          <w:szCs w:val="24"/>
        </w:rPr>
        <w:t>социально ориентированных некоммерческих организаций</w:t>
      </w:r>
    </w:p>
    <w:p w14:paraId="0A9554A9" w14:textId="7728A36D" w:rsidR="003C4C95" w:rsidRPr="0086055F" w:rsidRDefault="003C4C95" w:rsidP="003C4C9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6055F">
        <w:rPr>
          <w:rFonts w:ascii="Times New Roman" w:hAnsi="Times New Roman" w:cs="Times New Roman"/>
          <w:b/>
          <w:bCs/>
          <w:sz w:val="24"/>
          <w:szCs w:val="24"/>
        </w:rPr>
        <w:t>для предоставления субсидий из бюджета Добровского</w:t>
      </w:r>
    </w:p>
    <w:p w14:paraId="03B76B5D" w14:textId="240FBB68" w:rsidR="003C4C95" w:rsidRPr="0086055F" w:rsidRDefault="003C4C95" w:rsidP="003C4C9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6055F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 2023 году</w:t>
      </w:r>
    </w:p>
    <w:p w14:paraId="0D8F5483" w14:textId="77777777" w:rsidR="003C4C95" w:rsidRPr="0086055F" w:rsidRDefault="003C4C95" w:rsidP="003C4C9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E9E8F4D" w14:textId="4054F84C" w:rsidR="003C4C95" w:rsidRPr="0086055F" w:rsidRDefault="0086055F" w:rsidP="003C4C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пунктом 2 статьи 78.1 Бюджетного кодекса Российской Федерации, пунктом 5 статьи 31.1 Федерального закона от 12 января 1996 N 7-ФЗ "О некоммерческих организациях", Законом Липецкой области от 07 декабря 2022 года № 243-ОЗ "Об областном бюджете на 2023 год и на плановый период 2024 и 2025 годов", решением Совета депутатов Добровского муниципального района Липецкой области от 26.12.2022г. N 146-рс "О районном  бюджете на 2023 год и на плановый период 2024 и 2025 годов", постановлением администрации Липецкой области от 31 октября 2013 года № 495 "Об утверждении государственной программы Липецкой области "Реализация внутренней политики Липецкой области"", муниципальной целевой программой "Поддержка социально ориентированных некоммерческих организаций и развитие гражданского общества в Добровском районе (2019-2024 годы)"</w:t>
      </w:r>
      <w:r w:rsidR="00206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065DC" w:rsidRPr="00B14D61">
        <w:rPr>
          <w:rFonts w:ascii="Times New Roman" w:hAnsi="Times New Roman" w:cs="Times New Roman"/>
          <w:color w:val="000000"/>
          <w:sz w:val="24"/>
          <w:szCs w:val="24"/>
        </w:rPr>
        <w:t>утвержденной постановлением администрации Добровского муниципального района</w:t>
      </w:r>
      <w:r w:rsidRPr="00860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19F3" w:rsidRPr="0089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09.11.2018г. № 844 (в редакции: от 18.03.2021г. № 201; от 26.03.2021г. № 243, от 29.03.2022г. № 235, от 05.07.2022г. № 488)</w:t>
      </w:r>
      <w:r w:rsidRPr="00860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Добровского муниципального района</w:t>
      </w:r>
    </w:p>
    <w:p w14:paraId="7C23610B" w14:textId="77777777" w:rsidR="003C4C95" w:rsidRPr="0086055F" w:rsidRDefault="003C4C95" w:rsidP="003C4C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EC3F83" w14:textId="6D128FCB" w:rsidR="003C4C95" w:rsidRPr="0086055F" w:rsidRDefault="003C4C95" w:rsidP="003C4C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5F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10B6F58E" w14:textId="77777777" w:rsidR="003C4C95" w:rsidRPr="0086055F" w:rsidRDefault="003C4C95" w:rsidP="003C4C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4D4374" w14:textId="692011D4" w:rsidR="003C4C95" w:rsidRPr="0086055F" w:rsidRDefault="003C4C95" w:rsidP="003C4C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5F">
        <w:rPr>
          <w:rFonts w:ascii="Times New Roman" w:hAnsi="Times New Roman" w:cs="Times New Roman"/>
          <w:sz w:val="24"/>
          <w:szCs w:val="24"/>
        </w:rPr>
        <w:t>1. Утвердить Положение о конкурсной комиссии по отбору социально значимых проектов (мероприятий) социально ориентированных некоммерческих организаций для предоставления им субсидий из бюджета Добровского муниципального района в 2023 году (</w:t>
      </w:r>
      <w:r w:rsidR="00604B4D" w:rsidRPr="0086055F">
        <w:rPr>
          <w:rFonts w:ascii="Times New Roman" w:hAnsi="Times New Roman" w:cs="Times New Roman"/>
          <w:sz w:val="24"/>
          <w:szCs w:val="24"/>
        </w:rPr>
        <w:t>П</w:t>
      </w:r>
      <w:r w:rsidRPr="0086055F">
        <w:rPr>
          <w:rFonts w:ascii="Times New Roman" w:hAnsi="Times New Roman" w:cs="Times New Roman"/>
          <w:sz w:val="24"/>
          <w:szCs w:val="24"/>
        </w:rPr>
        <w:t>риложение № 1).</w:t>
      </w:r>
    </w:p>
    <w:p w14:paraId="00AB97C0" w14:textId="53409C34" w:rsidR="0086055F" w:rsidRDefault="003C4C95" w:rsidP="003C4C95">
      <w:pPr>
        <w:tabs>
          <w:tab w:val="left" w:pos="88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55F">
        <w:rPr>
          <w:rFonts w:ascii="Times New Roman" w:hAnsi="Times New Roman" w:cs="Times New Roman"/>
          <w:sz w:val="24"/>
          <w:szCs w:val="24"/>
        </w:rPr>
        <w:t xml:space="preserve">2. </w:t>
      </w:r>
      <w:r w:rsidR="0086055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C17DED">
        <w:rPr>
          <w:rFonts w:ascii="Times New Roman" w:hAnsi="Times New Roman" w:cs="Times New Roman"/>
          <w:sz w:val="24"/>
          <w:szCs w:val="24"/>
        </w:rPr>
        <w:t xml:space="preserve">утратившим силу постановление администрации Добровского муниципального района от 20.04.2023 № 278 </w:t>
      </w:r>
      <w:r w:rsidR="00C17DED" w:rsidRPr="00860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C17DED" w:rsidRPr="00C17DED">
        <w:rPr>
          <w:rFonts w:ascii="Times New Roman" w:hAnsi="Times New Roman" w:cs="Times New Roman"/>
          <w:sz w:val="24"/>
          <w:szCs w:val="24"/>
        </w:rPr>
        <w:t>Об утверждении Положения о конкурсной комиссии по отбору социально значимых проектов (мероприятий) социально ориентированных некоммерческих организаций для предоставления субсидий из бюджета Добровского муниципального района в 2022 году</w:t>
      </w:r>
      <w:r w:rsidR="00C17DED" w:rsidRPr="00860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C17D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421A230" w14:textId="7E92620D" w:rsidR="003C4C95" w:rsidRPr="0086055F" w:rsidRDefault="0086055F" w:rsidP="003C4C95">
      <w:pPr>
        <w:tabs>
          <w:tab w:val="left" w:pos="88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4C95" w:rsidRPr="0086055F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сети Интернет на официальном сайте администрации Добровского муниципального района </w:t>
      </w:r>
      <w:hyperlink r:id="rId6" w:history="1">
        <w:r w:rsidR="003C4C95" w:rsidRPr="0086055F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="003C4C95" w:rsidRPr="0086055F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3C4C95" w:rsidRPr="0086055F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admdobroe</w:t>
        </w:r>
        <w:proofErr w:type="spellEnd"/>
        <w:r w:rsidR="003C4C95" w:rsidRPr="0086055F">
          <w:rPr>
            <w:rStyle w:val="a5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="003C4C95" w:rsidRPr="0086055F">
          <w:rPr>
            <w:rStyle w:val="a5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  <w:r w:rsidR="003C4C95" w:rsidRPr="0086055F">
        <w:rPr>
          <w:rFonts w:ascii="Times New Roman" w:hAnsi="Times New Roman" w:cs="Times New Roman"/>
          <w:sz w:val="24"/>
          <w:szCs w:val="24"/>
          <w:lang w:bidi="en-US"/>
        </w:rPr>
        <w:t xml:space="preserve"> и</w:t>
      </w:r>
      <w:r w:rsidR="003C4C95" w:rsidRPr="0086055F">
        <w:rPr>
          <w:rStyle w:val="21"/>
          <w:rFonts w:eastAsia="Arial Unicode MS"/>
          <w:u w:val="none"/>
          <w:lang w:bidi="en-US"/>
        </w:rPr>
        <w:t xml:space="preserve"> </w:t>
      </w:r>
      <w:r w:rsidR="003C4C95" w:rsidRPr="0086055F">
        <w:rPr>
          <w:rStyle w:val="21"/>
          <w:rFonts w:eastAsia="Arial Unicode MS"/>
          <w:u w:val="none"/>
        </w:rPr>
        <w:t>в средствах массовой информации.</w:t>
      </w:r>
    </w:p>
    <w:p w14:paraId="2957FE9B" w14:textId="37A83F4C" w:rsidR="003C4C95" w:rsidRPr="0086055F" w:rsidRDefault="0086055F" w:rsidP="003C4C95">
      <w:pPr>
        <w:tabs>
          <w:tab w:val="left" w:pos="88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4C95" w:rsidRPr="0086055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Добровского муниципального района Е.А. Борисенко.</w:t>
      </w:r>
    </w:p>
    <w:p w14:paraId="103F0E6E" w14:textId="55F6FDDC" w:rsidR="00032DC3" w:rsidRPr="0086055F" w:rsidRDefault="00032DC3" w:rsidP="003C4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F75C061" w14:textId="77777777" w:rsidR="003C4C95" w:rsidRPr="0086055F" w:rsidRDefault="003C4C95" w:rsidP="003C4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C328C7" w14:textId="77777777" w:rsidR="00032DC3" w:rsidRPr="0086055F" w:rsidRDefault="00032DC3" w:rsidP="003C4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0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администрации Добровского муниципального района                              А.А. Попов</w:t>
      </w:r>
    </w:p>
    <w:p w14:paraId="49442CDB" w14:textId="77777777" w:rsidR="003C4C95" w:rsidRPr="0086055F" w:rsidRDefault="003C4C95" w:rsidP="003C4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</w:pPr>
    </w:p>
    <w:p w14:paraId="57B18440" w14:textId="77777777" w:rsidR="003C4C95" w:rsidRDefault="003C4C95" w:rsidP="003C4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</w:pPr>
    </w:p>
    <w:p w14:paraId="7C00079F" w14:textId="22E5360F" w:rsidR="00032DC3" w:rsidRPr="00032DC3" w:rsidRDefault="00032DC3" w:rsidP="003C4C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D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Л.В. Полунина 2-21-57  </w:t>
      </w:r>
    </w:p>
    <w:p w14:paraId="75680868" w14:textId="77777777" w:rsidR="00F10DB3" w:rsidRDefault="00F10DB3" w:rsidP="003C4C95">
      <w:pPr>
        <w:pStyle w:val="a6"/>
        <w:contextualSpacing/>
        <w:jc w:val="right"/>
      </w:pPr>
    </w:p>
    <w:p w14:paraId="24ED5974" w14:textId="77777777" w:rsidR="00F10DB3" w:rsidRDefault="00F10DB3" w:rsidP="003C4C95">
      <w:pPr>
        <w:pStyle w:val="a6"/>
        <w:contextualSpacing/>
        <w:jc w:val="right"/>
      </w:pPr>
    </w:p>
    <w:p w14:paraId="730AFC54" w14:textId="33176E40" w:rsidR="003C4C95" w:rsidRDefault="003C4C95" w:rsidP="003C4C95">
      <w:pPr>
        <w:pStyle w:val="a6"/>
        <w:contextualSpacing/>
        <w:jc w:val="right"/>
      </w:pPr>
      <w:r>
        <w:lastRenderedPageBreak/>
        <w:t>Приложение N1</w:t>
      </w:r>
    </w:p>
    <w:p w14:paraId="0ED765A2" w14:textId="77777777" w:rsidR="003C4C95" w:rsidRDefault="003C4C95" w:rsidP="003C4C95">
      <w:pPr>
        <w:pStyle w:val="a6"/>
        <w:contextualSpacing/>
        <w:jc w:val="right"/>
      </w:pPr>
      <w:r>
        <w:t xml:space="preserve">к постановлению администрации </w:t>
      </w:r>
    </w:p>
    <w:p w14:paraId="3697F03C" w14:textId="606DC966" w:rsidR="003C4C95" w:rsidRDefault="003C4C95" w:rsidP="003C4C95">
      <w:pPr>
        <w:pStyle w:val="a6"/>
        <w:contextualSpacing/>
        <w:jc w:val="right"/>
        <w:rPr>
          <w:u w:val="single"/>
        </w:rPr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rPr>
          <w:spacing w:val="-9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rPr>
          <w:spacing w:val="18"/>
        </w:rPr>
        <w:t>N__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E80E3A" w14:textId="77777777" w:rsidR="003C4C95" w:rsidRDefault="003C4C95" w:rsidP="003C4C95">
      <w:pPr>
        <w:pStyle w:val="a6"/>
        <w:tabs>
          <w:tab w:val="left" w:pos="8038"/>
          <w:tab w:val="left" w:pos="9719"/>
        </w:tabs>
        <w:contextualSpacing/>
        <w:rPr>
          <w:u w:val="single"/>
        </w:rPr>
      </w:pPr>
    </w:p>
    <w:p w14:paraId="48774962" w14:textId="77777777" w:rsidR="003C4C95" w:rsidRDefault="003C4C95" w:rsidP="003C4C95">
      <w:pPr>
        <w:pStyle w:val="a6"/>
        <w:tabs>
          <w:tab w:val="left" w:pos="8038"/>
          <w:tab w:val="left" w:pos="9719"/>
        </w:tabs>
        <w:contextualSpacing/>
        <w:rPr>
          <w:u w:val="single"/>
        </w:rPr>
      </w:pPr>
    </w:p>
    <w:p w14:paraId="23470B5F" w14:textId="7922F600" w:rsidR="003C4C95" w:rsidRPr="003C4C95" w:rsidRDefault="003C4C95" w:rsidP="003C4C95">
      <w:pPr>
        <w:pStyle w:val="a6"/>
        <w:tabs>
          <w:tab w:val="left" w:pos="9719"/>
        </w:tabs>
        <w:contextualSpacing/>
        <w:jc w:val="center"/>
        <w:rPr>
          <w:b/>
          <w:bCs/>
          <w:sz w:val="28"/>
          <w:szCs w:val="28"/>
        </w:rPr>
      </w:pPr>
      <w:r w:rsidRPr="003C4C95">
        <w:rPr>
          <w:b/>
          <w:bCs/>
          <w:sz w:val="28"/>
          <w:szCs w:val="28"/>
        </w:rPr>
        <w:t>Положение</w:t>
      </w:r>
    </w:p>
    <w:p w14:paraId="50505B14" w14:textId="6CD649A8" w:rsidR="003C4C95" w:rsidRPr="003C4C95" w:rsidRDefault="003C4C95" w:rsidP="003C4C95">
      <w:pPr>
        <w:pStyle w:val="a6"/>
        <w:tabs>
          <w:tab w:val="left" w:pos="9719"/>
        </w:tabs>
        <w:contextualSpacing/>
        <w:jc w:val="center"/>
        <w:rPr>
          <w:b/>
          <w:bCs/>
          <w:sz w:val="28"/>
          <w:szCs w:val="28"/>
        </w:rPr>
      </w:pPr>
      <w:r w:rsidRPr="003C4C95">
        <w:rPr>
          <w:b/>
          <w:bCs/>
          <w:sz w:val="28"/>
          <w:szCs w:val="28"/>
        </w:rPr>
        <w:t>о конкурсной комиссии по отбору социально значимых проектов (мероприятий) социально ориентированных некоммерческих организаций для предоставления субсидий</w:t>
      </w:r>
      <w:r>
        <w:rPr>
          <w:b/>
          <w:bCs/>
          <w:sz w:val="28"/>
          <w:szCs w:val="28"/>
        </w:rPr>
        <w:t xml:space="preserve"> </w:t>
      </w:r>
      <w:r w:rsidRPr="003C4C95">
        <w:rPr>
          <w:b/>
          <w:bCs/>
          <w:sz w:val="28"/>
          <w:szCs w:val="28"/>
        </w:rPr>
        <w:t>из районного бюджета в 2023 году</w:t>
      </w:r>
    </w:p>
    <w:p w14:paraId="35C2F37F" w14:textId="77777777" w:rsidR="003C4C95" w:rsidRDefault="003C4C95" w:rsidP="003C4C95">
      <w:pPr>
        <w:pStyle w:val="a6"/>
        <w:tabs>
          <w:tab w:val="left" w:pos="8038"/>
          <w:tab w:val="left" w:pos="9719"/>
        </w:tabs>
        <w:contextualSpacing/>
      </w:pPr>
    </w:p>
    <w:p w14:paraId="130411D3" w14:textId="77777777" w:rsidR="003C4C95" w:rsidRDefault="003C4C95" w:rsidP="003C4C95">
      <w:pPr>
        <w:pStyle w:val="a6"/>
        <w:contextualSpacing/>
        <w:rPr>
          <w:sz w:val="16"/>
        </w:rPr>
      </w:pPr>
    </w:p>
    <w:p w14:paraId="1E2C9875" w14:textId="2C219E9D" w:rsidR="003C4C95" w:rsidRPr="00C67FCB" w:rsidRDefault="003C4C95" w:rsidP="003C4C95">
      <w:pPr>
        <w:pStyle w:val="a8"/>
        <w:tabs>
          <w:tab w:val="left" w:pos="1012"/>
        </w:tabs>
        <w:ind w:left="0" w:firstLine="567"/>
        <w:contextualSpacing/>
        <w:rPr>
          <w:sz w:val="24"/>
        </w:rPr>
      </w:pPr>
      <w:r w:rsidRPr="00C67FCB">
        <w:rPr>
          <w:sz w:val="24"/>
        </w:rPr>
        <w:t>1. Настоящим Положением определяется работа конкурсной комиссии по отбору социально</w:t>
      </w:r>
      <w:r w:rsidRPr="00C67FCB">
        <w:rPr>
          <w:spacing w:val="-15"/>
          <w:sz w:val="24"/>
        </w:rPr>
        <w:t xml:space="preserve"> </w:t>
      </w:r>
      <w:r w:rsidRPr="00C67FCB">
        <w:rPr>
          <w:sz w:val="24"/>
        </w:rPr>
        <w:t>значимых</w:t>
      </w:r>
      <w:r w:rsidRPr="00C67FCB">
        <w:rPr>
          <w:spacing w:val="-18"/>
          <w:sz w:val="24"/>
        </w:rPr>
        <w:t xml:space="preserve"> </w:t>
      </w:r>
      <w:r w:rsidRPr="00C67FCB">
        <w:rPr>
          <w:sz w:val="24"/>
        </w:rPr>
        <w:t>проектов</w:t>
      </w:r>
      <w:r w:rsidRPr="00C67FCB">
        <w:rPr>
          <w:spacing w:val="-16"/>
          <w:sz w:val="24"/>
        </w:rPr>
        <w:t xml:space="preserve"> </w:t>
      </w:r>
      <w:r w:rsidRPr="00C67FCB">
        <w:rPr>
          <w:sz w:val="24"/>
        </w:rPr>
        <w:t>(мероприятий)</w:t>
      </w:r>
      <w:r w:rsidRPr="00C67FCB">
        <w:rPr>
          <w:spacing w:val="-13"/>
          <w:sz w:val="24"/>
        </w:rPr>
        <w:t xml:space="preserve"> </w:t>
      </w:r>
      <w:r w:rsidRPr="00C67FCB">
        <w:rPr>
          <w:sz w:val="24"/>
        </w:rPr>
        <w:t>социально</w:t>
      </w:r>
      <w:r w:rsidRPr="00C67FCB">
        <w:rPr>
          <w:spacing w:val="-18"/>
          <w:sz w:val="24"/>
        </w:rPr>
        <w:t xml:space="preserve"> </w:t>
      </w:r>
      <w:r w:rsidRPr="00C67FCB">
        <w:rPr>
          <w:sz w:val="24"/>
        </w:rPr>
        <w:t>ориентированных</w:t>
      </w:r>
      <w:r w:rsidRPr="00C67FCB">
        <w:rPr>
          <w:spacing w:val="-22"/>
          <w:sz w:val="24"/>
        </w:rPr>
        <w:t xml:space="preserve"> </w:t>
      </w:r>
      <w:r w:rsidRPr="00C67FCB">
        <w:rPr>
          <w:sz w:val="24"/>
        </w:rPr>
        <w:t>некоммерческих организаций для предоставления субсидий из бюджета Добровского муниципального района на 202</w:t>
      </w:r>
      <w:r w:rsidR="00C67FCB">
        <w:rPr>
          <w:sz w:val="24"/>
        </w:rPr>
        <w:t>3</w:t>
      </w:r>
      <w:r w:rsidRPr="00C67FCB">
        <w:rPr>
          <w:sz w:val="24"/>
        </w:rPr>
        <w:t xml:space="preserve"> год (далее соответственно - организация, конкурсная</w:t>
      </w:r>
      <w:r w:rsidRPr="00C67FCB">
        <w:rPr>
          <w:spacing w:val="-13"/>
          <w:sz w:val="24"/>
        </w:rPr>
        <w:t xml:space="preserve"> </w:t>
      </w:r>
      <w:r w:rsidRPr="00C67FCB">
        <w:rPr>
          <w:sz w:val="24"/>
        </w:rPr>
        <w:t>комиссия).</w:t>
      </w:r>
    </w:p>
    <w:p w14:paraId="783689D3" w14:textId="4A423107" w:rsidR="003C4C95" w:rsidRPr="00C67FCB" w:rsidRDefault="003C4C95" w:rsidP="00C67FCB">
      <w:pPr>
        <w:pStyle w:val="a8"/>
        <w:tabs>
          <w:tab w:val="left" w:pos="829"/>
        </w:tabs>
        <w:ind w:left="0" w:firstLine="567"/>
        <w:contextualSpacing/>
        <w:rPr>
          <w:sz w:val="24"/>
        </w:rPr>
      </w:pPr>
      <w:r w:rsidRPr="00C67FCB">
        <w:rPr>
          <w:sz w:val="24"/>
        </w:rPr>
        <w:t>2.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 в количестве не менее 9</w:t>
      </w:r>
      <w:r w:rsidRPr="00C67FCB">
        <w:rPr>
          <w:spacing w:val="-9"/>
          <w:sz w:val="24"/>
        </w:rPr>
        <w:t xml:space="preserve"> </w:t>
      </w:r>
      <w:r w:rsidRPr="00C67FCB">
        <w:rPr>
          <w:sz w:val="24"/>
        </w:rPr>
        <w:t>человек.</w:t>
      </w:r>
    </w:p>
    <w:p w14:paraId="76CABA82" w14:textId="77777777" w:rsidR="003C4C95" w:rsidRPr="00C67FCB" w:rsidRDefault="003C4C95" w:rsidP="003C4C95">
      <w:pPr>
        <w:pStyle w:val="a6"/>
        <w:ind w:firstLine="567"/>
        <w:contextualSpacing/>
        <w:jc w:val="both"/>
      </w:pPr>
      <w:r w:rsidRPr="00C67FCB">
        <w:t>Председатель конкурсной комиссии проводит заседания конкурсной комиссии, подписывает протоколы заседаний конкурсной комиссии.</w:t>
      </w:r>
    </w:p>
    <w:p w14:paraId="7B8DCA9A" w14:textId="77777777" w:rsidR="003C4C95" w:rsidRPr="00C67FCB" w:rsidRDefault="003C4C95" w:rsidP="003C4C95">
      <w:pPr>
        <w:pStyle w:val="a6"/>
        <w:ind w:firstLine="567"/>
        <w:contextualSpacing/>
        <w:jc w:val="both"/>
      </w:pPr>
      <w:r w:rsidRPr="00C67FCB">
        <w:t>Заместитель председателя конкурсной комиссии исполняет обязанности председателя в период его отсутствия.</w:t>
      </w:r>
    </w:p>
    <w:p w14:paraId="39397A84" w14:textId="77777777" w:rsidR="003C4C95" w:rsidRPr="00C67FCB" w:rsidRDefault="003C4C95" w:rsidP="003C4C95">
      <w:pPr>
        <w:pStyle w:val="a6"/>
        <w:ind w:firstLine="567"/>
        <w:contextualSpacing/>
        <w:jc w:val="both"/>
      </w:pPr>
      <w:r w:rsidRPr="00C67FCB">
        <w:t>Секретарь</w:t>
      </w:r>
      <w:r w:rsidRPr="00C67FCB">
        <w:rPr>
          <w:spacing w:val="-11"/>
        </w:rPr>
        <w:t xml:space="preserve"> </w:t>
      </w:r>
      <w:r w:rsidRPr="00C67FCB">
        <w:t>конкурсной</w:t>
      </w:r>
      <w:r w:rsidRPr="00C67FCB">
        <w:rPr>
          <w:spacing w:val="-11"/>
        </w:rPr>
        <w:t xml:space="preserve"> </w:t>
      </w:r>
      <w:r w:rsidRPr="00C67FCB">
        <w:t>комиссии</w:t>
      </w:r>
      <w:r w:rsidRPr="00C67FCB">
        <w:rPr>
          <w:spacing w:val="-15"/>
        </w:rPr>
        <w:t xml:space="preserve"> </w:t>
      </w:r>
      <w:r w:rsidRPr="00C67FCB">
        <w:t>оповещает</w:t>
      </w:r>
      <w:r w:rsidRPr="00C67FCB">
        <w:rPr>
          <w:spacing w:val="-15"/>
        </w:rPr>
        <w:t xml:space="preserve"> </w:t>
      </w:r>
      <w:r w:rsidRPr="00C67FCB">
        <w:t>членов</w:t>
      </w:r>
      <w:r w:rsidRPr="00C67FCB">
        <w:rPr>
          <w:spacing w:val="-9"/>
        </w:rPr>
        <w:t xml:space="preserve"> </w:t>
      </w:r>
      <w:r w:rsidRPr="00C67FCB">
        <w:t>конкурсной</w:t>
      </w:r>
      <w:r w:rsidRPr="00C67FCB">
        <w:rPr>
          <w:spacing w:val="-3"/>
        </w:rPr>
        <w:t xml:space="preserve"> </w:t>
      </w:r>
      <w:r w:rsidRPr="00C67FCB">
        <w:t>комиссии</w:t>
      </w:r>
      <w:r w:rsidRPr="00C67FCB">
        <w:rPr>
          <w:spacing w:val="-19"/>
        </w:rPr>
        <w:t xml:space="preserve"> </w:t>
      </w:r>
      <w:r w:rsidRPr="00C67FCB">
        <w:t>о</w:t>
      </w:r>
      <w:r w:rsidRPr="00C67FCB">
        <w:rPr>
          <w:spacing w:val="-12"/>
        </w:rPr>
        <w:t xml:space="preserve"> </w:t>
      </w:r>
      <w:r w:rsidRPr="00C67FCB">
        <w:t>времени</w:t>
      </w:r>
      <w:r w:rsidRPr="00C67FCB">
        <w:rPr>
          <w:spacing w:val="-14"/>
        </w:rPr>
        <w:t xml:space="preserve"> </w:t>
      </w:r>
      <w:r w:rsidRPr="00C67FCB">
        <w:t>и</w:t>
      </w:r>
      <w:r w:rsidRPr="00C67FCB">
        <w:rPr>
          <w:spacing w:val="-14"/>
        </w:rPr>
        <w:t xml:space="preserve"> </w:t>
      </w:r>
      <w:r w:rsidRPr="00C67FCB">
        <w:t>месте заседания конкурсной комиссии, ведет протоколы заседаний конкурсной</w:t>
      </w:r>
      <w:r w:rsidRPr="00C67FCB">
        <w:rPr>
          <w:spacing w:val="-3"/>
        </w:rPr>
        <w:t xml:space="preserve"> </w:t>
      </w:r>
      <w:r w:rsidRPr="00C67FCB">
        <w:t>комиссии.</w:t>
      </w:r>
    </w:p>
    <w:p w14:paraId="2DEB4947" w14:textId="7F2340CC" w:rsidR="003C4C95" w:rsidRPr="00C67FCB" w:rsidRDefault="00604B4D" w:rsidP="00C67FCB">
      <w:pPr>
        <w:pStyle w:val="a8"/>
        <w:tabs>
          <w:tab w:val="left" w:pos="805"/>
        </w:tabs>
        <w:ind w:left="0" w:firstLine="567"/>
        <w:contextualSpacing/>
        <w:rPr>
          <w:sz w:val="24"/>
        </w:rPr>
      </w:pPr>
      <w:r>
        <w:rPr>
          <w:sz w:val="24"/>
        </w:rPr>
        <w:t>3</w:t>
      </w:r>
      <w:r w:rsidR="00C67FCB">
        <w:rPr>
          <w:sz w:val="24"/>
        </w:rPr>
        <w:t xml:space="preserve">. </w:t>
      </w:r>
      <w:r w:rsidR="003C4C95" w:rsidRPr="00C67FCB">
        <w:rPr>
          <w:sz w:val="24"/>
        </w:rPr>
        <w:t>Члены</w:t>
      </w:r>
      <w:r w:rsidR="003C4C95" w:rsidRPr="00C67FCB">
        <w:rPr>
          <w:spacing w:val="-10"/>
          <w:sz w:val="24"/>
        </w:rPr>
        <w:t xml:space="preserve"> </w:t>
      </w:r>
      <w:r w:rsidR="003C4C95" w:rsidRPr="00C67FCB">
        <w:rPr>
          <w:sz w:val="24"/>
        </w:rPr>
        <w:t>конкурсной</w:t>
      </w:r>
      <w:r w:rsidR="003C4C95" w:rsidRPr="00C67FCB">
        <w:rPr>
          <w:spacing w:val="-5"/>
          <w:sz w:val="24"/>
        </w:rPr>
        <w:t xml:space="preserve"> </w:t>
      </w:r>
      <w:r w:rsidR="003C4C95" w:rsidRPr="00C67FCB">
        <w:rPr>
          <w:sz w:val="24"/>
        </w:rPr>
        <w:t>комиссии</w:t>
      </w:r>
      <w:r w:rsidR="003C4C95" w:rsidRPr="00C67FCB">
        <w:rPr>
          <w:spacing w:val="-6"/>
          <w:sz w:val="24"/>
        </w:rPr>
        <w:t xml:space="preserve"> </w:t>
      </w:r>
      <w:r w:rsidR="003C4C95" w:rsidRPr="00C67FCB">
        <w:rPr>
          <w:sz w:val="24"/>
        </w:rPr>
        <w:t>работают</w:t>
      </w:r>
      <w:r w:rsidR="003C4C95" w:rsidRPr="00C67FCB">
        <w:rPr>
          <w:spacing w:val="-6"/>
          <w:sz w:val="24"/>
        </w:rPr>
        <w:t xml:space="preserve"> </w:t>
      </w:r>
      <w:r w:rsidR="003C4C95" w:rsidRPr="00C67FCB">
        <w:rPr>
          <w:sz w:val="24"/>
        </w:rPr>
        <w:t>на</w:t>
      </w:r>
      <w:r w:rsidR="003C4C95" w:rsidRPr="00C67FCB">
        <w:rPr>
          <w:spacing w:val="-15"/>
          <w:sz w:val="24"/>
        </w:rPr>
        <w:t xml:space="preserve"> </w:t>
      </w:r>
      <w:r w:rsidR="003C4C95" w:rsidRPr="00C67FCB">
        <w:rPr>
          <w:sz w:val="24"/>
        </w:rPr>
        <w:t>общественных</w:t>
      </w:r>
      <w:r w:rsidR="003C4C95" w:rsidRPr="00C67FCB">
        <w:rPr>
          <w:spacing w:val="-12"/>
          <w:sz w:val="24"/>
        </w:rPr>
        <w:t xml:space="preserve"> </w:t>
      </w:r>
      <w:r w:rsidR="003C4C95" w:rsidRPr="00C67FCB">
        <w:rPr>
          <w:sz w:val="24"/>
        </w:rPr>
        <w:t>началах</w:t>
      </w:r>
      <w:r w:rsidR="003C4C95" w:rsidRPr="00C67FCB">
        <w:rPr>
          <w:spacing w:val="-11"/>
          <w:sz w:val="24"/>
        </w:rPr>
        <w:t xml:space="preserve"> </w:t>
      </w:r>
      <w:r w:rsidR="003C4C95" w:rsidRPr="00C67FCB">
        <w:rPr>
          <w:sz w:val="24"/>
        </w:rPr>
        <w:t>и</w:t>
      </w:r>
      <w:r w:rsidR="003C4C95" w:rsidRPr="00C67FCB">
        <w:rPr>
          <w:spacing w:val="-5"/>
          <w:sz w:val="24"/>
        </w:rPr>
        <w:t xml:space="preserve"> </w:t>
      </w:r>
      <w:r w:rsidR="003C4C95" w:rsidRPr="00C67FCB">
        <w:rPr>
          <w:sz w:val="24"/>
        </w:rPr>
        <w:t>принимают</w:t>
      </w:r>
      <w:r w:rsidR="003C4C95" w:rsidRPr="00C67FCB">
        <w:rPr>
          <w:spacing w:val="-6"/>
          <w:sz w:val="24"/>
        </w:rPr>
        <w:t xml:space="preserve"> </w:t>
      </w:r>
      <w:r w:rsidR="003C4C95" w:rsidRPr="00C67FCB">
        <w:rPr>
          <w:sz w:val="24"/>
        </w:rPr>
        <w:t>личное участие в ее работе. Каждый член конкурсной комиссии обладает одним голосом. Член конкурсной комиссии не вправе передавать право голоса другому</w:t>
      </w:r>
      <w:r w:rsidR="003C4C95" w:rsidRPr="00C67FCB">
        <w:rPr>
          <w:spacing w:val="-14"/>
          <w:sz w:val="24"/>
        </w:rPr>
        <w:t xml:space="preserve"> </w:t>
      </w:r>
      <w:r w:rsidR="003C4C95" w:rsidRPr="00C67FCB">
        <w:rPr>
          <w:sz w:val="24"/>
        </w:rPr>
        <w:t>лицу.</w:t>
      </w:r>
    </w:p>
    <w:p w14:paraId="26982CA6" w14:textId="07CE781C" w:rsidR="003C4C95" w:rsidRPr="00C67FCB" w:rsidRDefault="00604B4D" w:rsidP="00C67FCB">
      <w:pPr>
        <w:pStyle w:val="a8"/>
        <w:tabs>
          <w:tab w:val="left" w:pos="825"/>
        </w:tabs>
        <w:ind w:left="567"/>
        <w:contextualSpacing/>
        <w:jc w:val="left"/>
        <w:rPr>
          <w:sz w:val="24"/>
        </w:rPr>
      </w:pPr>
      <w:r>
        <w:rPr>
          <w:sz w:val="24"/>
        </w:rPr>
        <w:t>4</w:t>
      </w:r>
      <w:r w:rsidR="00C67FCB">
        <w:rPr>
          <w:sz w:val="24"/>
        </w:rPr>
        <w:t xml:space="preserve">. </w:t>
      </w:r>
      <w:r w:rsidR="003C4C95" w:rsidRPr="00C67FCB">
        <w:rPr>
          <w:sz w:val="24"/>
        </w:rPr>
        <w:t>Формой работы конкурсной комиссии является ее</w:t>
      </w:r>
      <w:r w:rsidR="003C4C95" w:rsidRPr="00C67FCB">
        <w:rPr>
          <w:spacing w:val="-4"/>
          <w:sz w:val="24"/>
        </w:rPr>
        <w:t xml:space="preserve"> </w:t>
      </w:r>
      <w:r w:rsidR="003C4C95" w:rsidRPr="00C67FCB">
        <w:rPr>
          <w:sz w:val="24"/>
        </w:rPr>
        <w:t>заседание.</w:t>
      </w:r>
    </w:p>
    <w:p w14:paraId="098D8FCF" w14:textId="77777777" w:rsidR="003C4C95" w:rsidRPr="00C67FCB" w:rsidRDefault="003C4C95" w:rsidP="003C4C95">
      <w:pPr>
        <w:pStyle w:val="a6"/>
        <w:ind w:firstLine="567"/>
        <w:contextualSpacing/>
        <w:jc w:val="both"/>
      </w:pPr>
      <w:r w:rsidRPr="00C67FCB">
        <w:t>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14:paraId="2C1391E2" w14:textId="0AEF6FFD" w:rsidR="003C4C95" w:rsidRPr="00C67FCB" w:rsidRDefault="00604B4D" w:rsidP="00C67FCB">
      <w:pPr>
        <w:pStyle w:val="a8"/>
        <w:tabs>
          <w:tab w:val="left" w:pos="805"/>
        </w:tabs>
        <w:ind w:left="0" w:firstLine="567"/>
        <w:contextualSpacing/>
        <w:rPr>
          <w:sz w:val="24"/>
        </w:rPr>
      </w:pPr>
      <w:r>
        <w:rPr>
          <w:sz w:val="24"/>
        </w:rPr>
        <w:t>5</w:t>
      </w:r>
      <w:r w:rsidR="00C67FCB">
        <w:rPr>
          <w:sz w:val="24"/>
        </w:rPr>
        <w:t xml:space="preserve">. </w:t>
      </w:r>
      <w:r w:rsidR="003C4C95" w:rsidRPr="00C67FCB">
        <w:rPr>
          <w:sz w:val="24"/>
        </w:rPr>
        <w:t>Решения конкурсной комиссии принимаются большинством голосов членов конкурсной комиссии, присутствующих на заседании конкурсной</w:t>
      </w:r>
      <w:r w:rsidR="003C4C95" w:rsidRPr="00C67FCB">
        <w:rPr>
          <w:spacing w:val="-2"/>
          <w:sz w:val="24"/>
        </w:rPr>
        <w:t xml:space="preserve"> </w:t>
      </w:r>
      <w:r w:rsidR="003C4C95" w:rsidRPr="00C67FCB">
        <w:rPr>
          <w:sz w:val="24"/>
        </w:rPr>
        <w:t>комиссии.</w:t>
      </w:r>
    </w:p>
    <w:p w14:paraId="22D4F03B" w14:textId="77777777" w:rsidR="003C4C95" w:rsidRPr="00C67FCB" w:rsidRDefault="003C4C95" w:rsidP="003C4C95">
      <w:pPr>
        <w:pStyle w:val="a6"/>
        <w:ind w:firstLine="567"/>
        <w:contextualSpacing/>
        <w:jc w:val="both"/>
      </w:pPr>
      <w:r w:rsidRPr="00C67FCB">
        <w:t>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</w:t>
      </w:r>
    </w:p>
    <w:p w14:paraId="524D9423" w14:textId="77777777" w:rsidR="00C67FCB" w:rsidRDefault="003C4C95" w:rsidP="00C67FCB">
      <w:pPr>
        <w:pStyle w:val="a6"/>
        <w:ind w:firstLine="567"/>
        <w:contextualSpacing/>
        <w:jc w:val="both"/>
      </w:pPr>
      <w:r w:rsidRPr="00C67FCB">
        <w:t>В протоколе заседания конкурсной комиссии не допускается указание персональных оценок,</w:t>
      </w:r>
      <w:r w:rsidRPr="00C67FCB">
        <w:rPr>
          <w:spacing w:val="-11"/>
        </w:rPr>
        <w:t xml:space="preserve"> </w:t>
      </w:r>
      <w:r w:rsidRPr="00C67FCB">
        <w:t>мнений,</w:t>
      </w:r>
      <w:r w:rsidRPr="00C67FCB">
        <w:rPr>
          <w:spacing w:val="-10"/>
        </w:rPr>
        <w:t xml:space="preserve"> </w:t>
      </w:r>
      <w:r w:rsidRPr="00C67FCB">
        <w:t>суждений</w:t>
      </w:r>
      <w:r w:rsidRPr="00C67FCB">
        <w:rPr>
          <w:spacing w:val="-11"/>
        </w:rPr>
        <w:t xml:space="preserve"> </w:t>
      </w:r>
      <w:r w:rsidRPr="00C67FCB">
        <w:t>членов</w:t>
      </w:r>
      <w:r w:rsidRPr="00C67FCB">
        <w:rPr>
          <w:spacing w:val="-10"/>
        </w:rPr>
        <w:t xml:space="preserve"> </w:t>
      </w:r>
      <w:r w:rsidRPr="00C67FCB">
        <w:t>конкурсной</w:t>
      </w:r>
      <w:r w:rsidRPr="00C67FCB">
        <w:rPr>
          <w:spacing w:val="-11"/>
        </w:rPr>
        <w:t xml:space="preserve"> </w:t>
      </w:r>
      <w:r w:rsidRPr="00C67FCB">
        <w:t>комиссии</w:t>
      </w:r>
      <w:r w:rsidRPr="00C67FCB">
        <w:rPr>
          <w:spacing w:val="-11"/>
        </w:rPr>
        <w:t xml:space="preserve"> </w:t>
      </w:r>
      <w:r w:rsidRPr="00C67FCB">
        <w:t>в</w:t>
      </w:r>
      <w:r w:rsidRPr="00C67FCB">
        <w:rPr>
          <w:spacing w:val="-18"/>
        </w:rPr>
        <w:t xml:space="preserve"> </w:t>
      </w:r>
      <w:r w:rsidRPr="00C67FCB">
        <w:t>отношении</w:t>
      </w:r>
      <w:r w:rsidRPr="00C67FCB">
        <w:rPr>
          <w:spacing w:val="-15"/>
        </w:rPr>
        <w:t xml:space="preserve"> </w:t>
      </w:r>
      <w:r w:rsidRPr="00C67FCB">
        <w:t>конкретных</w:t>
      </w:r>
      <w:r w:rsidRPr="00C67FCB">
        <w:rPr>
          <w:spacing w:val="-16"/>
        </w:rPr>
        <w:t xml:space="preserve"> </w:t>
      </w:r>
      <w:r w:rsidRPr="00C67FCB">
        <w:t>заявок</w:t>
      </w:r>
      <w:r w:rsidRPr="00C67FCB">
        <w:rPr>
          <w:spacing w:val="-12"/>
        </w:rPr>
        <w:t xml:space="preserve"> </w:t>
      </w:r>
      <w:r w:rsidRPr="00C67FCB">
        <w:t>на участие в конкурсе и подавших их организаций, за исключением случаев, когда член конкурсной комиссии настаивает на указании его мнения в протоколе заседания конкурсной</w:t>
      </w:r>
      <w:r w:rsidRPr="00C67FCB">
        <w:rPr>
          <w:spacing w:val="2"/>
        </w:rPr>
        <w:t xml:space="preserve"> </w:t>
      </w:r>
      <w:r w:rsidRPr="00C67FCB">
        <w:t>комиссии.</w:t>
      </w:r>
    </w:p>
    <w:p w14:paraId="2B3570AE" w14:textId="2AEC0114" w:rsidR="003C4C95" w:rsidRPr="00C67FCB" w:rsidRDefault="00604B4D" w:rsidP="00C67FCB">
      <w:pPr>
        <w:pStyle w:val="a6"/>
        <w:ind w:firstLine="567"/>
        <w:contextualSpacing/>
        <w:jc w:val="both"/>
      </w:pPr>
      <w:r>
        <w:t>6</w:t>
      </w:r>
      <w:r w:rsidR="00C67FCB">
        <w:t xml:space="preserve">. </w:t>
      </w:r>
      <w:r w:rsidR="003C4C95" w:rsidRPr="00C67FCB">
        <w:t>Член конкурсной комиссии вправе знакомиться с документами заявок на участие в конкурсе.</w:t>
      </w:r>
    </w:p>
    <w:p w14:paraId="2B5FC2F0" w14:textId="77777777" w:rsidR="003C4C95" w:rsidRPr="00C67FCB" w:rsidRDefault="003C4C95" w:rsidP="003C4C95">
      <w:pPr>
        <w:pStyle w:val="a6"/>
        <w:ind w:firstLine="567"/>
        <w:contextualSpacing/>
        <w:jc w:val="both"/>
      </w:pPr>
      <w:r w:rsidRPr="00C67FCB">
        <w:t>Член конкурсной комиссии не вправе самостоятельно вступать в личные контакты с организациями, являющимися участниками конкурса.</w:t>
      </w:r>
    </w:p>
    <w:p w14:paraId="361FC0E9" w14:textId="77777777" w:rsidR="003C4C95" w:rsidRPr="00C67FCB" w:rsidRDefault="003C4C95" w:rsidP="003C4C95">
      <w:pPr>
        <w:pStyle w:val="a6"/>
        <w:ind w:firstLine="567"/>
        <w:contextualSpacing/>
        <w:jc w:val="both"/>
      </w:pPr>
      <w:r w:rsidRPr="00C67FCB">
        <w:t>Член конкурсной комиссии вправе в любое время заявить о выходе из состава конкурсной комиссии, подав соответствующее заявление в письменной форме председателю конкурсной комиссии.</w:t>
      </w:r>
    </w:p>
    <w:p w14:paraId="4028B2C6" w14:textId="781866BB" w:rsidR="003C4C95" w:rsidRPr="00C67FCB" w:rsidRDefault="00604B4D" w:rsidP="00C67FCB">
      <w:pPr>
        <w:pStyle w:val="a8"/>
        <w:tabs>
          <w:tab w:val="left" w:pos="777"/>
        </w:tabs>
        <w:ind w:left="0" w:firstLine="567"/>
        <w:contextualSpacing/>
        <w:rPr>
          <w:sz w:val="24"/>
        </w:rPr>
      </w:pPr>
      <w:r>
        <w:rPr>
          <w:sz w:val="24"/>
        </w:rPr>
        <w:t>7</w:t>
      </w:r>
      <w:r w:rsidR="00C67FCB">
        <w:rPr>
          <w:sz w:val="24"/>
        </w:rPr>
        <w:t xml:space="preserve">. </w:t>
      </w:r>
      <w:r w:rsidR="003C4C95" w:rsidRPr="00C67FCB">
        <w:rPr>
          <w:sz w:val="24"/>
        </w:rPr>
        <w:t>В</w:t>
      </w:r>
      <w:r w:rsidR="003C4C95" w:rsidRPr="00C67FCB">
        <w:rPr>
          <w:spacing w:val="-5"/>
          <w:sz w:val="24"/>
        </w:rPr>
        <w:t xml:space="preserve"> </w:t>
      </w:r>
      <w:r w:rsidR="003C4C95" w:rsidRPr="00C67FCB">
        <w:rPr>
          <w:sz w:val="24"/>
        </w:rPr>
        <w:t>случае</w:t>
      </w:r>
      <w:r w:rsidR="003C4C95" w:rsidRPr="00C67FCB">
        <w:rPr>
          <w:spacing w:val="-3"/>
          <w:sz w:val="24"/>
        </w:rPr>
        <w:t xml:space="preserve"> </w:t>
      </w:r>
      <w:r w:rsidR="003C4C95" w:rsidRPr="00C67FCB">
        <w:rPr>
          <w:sz w:val="24"/>
        </w:rPr>
        <w:t>если</w:t>
      </w:r>
      <w:r w:rsidR="003C4C95" w:rsidRPr="00C67FCB">
        <w:rPr>
          <w:spacing w:val="-1"/>
          <w:sz w:val="24"/>
        </w:rPr>
        <w:t xml:space="preserve"> </w:t>
      </w:r>
      <w:r w:rsidR="003C4C95" w:rsidRPr="00C67FCB">
        <w:rPr>
          <w:sz w:val="24"/>
        </w:rPr>
        <w:t>член</w:t>
      </w:r>
      <w:r w:rsidR="003C4C95" w:rsidRPr="00C67FCB">
        <w:rPr>
          <w:spacing w:val="-2"/>
          <w:sz w:val="24"/>
        </w:rPr>
        <w:t xml:space="preserve"> </w:t>
      </w:r>
      <w:r w:rsidR="003C4C95" w:rsidRPr="00C67FCB">
        <w:rPr>
          <w:sz w:val="24"/>
        </w:rPr>
        <w:t>конкурсной</w:t>
      </w:r>
      <w:r w:rsidR="003C4C95" w:rsidRPr="00C67FCB">
        <w:rPr>
          <w:spacing w:val="-6"/>
          <w:sz w:val="24"/>
        </w:rPr>
        <w:t xml:space="preserve"> </w:t>
      </w:r>
      <w:r w:rsidR="003C4C95" w:rsidRPr="00C67FCB">
        <w:rPr>
          <w:sz w:val="24"/>
        </w:rPr>
        <w:t>комиссии</w:t>
      </w:r>
      <w:r w:rsidR="003C4C95" w:rsidRPr="00C67FCB">
        <w:rPr>
          <w:spacing w:val="-6"/>
          <w:sz w:val="24"/>
        </w:rPr>
        <w:t xml:space="preserve"> </w:t>
      </w:r>
      <w:r w:rsidR="003C4C95" w:rsidRPr="00C67FCB">
        <w:rPr>
          <w:sz w:val="24"/>
        </w:rPr>
        <w:t>лично</w:t>
      </w:r>
      <w:r w:rsidR="003C4C95" w:rsidRPr="00C67FCB">
        <w:rPr>
          <w:spacing w:val="-2"/>
          <w:sz w:val="24"/>
        </w:rPr>
        <w:t xml:space="preserve"> </w:t>
      </w:r>
      <w:r w:rsidR="003C4C95" w:rsidRPr="00C67FCB">
        <w:rPr>
          <w:sz w:val="24"/>
        </w:rPr>
        <w:t>(прямо</w:t>
      </w:r>
      <w:r w:rsidR="003C4C95" w:rsidRPr="00C67FCB">
        <w:rPr>
          <w:spacing w:val="-3"/>
          <w:sz w:val="24"/>
        </w:rPr>
        <w:t xml:space="preserve"> </w:t>
      </w:r>
      <w:r w:rsidR="003C4C95" w:rsidRPr="00C67FCB">
        <w:rPr>
          <w:sz w:val="24"/>
        </w:rPr>
        <w:t>или</w:t>
      </w:r>
      <w:r w:rsidR="003C4C95" w:rsidRPr="00C67FCB">
        <w:rPr>
          <w:spacing w:val="-6"/>
          <w:sz w:val="24"/>
        </w:rPr>
        <w:t xml:space="preserve"> </w:t>
      </w:r>
      <w:r w:rsidR="003C4C95" w:rsidRPr="00C67FCB">
        <w:rPr>
          <w:sz w:val="24"/>
        </w:rPr>
        <w:t>косвенно)</w:t>
      </w:r>
      <w:r w:rsidR="003C4C95" w:rsidRPr="00C67FCB">
        <w:rPr>
          <w:spacing w:val="-5"/>
          <w:sz w:val="24"/>
        </w:rPr>
        <w:t xml:space="preserve"> </w:t>
      </w:r>
      <w:r w:rsidR="003C4C95" w:rsidRPr="00C67FCB">
        <w:rPr>
          <w:sz w:val="24"/>
        </w:rPr>
        <w:t>заинтересован</w:t>
      </w:r>
      <w:r w:rsidR="003C4C95" w:rsidRPr="00C67FCB">
        <w:rPr>
          <w:spacing w:val="-6"/>
          <w:sz w:val="24"/>
        </w:rPr>
        <w:t xml:space="preserve"> </w:t>
      </w:r>
      <w:r w:rsidR="003C4C95" w:rsidRPr="00C67FCB">
        <w:rPr>
          <w:sz w:val="24"/>
        </w:rPr>
        <w:t>в итогах конкурса или имеются иные обстоятельства, способные повлиять на участие члена конкурсной</w:t>
      </w:r>
      <w:r w:rsidR="003C4C95" w:rsidRPr="00C67FCB">
        <w:rPr>
          <w:spacing w:val="-10"/>
          <w:sz w:val="24"/>
        </w:rPr>
        <w:t xml:space="preserve"> </w:t>
      </w:r>
      <w:r w:rsidR="003C4C95" w:rsidRPr="00C67FCB">
        <w:rPr>
          <w:sz w:val="24"/>
        </w:rPr>
        <w:t>комиссии</w:t>
      </w:r>
      <w:r w:rsidR="003C4C95" w:rsidRPr="00C67FCB">
        <w:rPr>
          <w:spacing w:val="-10"/>
          <w:sz w:val="24"/>
        </w:rPr>
        <w:t xml:space="preserve"> </w:t>
      </w:r>
      <w:r w:rsidR="003C4C95" w:rsidRPr="00C67FCB">
        <w:rPr>
          <w:sz w:val="24"/>
        </w:rPr>
        <w:t>в</w:t>
      </w:r>
      <w:r w:rsidR="003C4C95" w:rsidRPr="00C67FCB">
        <w:rPr>
          <w:spacing w:val="-9"/>
          <w:sz w:val="24"/>
        </w:rPr>
        <w:t xml:space="preserve"> </w:t>
      </w:r>
      <w:r w:rsidR="003C4C95" w:rsidRPr="00C67FCB">
        <w:rPr>
          <w:sz w:val="24"/>
        </w:rPr>
        <w:t>работе</w:t>
      </w:r>
      <w:r w:rsidR="003C4C95" w:rsidRPr="00C67FCB">
        <w:rPr>
          <w:spacing w:val="-11"/>
          <w:sz w:val="24"/>
        </w:rPr>
        <w:t xml:space="preserve"> </w:t>
      </w:r>
      <w:r w:rsidR="003C4C95" w:rsidRPr="00C67FCB">
        <w:rPr>
          <w:sz w:val="24"/>
        </w:rPr>
        <w:t>конкурсной</w:t>
      </w:r>
      <w:r w:rsidR="003C4C95" w:rsidRPr="00C67FCB">
        <w:rPr>
          <w:spacing w:val="-5"/>
          <w:sz w:val="24"/>
        </w:rPr>
        <w:t xml:space="preserve"> </w:t>
      </w:r>
      <w:r w:rsidR="003C4C95" w:rsidRPr="00C67FCB">
        <w:rPr>
          <w:sz w:val="24"/>
        </w:rPr>
        <w:t>комиссии,</w:t>
      </w:r>
      <w:r w:rsidR="003C4C95" w:rsidRPr="00C67FCB">
        <w:rPr>
          <w:spacing w:val="-9"/>
          <w:sz w:val="24"/>
        </w:rPr>
        <w:t xml:space="preserve"> </w:t>
      </w:r>
      <w:r w:rsidR="003C4C95" w:rsidRPr="00C67FCB">
        <w:rPr>
          <w:sz w:val="24"/>
        </w:rPr>
        <w:t>он</w:t>
      </w:r>
      <w:r w:rsidR="003C4C95" w:rsidRPr="00C67FCB">
        <w:rPr>
          <w:spacing w:val="-2"/>
          <w:sz w:val="24"/>
        </w:rPr>
        <w:t xml:space="preserve"> </w:t>
      </w:r>
      <w:r w:rsidR="003C4C95" w:rsidRPr="00C67FCB">
        <w:rPr>
          <w:sz w:val="24"/>
        </w:rPr>
        <w:t>обязан</w:t>
      </w:r>
      <w:r w:rsidR="003C4C95" w:rsidRPr="00C67FCB">
        <w:rPr>
          <w:spacing w:val="-10"/>
          <w:sz w:val="24"/>
        </w:rPr>
        <w:t xml:space="preserve"> </w:t>
      </w:r>
      <w:r w:rsidR="003C4C95" w:rsidRPr="00C67FCB">
        <w:rPr>
          <w:sz w:val="24"/>
        </w:rPr>
        <w:t>проинформировать</w:t>
      </w:r>
      <w:r w:rsidR="003C4C95" w:rsidRPr="00C67FCB">
        <w:rPr>
          <w:spacing w:val="-13"/>
          <w:sz w:val="24"/>
        </w:rPr>
        <w:t xml:space="preserve"> </w:t>
      </w:r>
      <w:r w:rsidR="003C4C95" w:rsidRPr="00C67FCB">
        <w:rPr>
          <w:sz w:val="24"/>
        </w:rPr>
        <w:t>об</w:t>
      </w:r>
      <w:r w:rsidR="003C4C95" w:rsidRPr="00C67FCB">
        <w:rPr>
          <w:spacing w:val="-8"/>
          <w:sz w:val="24"/>
        </w:rPr>
        <w:t xml:space="preserve"> </w:t>
      </w:r>
      <w:r w:rsidR="003C4C95" w:rsidRPr="00C67FCB">
        <w:rPr>
          <w:sz w:val="24"/>
        </w:rPr>
        <w:t xml:space="preserve">этом конкурсную комиссию </w:t>
      </w:r>
      <w:r w:rsidR="003C4C95" w:rsidRPr="00C67FCB">
        <w:rPr>
          <w:spacing w:val="-4"/>
          <w:sz w:val="24"/>
        </w:rPr>
        <w:t xml:space="preserve">до </w:t>
      </w:r>
      <w:r w:rsidR="003C4C95" w:rsidRPr="00C67FCB">
        <w:rPr>
          <w:sz w:val="24"/>
        </w:rPr>
        <w:t>начала рассмотрения заявок на участие в</w:t>
      </w:r>
      <w:r w:rsidR="003C4C95" w:rsidRPr="00C67FCB">
        <w:rPr>
          <w:spacing w:val="-5"/>
          <w:sz w:val="24"/>
        </w:rPr>
        <w:t xml:space="preserve"> </w:t>
      </w:r>
      <w:r w:rsidR="003C4C95" w:rsidRPr="00C67FCB">
        <w:rPr>
          <w:sz w:val="24"/>
        </w:rPr>
        <w:t>конкурсе.</w:t>
      </w:r>
    </w:p>
    <w:p w14:paraId="028A6C50" w14:textId="77777777" w:rsidR="003C4C95" w:rsidRPr="00C67FCB" w:rsidRDefault="003C4C95" w:rsidP="003C4C95">
      <w:pPr>
        <w:pStyle w:val="a6"/>
        <w:ind w:firstLine="567"/>
        <w:contextualSpacing/>
        <w:jc w:val="both"/>
      </w:pPr>
      <w:r w:rsidRPr="00C67FCB">
        <w:t>Под личной заинтересованностью члена конкурсной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14:paraId="5FFACEF2" w14:textId="77777777" w:rsidR="003C4C95" w:rsidRPr="00C67FCB" w:rsidRDefault="003C4C95" w:rsidP="003C4C95">
      <w:pPr>
        <w:pStyle w:val="a6"/>
        <w:ind w:firstLine="567"/>
        <w:contextualSpacing/>
        <w:jc w:val="both"/>
      </w:pPr>
      <w:r w:rsidRPr="00C67FCB">
        <w:lastRenderedPageBreak/>
        <w:t>К обстоятельствам, способным повлиять на участие члена конкурсной комиссии в работе конкурсной комиссии, относятся:</w:t>
      </w:r>
    </w:p>
    <w:p w14:paraId="011CC496" w14:textId="3905F0B7" w:rsidR="003C4C95" w:rsidRPr="00C67FCB" w:rsidRDefault="00C67FCB" w:rsidP="00C67FCB">
      <w:pPr>
        <w:pStyle w:val="a8"/>
        <w:tabs>
          <w:tab w:val="left" w:pos="796"/>
        </w:tabs>
        <w:ind w:left="0" w:firstLine="567"/>
        <w:contextualSpacing/>
        <w:rPr>
          <w:sz w:val="24"/>
        </w:rPr>
      </w:pPr>
      <w:r>
        <w:rPr>
          <w:sz w:val="24"/>
        </w:rPr>
        <w:t xml:space="preserve">1) </w:t>
      </w:r>
      <w:r w:rsidR="003C4C95" w:rsidRPr="00C67FCB">
        <w:rPr>
          <w:sz w:val="24"/>
        </w:rPr>
        <w:t>участие</w:t>
      </w:r>
      <w:r w:rsidR="003C4C95" w:rsidRPr="00C67FCB">
        <w:rPr>
          <w:spacing w:val="-7"/>
          <w:sz w:val="24"/>
        </w:rPr>
        <w:t xml:space="preserve"> </w:t>
      </w:r>
      <w:r w:rsidR="003C4C95" w:rsidRPr="00C67FCB">
        <w:rPr>
          <w:sz w:val="24"/>
        </w:rPr>
        <w:t>(в</w:t>
      </w:r>
      <w:r w:rsidR="003C4C95" w:rsidRPr="00C67FCB">
        <w:rPr>
          <w:spacing w:val="-4"/>
          <w:sz w:val="24"/>
        </w:rPr>
        <w:t xml:space="preserve"> </w:t>
      </w:r>
      <w:r w:rsidR="003C4C95" w:rsidRPr="00C67FCB">
        <w:rPr>
          <w:sz w:val="24"/>
        </w:rPr>
        <w:t>том</w:t>
      </w:r>
      <w:r w:rsidR="003C4C95" w:rsidRPr="00C67FCB">
        <w:rPr>
          <w:spacing w:val="-4"/>
          <w:sz w:val="24"/>
        </w:rPr>
        <w:t xml:space="preserve"> </w:t>
      </w:r>
      <w:r w:rsidR="003C4C95" w:rsidRPr="00C67FCB">
        <w:rPr>
          <w:sz w:val="24"/>
        </w:rPr>
        <w:t>числе</w:t>
      </w:r>
      <w:r w:rsidR="003C4C95" w:rsidRPr="00C67FCB">
        <w:rPr>
          <w:spacing w:val="-10"/>
          <w:sz w:val="24"/>
        </w:rPr>
        <w:t xml:space="preserve"> </w:t>
      </w:r>
      <w:r w:rsidR="003C4C95" w:rsidRPr="00C67FCB">
        <w:rPr>
          <w:sz w:val="24"/>
        </w:rPr>
        <w:t>в</w:t>
      </w:r>
      <w:r w:rsidR="003C4C95" w:rsidRPr="00C67FCB">
        <w:rPr>
          <w:spacing w:val="-4"/>
          <w:sz w:val="24"/>
        </w:rPr>
        <w:t xml:space="preserve"> </w:t>
      </w:r>
      <w:r w:rsidR="003C4C95" w:rsidRPr="00C67FCB">
        <w:rPr>
          <w:sz w:val="24"/>
        </w:rPr>
        <w:t>течение</w:t>
      </w:r>
      <w:r w:rsidR="003C4C95" w:rsidRPr="00C67FCB">
        <w:rPr>
          <w:spacing w:val="-12"/>
          <w:sz w:val="24"/>
        </w:rPr>
        <w:t xml:space="preserve"> </w:t>
      </w:r>
      <w:r w:rsidR="003C4C95" w:rsidRPr="00C67FCB">
        <w:rPr>
          <w:sz w:val="24"/>
        </w:rPr>
        <w:t>последних</w:t>
      </w:r>
      <w:r w:rsidR="003C4C95" w:rsidRPr="00C67FCB">
        <w:rPr>
          <w:spacing w:val="-10"/>
          <w:sz w:val="24"/>
        </w:rPr>
        <w:t xml:space="preserve"> </w:t>
      </w:r>
      <w:r w:rsidR="003C4C95" w:rsidRPr="00C67FCB">
        <w:rPr>
          <w:sz w:val="24"/>
        </w:rPr>
        <w:t>12</w:t>
      </w:r>
      <w:r w:rsidR="003C4C95" w:rsidRPr="00C67FCB">
        <w:rPr>
          <w:spacing w:val="-6"/>
          <w:sz w:val="24"/>
        </w:rPr>
        <w:t xml:space="preserve"> </w:t>
      </w:r>
      <w:r w:rsidR="003C4C95" w:rsidRPr="00C67FCB">
        <w:rPr>
          <w:sz w:val="24"/>
        </w:rPr>
        <w:t>месяцев)</w:t>
      </w:r>
      <w:r w:rsidR="003C4C95" w:rsidRPr="00C67FCB">
        <w:rPr>
          <w:spacing w:val="-4"/>
          <w:sz w:val="24"/>
        </w:rPr>
        <w:t xml:space="preserve"> </w:t>
      </w:r>
      <w:r w:rsidR="003C4C95" w:rsidRPr="00C67FCB">
        <w:rPr>
          <w:sz w:val="24"/>
        </w:rPr>
        <w:t>члена</w:t>
      </w:r>
      <w:r w:rsidR="003C4C95" w:rsidRPr="00C67FCB">
        <w:rPr>
          <w:spacing w:val="-7"/>
          <w:sz w:val="24"/>
        </w:rPr>
        <w:t xml:space="preserve"> </w:t>
      </w:r>
      <w:r w:rsidR="003C4C95" w:rsidRPr="00C67FCB">
        <w:rPr>
          <w:sz w:val="24"/>
        </w:rPr>
        <w:t>конкурсной</w:t>
      </w:r>
      <w:r w:rsidR="003C4C95" w:rsidRPr="00C67FCB">
        <w:rPr>
          <w:spacing w:val="-4"/>
          <w:sz w:val="24"/>
        </w:rPr>
        <w:t xml:space="preserve"> </w:t>
      </w:r>
      <w:r w:rsidR="003C4C95" w:rsidRPr="00C67FCB">
        <w:rPr>
          <w:sz w:val="24"/>
        </w:rPr>
        <w:t>комиссии</w:t>
      </w:r>
      <w:r w:rsidR="003C4C95" w:rsidRPr="00C67FCB">
        <w:rPr>
          <w:spacing w:val="-10"/>
          <w:sz w:val="24"/>
        </w:rPr>
        <w:t xml:space="preserve"> </w:t>
      </w:r>
      <w:r w:rsidR="003C4C95" w:rsidRPr="00C67FCB">
        <w:rPr>
          <w:sz w:val="24"/>
        </w:rPr>
        <w:t>или его</w:t>
      </w:r>
      <w:r w:rsidR="003C4C95" w:rsidRPr="00C67FCB">
        <w:rPr>
          <w:spacing w:val="-10"/>
          <w:sz w:val="24"/>
        </w:rPr>
        <w:t xml:space="preserve"> </w:t>
      </w:r>
      <w:r w:rsidR="003C4C95" w:rsidRPr="00C67FCB">
        <w:rPr>
          <w:sz w:val="24"/>
        </w:rPr>
        <w:t>близких</w:t>
      </w:r>
      <w:r w:rsidR="003C4C95" w:rsidRPr="00C67FCB">
        <w:rPr>
          <w:spacing w:val="-14"/>
          <w:sz w:val="24"/>
        </w:rPr>
        <w:t xml:space="preserve"> </w:t>
      </w:r>
      <w:r w:rsidR="003C4C95" w:rsidRPr="00C67FCB">
        <w:rPr>
          <w:sz w:val="24"/>
        </w:rPr>
        <w:t>родственников</w:t>
      </w:r>
      <w:r w:rsidR="003C4C95" w:rsidRPr="00C67FCB">
        <w:rPr>
          <w:spacing w:val="-12"/>
          <w:sz w:val="24"/>
        </w:rPr>
        <w:t xml:space="preserve"> </w:t>
      </w:r>
      <w:r w:rsidR="003C4C95" w:rsidRPr="00C67FCB">
        <w:rPr>
          <w:sz w:val="24"/>
        </w:rPr>
        <w:t>в</w:t>
      </w:r>
      <w:r w:rsidR="003C4C95" w:rsidRPr="00C67FCB">
        <w:rPr>
          <w:spacing w:val="-7"/>
          <w:sz w:val="24"/>
        </w:rPr>
        <w:t xml:space="preserve"> </w:t>
      </w:r>
      <w:r w:rsidR="003C4C95" w:rsidRPr="00C67FCB">
        <w:rPr>
          <w:sz w:val="24"/>
        </w:rPr>
        <w:t>деятельности</w:t>
      </w:r>
      <w:r w:rsidR="003C4C95" w:rsidRPr="00C67FCB">
        <w:rPr>
          <w:spacing w:val="-13"/>
          <w:sz w:val="24"/>
        </w:rPr>
        <w:t xml:space="preserve"> </w:t>
      </w:r>
      <w:r w:rsidR="003C4C95" w:rsidRPr="00C67FCB">
        <w:rPr>
          <w:sz w:val="24"/>
        </w:rPr>
        <w:t>организации,</w:t>
      </w:r>
      <w:r w:rsidR="003C4C95" w:rsidRPr="00C67FCB">
        <w:rPr>
          <w:spacing w:val="-11"/>
          <w:sz w:val="24"/>
        </w:rPr>
        <w:t xml:space="preserve"> </w:t>
      </w:r>
      <w:r w:rsidR="003C4C95" w:rsidRPr="00C67FCB">
        <w:rPr>
          <w:sz w:val="24"/>
        </w:rPr>
        <w:t>являющейся</w:t>
      </w:r>
      <w:r w:rsidR="003C4C95" w:rsidRPr="00C67FCB">
        <w:rPr>
          <w:spacing w:val="-14"/>
          <w:sz w:val="24"/>
        </w:rPr>
        <w:t xml:space="preserve"> </w:t>
      </w:r>
      <w:r w:rsidR="003C4C95" w:rsidRPr="00C67FCB">
        <w:rPr>
          <w:sz w:val="24"/>
        </w:rPr>
        <w:t>участником</w:t>
      </w:r>
      <w:r w:rsidR="003C4C95" w:rsidRPr="00C67FCB">
        <w:rPr>
          <w:spacing w:val="-12"/>
          <w:sz w:val="24"/>
        </w:rPr>
        <w:t xml:space="preserve"> </w:t>
      </w:r>
      <w:r w:rsidR="003C4C95" w:rsidRPr="00C67FCB">
        <w:rPr>
          <w:sz w:val="24"/>
        </w:rPr>
        <w:t>конкурса, в качестве учредителя, члена коллегиального органа, единоличного исполнительного органа или</w:t>
      </w:r>
      <w:r w:rsidR="003C4C95" w:rsidRPr="00C67FCB">
        <w:rPr>
          <w:spacing w:val="-2"/>
          <w:sz w:val="24"/>
        </w:rPr>
        <w:t xml:space="preserve"> </w:t>
      </w:r>
      <w:r w:rsidR="003C4C95" w:rsidRPr="00C67FCB">
        <w:rPr>
          <w:sz w:val="24"/>
        </w:rPr>
        <w:t>работника;</w:t>
      </w:r>
    </w:p>
    <w:p w14:paraId="0952C8DD" w14:textId="5A74A12D" w:rsidR="003C4C95" w:rsidRPr="00C67FCB" w:rsidRDefault="00C67FCB" w:rsidP="00C67FCB">
      <w:pPr>
        <w:pStyle w:val="a8"/>
        <w:tabs>
          <w:tab w:val="left" w:pos="805"/>
        </w:tabs>
        <w:ind w:left="0" w:firstLine="567"/>
        <w:contextualSpacing/>
        <w:rPr>
          <w:sz w:val="24"/>
        </w:rPr>
      </w:pPr>
      <w:r>
        <w:rPr>
          <w:sz w:val="24"/>
        </w:rPr>
        <w:t xml:space="preserve">2) </w:t>
      </w:r>
      <w:r w:rsidR="003C4C95" w:rsidRPr="00C67FCB">
        <w:rPr>
          <w:sz w:val="24"/>
        </w:rPr>
        <w:t>участие</w:t>
      </w:r>
      <w:r w:rsidR="003C4C95" w:rsidRPr="00C67FCB">
        <w:rPr>
          <w:spacing w:val="-8"/>
          <w:sz w:val="24"/>
        </w:rPr>
        <w:t xml:space="preserve"> </w:t>
      </w:r>
      <w:r w:rsidR="003C4C95" w:rsidRPr="00C67FCB">
        <w:rPr>
          <w:sz w:val="24"/>
        </w:rPr>
        <w:t>(в</w:t>
      </w:r>
      <w:r w:rsidR="003C4C95" w:rsidRPr="00C67FCB">
        <w:rPr>
          <w:spacing w:val="-9"/>
          <w:sz w:val="24"/>
        </w:rPr>
        <w:t xml:space="preserve"> </w:t>
      </w:r>
      <w:r w:rsidR="003C4C95" w:rsidRPr="00C67FCB">
        <w:rPr>
          <w:sz w:val="24"/>
        </w:rPr>
        <w:t>том</w:t>
      </w:r>
      <w:r w:rsidR="003C4C95" w:rsidRPr="00C67FCB">
        <w:rPr>
          <w:spacing w:val="-9"/>
          <w:sz w:val="24"/>
        </w:rPr>
        <w:t xml:space="preserve"> </w:t>
      </w:r>
      <w:r w:rsidR="003C4C95" w:rsidRPr="00C67FCB">
        <w:rPr>
          <w:sz w:val="24"/>
        </w:rPr>
        <w:t>числе</w:t>
      </w:r>
      <w:r w:rsidR="003C4C95" w:rsidRPr="00C67FCB">
        <w:rPr>
          <w:spacing w:val="-7"/>
          <w:sz w:val="24"/>
        </w:rPr>
        <w:t xml:space="preserve"> </w:t>
      </w:r>
      <w:r w:rsidR="003C4C95" w:rsidRPr="00C67FCB">
        <w:rPr>
          <w:sz w:val="24"/>
        </w:rPr>
        <w:t>в</w:t>
      </w:r>
      <w:r w:rsidR="003C4C95" w:rsidRPr="00C67FCB">
        <w:rPr>
          <w:spacing w:val="-9"/>
          <w:sz w:val="24"/>
        </w:rPr>
        <w:t xml:space="preserve"> </w:t>
      </w:r>
      <w:r w:rsidR="003C4C95" w:rsidRPr="00C67FCB">
        <w:rPr>
          <w:sz w:val="24"/>
        </w:rPr>
        <w:t>течение</w:t>
      </w:r>
      <w:r w:rsidR="003C4C95" w:rsidRPr="00C67FCB">
        <w:rPr>
          <w:spacing w:val="-12"/>
          <w:sz w:val="24"/>
        </w:rPr>
        <w:t xml:space="preserve"> </w:t>
      </w:r>
      <w:r w:rsidR="003C4C95" w:rsidRPr="00C67FCB">
        <w:rPr>
          <w:sz w:val="24"/>
        </w:rPr>
        <w:t>последних</w:t>
      </w:r>
      <w:r w:rsidR="003C4C95" w:rsidRPr="00C67FCB">
        <w:rPr>
          <w:spacing w:val="-11"/>
          <w:sz w:val="24"/>
        </w:rPr>
        <w:t xml:space="preserve"> </w:t>
      </w:r>
      <w:r w:rsidR="003C4C95" w:rsidRPr="00C67FCB">
        <w:rPr>
          <w:sz w:val="24"/>
        </w:rPr>
        <w:t>12</w:t>
      </w:r>
      <w:r w:rsidR="003C4C95" w:rsidRPr="00C67FCB">
        <w:rPr>
          <w:spacing w:val="-7"/>
          <w:sz w:val="24"/>
        </w:rPr>
        <w:t xml:space="preserve"> </w:t>
      </w:r>
      <w:r w:rsidR="003C4C95" w:rsidRPr="00C67FCB">
        <w:rPr>
          <w:sz w:val="24"/>
        </w:rPr>
        <w:t>месяцев)</w:t>
      </w:r>
      <w:r w:rsidR="003C4C95" w:rsidRPr="00C67FCB">
        <w:rPr>
          <w:spacing w:val="-4"/>
          <w:sz w:val="24"/>
        </w:rPr>
        <w:t xml:space="preserve"> </w:t>
      </w:r>
      <w:r w:rsidR="003C4C95" w:rsidRPr="00C67FCB">
        <w:rPr>
          <w:sz w:val="24"/>
        </w:rPr>
        <w:t>члена</w:t>
      </w:r>
      <w:r w:rsidR="003C4C95" w:rsidRPr="00C67FCB">
        <w:rPr>
          <w:spacing w:val="-12"/>
          <w:sz w:val="24"/>
        </w:rPr>
        <w:t xml:space="preserve"> </w:t>
      </w:r>
      <w:r w:rsidR="003C4C95" w:rsidRPr="00C67FCB">
        <w:rPr>
          <w:sz w:val="24"/>
        </w:rPr>
        <w:t>конкурсной</w:t>
      </w:r>
      <w:r w:rsidR="003C4C95" w:rsidRPr="00C67FCB">
        <w:rPr>
          <w:spacing w:val="-5"/>
          <w:sz w:val="24"/>
        </w:rPr>
        <w:t xml:space="preserve"> </w:t>
      </w:r>
      <w:r w:rsidR="003C4C95" w:rsidRPr="00C67FCB">
        <w:rPr>
          <w:sz w:val="24"/>
        </w:rPr>
        <w:t>комиссии</w:t>
      </w:r>
      <w:r w:rsidR="003C4C95" w:rsidRPr="00C67FCB">
        <w:rPr>
          <w:spacing w:val="-6"/>
          <w:sz w:val="24"/>
        </w:rPr>
        <w:t xml:space="preserve"> </w:t>
      </w:r>
      <w:r w:rsidR="003C4C95" w:rsidRPr="00C67FCB">
        <w:rPr>
          <w:sz w:val="24"/>
        </w:rPr>
        <w:t>или его близких родственников в деятельности организации, являющейся учредителем, участником,</w:t>
      </w:r>
      <w:r w:rsidR="003C4C95" w:rsidRPr="00C67FCB">
        <w:rPr>
          <w:spacing w:val="-10"/>
          <w:sz w:val="24"/>
        </w:rPr>
        <w:t xml:space="preserve"> </w:t>
      </w:r>
      <w:r w:rsidR="003C4C95" w:rsidRPr="00C67FCB">
        <w:rPr>
          <w:sz w:val="24"/>
        </w:rPr>
        <w:t>членом</w:t>
      </w:r>
      <w:r w:rsidR="003C4C95" w:rsidRPr="00C67FCB">
        <w:rPr>
          <w:spacing w:val="-16"/>
          <w:sz w:val="24"/>
        </w:rPr>
        <w:t xml:space="preserve"> </w:t>
      </w:r>
      <w:r w:rsidR="003C4C95" w:rsidRPr="00C67FCB">
        <w:rPr>
          <w:sz w:val="24"/>
        </w:rPr>
        <w:t>организации,</w:t>
      </w:r>
      <w:r w:rsidR="003C4C95" w:rsidRPr="00C67FCB">
        <w:rPr>
          <w:spacing w:val="-9"/>
          <w:sz w:val="24"/>
        </w:rPr>
        <w:t xml:space="preserve"> </w:t>
      </w:r>
      <w:r w:rsidR="003C4C95" w:rsidRPr="00C67FCB">
        <w:rPr>
          <w:sz w:val="24"/>
        </w:rPr>
        <w:t>являющейся</w:t>
      </w:r>
      <w:r w:rsidR="003C4C95" w:rsidRPr="00C67FCB">
        <w:rPr>
          <w:spacing w:val="-17"/>
          <w:sz w:val="24"/>
        </w:rPr>
        <w:t xml:space="preserve"> </w:t>
      </w:r>
      <w:r w:rsidR="003C4C95" w:rsidRPr="00C67FCB">
        <w:rPr>
          <w:sz w:val="24"/>
        </w:rPr>
        <w:t>участником</w:t>
      </w:r>
      <w:r w:rsidR="003C4C95" w:rsidRPr="00C67FCB">
        <w:rPr>
          <w:spacing w:val="-10"/>
          <w:sz w:val="24"/>
        </w:rPr>
        <w:t xml:space="preserve"> </w:t>
      </w:r>
      <w:r w:rsidR="003C4C95" w:rsidRPr="00C67FCB">
        <w:rPr>
          <w:sz w:val="24"/>
        </w:rPr>
        <w:t>конкурса,</w:t>
      </w:r>
      <w:r w:rsidR="003C4C95" w:rsidRPr="00C67FCB">
        <w:rPr>
          <w:spacing w:val="-7"/>
          <w:sz w:val="24"/>
        </w:rPr>
        <w:t xml:space="preserve"> </w:t>
      </w:r>
      <w:r w:rsidR="003C4C95" w:rsidRPr="00C67FCB">
        <w:rPr>
          <w:sz w:val="24"/>
        </w:rPr>
        <w:t>в</w:t>
      </w:r>
      <w:r w:rsidR="003C4C95" w:rsidRPr="00C67FCB">
        <w:rPr>
          <w:spacing w:val="-10"/>
          <w:sz w:val="24"/>
        </w:rPr>
        <w:t xml:space="preserve"> </w:t>
      </w:r>
      <w:r w:rsidR="003C4C95" w:rsidRPr="00C67FCB">
        <w:rPr>
          <w:sz w:val="24"/>
        </w:rPr>
        <w:t>качестве</w:t>
      </w:r>
      <w:r w:rsidR="003C4C95" w:rsidRPr="00C67FCB">
        <w:rPr>
          <w:spacing w:val="-9"/>
          <w:sz w:val="24"/>
        </w:rPr>
        <w:t xml:space="preserve"> </w:t>
      </w:r>
      <w:r w:rsidR="003C4C95" w:rsidRPr="00C67FCB">
        <w:rPr>
          <w:sz w:val="24"/>
        </w:rPr>
        <w:t>учредителя или единоличного исполнительного</w:t>
      </w:r>
      <w:r w:rsidR="003C4C95" w:rsidRPr="00C67FCB">
        <w:rPr>
          <w:spacing w:val="1"/>
          <w:sz w:val="24"/>
        </w:rPr>
        <w:t xml:space="preserve"> </w:t>
      </w:r>
      <w:r w:rsidR="003C4C95" w:rsidRPr="00C67FCB">
        <w:rPr>
          <w:sz w:val="24"/>
        </w:rPr>
        <w:t>органа;</w:t>
      </w:r>
    </w:p>
    <w:p w14:paraId="6FE93A98" w14:textId="476F77D5" w:rsidR="003C4C95" w:rsidRPr="00C67FCB" w:rsidRDefault="00C67FCB" w:rsidP="00C67FCB">
      <w:pPr>
        <w:pStyle w:val="a8"/>
        <w:tabs>
          <w:tab w:val="left" w:pos="810"/>
        </w:tabs>
        <w:ind w:left="0" w:firstLine="567"/>
        <w:contextualSpacing/>
        <w:rPr>
          <w:sz w:val="24"/>
        </w:rPr>
      </w:pPr>
      <w:r>
        <w:rPr>
          <w:sz w:val="24"/>
        </w:rPr>
        <w:t>3) н</w:t>
      </w:r>
      <w:r w:rsidR="003C4C95" w:rsidRPr="00C67FCB">
        <w:rPr>
          <w:sz w:val="24"/>
        </w:rPr>
        <w:t>аличие</w:t>
      </w:r>
      <w:r w:rsidR="003C4C95" w:rsidRPr="00C67FCB">
        <w:rPr>
          <w:spacing w:val="-6"/>
          <w:sz w:val="24"/>
        </w:rPr>
        <w:t xml:space="preserve"> </w:t>
      </w:r>
      <w:r w:rsidR="003C4C95" w:rsidRPr="00C67FCB">
        <w:rPr>
          <w:sz w:val="24"/>
        </w:rPr>
        <w:t>(в</w:t>
      </w:r>
      <w:r w:rsidR="003C4C95" w:rsidRPr="00C67FCB">
        <w:rPr>
          <w:spacing w:val="-8"/>
          <w:sz w:val="24"/>
        </w:rPr>
        <w:t xml:space="preserve"> </w:t>
      </w:r>
      <w:r w:rsidR="003C4C95" w:rsidRPr="00C67FCB">
        <w:rPr>
          <w:sz w:val="24"/>
        </w:rPr>
        <w:t>том</w:t>
      </w:r>
      <w:r w:rsidR="003C4C95" w:rsidRPr="00C67FCB">
        <w:rPr>
          <w:spacing w:val="-7"/>
          <w:sz w:val="24"/>
        </w:rPr>
        <w:t xml:space="preserve"> </w:t>
      </w:r>
      <w:r w:rsidR="003C4C95" w:rsidRPr="00C67FCB">
        <w:rPr>
          <w:sz w:val="24"/>
        </w:rPr>
        <w:t>числе</w:t>
      </w:r>
      <w:r w:rsidR="003C4C95" w:rsidRPr="00C67FCB">
        <w:rPr>
          <w:spacing w:val="-10"/>
          <w:sz w:val="24"/>
        </w:rPr>
        <w:t xml:space="preserve"> </w:t>
      </w:r>
      <w:r w:rsidR="003C4C95" w:rsidRPr="00C67FCB">
        <w:rPr>
          <w:sz w:val="24"/>
        </w:rPr>
        <w:t>в</w:t>
      </w:r>
      <w:r w:rsidR="003C4C95" w:rsidRPr="00C67FCB">
        <w:rPr>
          <w:spacing w:val="-2"/>
          <w:sz w:val="24"/>
        </w:rPr>
        <w:t xml:space="preserve"> </w:t>
      </w:r>
      <w:r w:rsidR="003C4C95" w:rsidRPr="00C67FCB">
        <w:rPr>
          <w:sz w:val="24"/>
        </w:rPr>
        <w:t>течение</w:t>
      </w:r>
      <w:r w:rsidR="003C4C95" w:rsidRPr="00C67FCB">
        <w:rPr>
          <w:spacing w:val="-11"/>
          <w:sz w:val="24"/>
        </w:rPr>
        <w:t xml:space="preserve"> </w:t>
      </w:r>
      <w:r w:rsidR="003C4C95" w:rsidRPr="00C67FCB">
        <w:rPr>
          <w:sz w:val="24"/>
        </w:rPr>
        <w:t>последних</w:t>
      </w:r>
      <w:r w:rsidR="003C4C95" w:rsidRPr="00C67FCB">
        <w:rPr>
          <w:spacing w:val="-9"/>
          <w:sz w:val="24"/>
        </w:rPr>
        <w:t xml:space="preserve"> </w:t>
      </w:r>
      <w:r w:rsidR="003C4C95" w:rsidRPr="00C67FCB">
        <w:rPr>
          <w:sz w:val="24"/>
        </w:rPr>
        <w:t>5</w:t>
      </w:r>
      <w:r w:rsidR="003C4C95" w:rsidRPr="00C67FCB">
        <w:rPr>
          <w:spacing w:val="-5"/>
          <w:sz w:val="24"/>
        </w:rPr>
        <w:t xml:space="preserve"> </w:t>
      </w:r>
      <w:r w:rsidR="003C4C95" w:rsidRPr="00C67FCB">
        <w:rPr>
          <w:sz w:val="24"/>
        </w:rPr>
        <w:t>лет)</w:t>
      </w:r>
      <w:r w:rsidR="003C4C95" w:rsidRPr="00C67FCB">
        <w:rPr>
          <w:spacing w:val="-3"/>
          <w:sz w:val="24"/>
        </w:rPr>
        <w:t xml:space="preserve"> </w:t>
      </w:r>
      <w:r w:rsidR="003C4C95" w:rsidRPr="00C67FCB">
        <w:rPr>
          <w:sz w:val="24"/>
        </w:rPr>
        <w:t>у</w:t>
      </w:r>
      <w:r w:rsidR="003C4C95" w:rsidRPr="00C67FCB">
        <w:rPr>
          <w:spacing w:val="-13"/>
          <w:sz w:val="24"/>
        </w:rPr>
        <w:t xml:space="preserve"> </w:t>
      </w:r>
      <w:r w:rsidR="003C4C95" w:rsidRPr="00C67FCB">
        <w:rPr>
          <w:sz w:val="24"/>
        </w:rPr>
        <w:t>члена</w:t>
      </w:r>
      <w:r w:rsidR="003C4C95" w:rsidRPr="00C67FCB">
        <w:rPr>
          <w:spacing w:val="-6"/>
          <w:sz w:val="24"/>
        </w:rPr>
        <w:t xml:space="preserve"> </w:t>
      </w:r>
      <w:r w:rsidR="003C4C95" w:rsidRPr="00C67FCB">
        <w:rPr>
          <w:sz w:val="24"/>
        </w:rPr>
        <w:t>конкурсной</w:t>
      </w:r>
      <w:r w:rsidR="003C4C95" w:rsidRPr="00C67FCB">
        <w:rPr>
          <w:spacing w:val="-3"/>
          <w:sz w:val="24"/>
        </w:rPr>
        <w:t xml:space="preserve"> </w:t>
      </w:r>
      <w:r w:rsidR="003C4C95" w:rsidRPr="00C67FCB">
        <w:rPr>
          <w:sz w:val="24"/>
        </w:rPr>
        <w:t>комиссии</w:t>
      </w:r>
      <w:r w:rsidR="003C4C95" w:rsidRPr="00C67FCB">
        <w:rPr>
          <w:spacing w:val="-9"/>
          <w:sz w:val="24"/>
        </w:rPr>
        <w:t xml:space="preserve"> </w:t>
      </w:r>
      <w:r w:rsidR="003C4C95" w:rsidRPr="00C67FCB">
        <w:rPr>
          <w:sz w:val="24"/>
        </w:rPr>
        <w:t>или</w:t>
      </w:r>
      <w:r w:rsidR="003C4C95" w:rsidRPr="00C67FCB">
        <w:rPr>
          <w:spacing w:val="-7"/>
          <w:sz w:val="24"/>
        </w:rPr>
        <w:t xml:space="preserve"> </w:t>
      </w:r>
      <w:r w:rsidR="003C4C95" w:rsidRPr="00C67FCB">
        <w:rPr>
          <w:sz w:val="24"/>
        </w:rPr>
        <w:t>его близких родственников договорных отношений с организацией, являющейся участником конкурса;</w:t>
      </w:r>
    </w:p>
    <w:p w14:paraId="1A0CDC31" w14:textId="059DE754" w:rsidR="003C4C95" w:rsidRPr="00C67FCB" w:rsidRDefault="00C67FCB" w:rsidP="00C67FCB">
      <w:pPr>
        <w:pStyle w:val="a8"/>
        <w:tabs>
          <w:tab w:val="left" w:pos="0"/>
        </w:tabs>
        <w:ind w:left="0" w:firstLine="567"/>
        <w:contextualSpacing/>
        <w:rPr>
          <w:sz w:val="24"/>
        </w:rPr>
      </w:pPr>
      <w:r>
        <w:rPr>
          <w:sz w:val="24"/>
        </w:rPr>
        <w:t xml:space="preserve">4) </w:t>
      </w:r>
      <w:r w:rsidR="003C4C95" w:rsidRPr="00C67FCB">
        <w:rPr>
          <w:sz w:val="24"/>
        </w:rPr>
        <w:t>наличие</w:t>
      </w:r>
      <w:r w:rsidR="003C4C95" w:rsidRPr="00C67FCB">
        <w:rPr>
          <w:spacing w:val="-6"/>
          <w:sz w:val="24"/>
        </w:rPr>
        <w:t xml:space="preserve"> </w:t>
      </w:r>
      <w:r w:rsidR="003C4C95" w:rsidRPr="00C67FCB">
        <w:rPr>
          <w:sz w:val="24"/>
        </w:rPr>
        <w:t>(в</w:t>
      </w:r>
      <w:r w:rsidR="003C4C95" w:rsidRPr="00C67FCB">
        <w:rPr>
          <w:spacing w:val="-8"/>
          <w:sz w:val="24"/>
        </w:rPr>
        <w:t xml:space="preserve"> </w:t>
      </w:r>
      <w:r w:rsidR="003C4C95" w:rsidRPr="00C67FCB">
        <w:rPr>
          <w:sz w:val="24"/>
        </w:rPr>
        <w:t>том</w:t>
      </w:r>
      <w:r w:rsidR="003C4C95" w:rsidRPr="00C67FCB">
        <w:rPr>
          <w:spacing w:val="-3"/>
          <w:sz w:val="24"/>
        </w:rPr>
        <w:t xml:space="preserve"> </w:t>
      </w:r>
      <w:r w:rsidR="003C4C95" w:rsidRPr="00C67FCB">
        <w:rPr>
          <w:sz w:val="24"/>
        </w:rPr>
        <w:t>числе</w:t>
      </w:r>
      <w:r w:rsidR="003C4C95" w:rsidRPr="00C67FCB">
        <w:rPr>
          <w:spacing w:val="-10"/>
          <w:sz w:val="24"/>
        </w:rPr>
        <w:t xml:space="preserve"> </w:t>
      </w:r>
      <w:r w:rsidR="003C4C95" w:rsidRPr="00C67FCB">
        <w:rPr>
          <w:sz w:val="24"/>
        </w:rPr>
        <w:t>в</w:t>
      </w:r>
      <w:r w:rsidR="003C4C95" w:rsidRPr="00C67FCB">
        <w:rPr>
          <w:spacing w:val="-3"/>
          <w:sz w:val="24"/>
        </w:rPr>
        <w:t xml:space="preserve"> </w:t>
      </w:r>
      <w:r w:rsidR="003C4C95" w:rsidRPr="00C67FCB">
        <w:rPr>
          <w:sz w:val="24"/>
        </w:rPr>
        <w:t>течение</w:t>
      </w:r>
      <w:r w:rsidR="003C4C95" w:rsidRPr="00C67FCB">
        <w:rPr>
          <w:spacing w:val="-6"/>
          <w:sz w:val="24"/>
        </w:rPr>
        <w:t xml:space="preserve"> </w:t>
      </w:r>
      <w:r w:rsidR="003C4C95" w:rsidRPr="00C67FCB">
        <w:rPr>
          <w:sz w:val="24"/>
        </w:rPr>
        <w:t>последних</w:t>
      </w:r>
      <w:r w:rsidR="003C4C95" w:rsidRPr="00C67FCB">
        <w:rPr>
          <w:spacing w:val="-10"/>
          <w:sz w:val="24"/>
        </w:rPr>
        <w:t xml:space="preserve"> </w:t>
      </w:r>
      <w:r w:rsidR="003C4C95" w:rsidRPr="00C67FCB">
        <w:rPr>
          <w:sz w:val="24"/>
        </w:rPr>
        <w:t>5</w:t>
      </w:r>
      <w:r w:rsidR="003C4C95" w:rsidRPr="00C67FCB">
        <w:rPr>
          <w:spacing w:val="-5"/>
          <w:sz w:val="24"/>
        </w:rPr>
        <w:t xml:space="preserve"> </w:t>
      </w:r>
      <w:r w:rsidR="003C4C95" w:rsidRPr="00C67FCB">
        <w:rPr>
          <w:sz w:val="24"/>
        </w:rPr>
        <w:t>лет)</w:t>
      </w:r>
      <w:r w:rsidR="003C4C95" w:rsidRPr="00C67FCB">
        <w:rPr>
          <w:spacing w:val="-3"/>
          <w:sz w:val="24"/>
        </w:rPr>
        <w:t xml:space="preserve"> </w:t>
      </w:r>
      <w:r w:rsidR="003C4C95" w:rsidRPr="00C67FCB">
        <w:rPr>
          <w:sz w:val="24"/>
        </w:rPr>
        <w:t>у</w:t>
      </w:r>
      <w:r w:rsidR="003C4C95" w:rsidRPr="00C67FCB">
        <w:rPr>
          <w:spacing w:val="-14"/>
          <w:sz w:val="24"/>
        </w:rPr>
        <w:t xml:space="preserve"> </w:t>
      </w:r>
      <w:r w:rsidR="003C4C95" w:rsidRPr="00C67FCB">
        <w:rPr>
          <w:sz w:val="24"/>
        </w:rPr>
        <w:t>члена</w:t>
      </w:r>
      <w:r w:rsidR="003C4C95" w:rsidRPr="00C67FCB">
        <w:rPr>
          <w:spacing w:val="-6"/>
          <w:sz w:val="24"/>
        </w:rPr>
        <w:t xml:space="preserve"> </w:t>
      </w:r>
      <w:r w:rsidR="003C4C95" w:rsidRPr="00C67FCB">
        <w:rPr>
          <w:sz w:val="24"/>
        </w:rPr>
        <w:t>конкурсной</w:t>
      </w:r>
      <w:r w:rsidR="003C4C95" w:rsidRPr="00C67FCB">
        <w:rPr>
          <w:spacing w:val="-4"/>
          <w:sz w:val="24"/>
        </w:rPr>
        <w:t xml:space="preserve"> </w:t>
      </w:r>
      <w:r w:rsidR="003C4C95" w:rsidRPr="00C67FCB">
        <w:rPr>
          <w:sz w:val="24"/>
        </w:rPr>
        <w:t>комиссии</w:t>
      </w:r>
      <w:r w:rsidR="003C4C95" w:rsidRPr="00C67FCB">
        <w:rPr>
          <w:spacing w:val="-4"/>
          <w:sz w:val="24"/>
        </w:rPr>
        <w:t xml:space="preserve"> </w:t>
      </w:r>
      <w:r w:rsidR="003C4C95" w:rsidRPr="00C67FCB">
        <w:rPr>
          <w:sz w:val="24"/>
        </w:rPr>
        <w:t>или</w:t>
      </w:r>
      <w:r w:rsidR="003C4C95" w:rsidRPr="00C67FCB">
        <w:rPr>
          <w:spacing w:val="-7"/>
          <w:sz w:val="24"/>
        </w:rPr>
        <w:t xml:space="preserve"> </w:t>
      </w:r>
      <w:r w:rsidR="003C4C95" w:rsidRPr="00C67FCB">
        <w:rPr>
          <w:sz w:val="24"/>
        </w:rPr>
        <w:t>его близких родственников судебных споров с организацией, являющейся участником конкурса, ее учредителем или</w:t>
      </w:r>
      <w:r w:rsidR="003C4C95" w:rsidRPr="00C67FCB">
        <w:rPr>
          <w:spacing w:val="14"/>
          <w:sz w:val="24"/>
        </w:rPr>
        <w:t xml:space="preserve"> </w:t>
      </w:r>
      <w:r w:rsidR="003C4C95" w:rsidRPr="00C67FCB">
        <w:rPr>
          <w:sz w:val="24"/>
        </w:rPr>
        <w:t>руководителем;</w:t>
      </w:r>
    </w:p>
    <w:p w14:paraId="3DB4B9B8" w14:textId="38804B8D" w:rsidR="003C4C95" w:rsidRPr="00C67FCB" w:rsidRDefault="00C67FCB" w:rsidP="00C67FCB">
      <w:pPr>
        <w:pStyle w:val="a8"/>
        <w:tabs>
          <w:tab w:val="left" w:pos="805"/>
        </w:tabs>
        <w:ind w:left="0" w:firstLine="567"/>
        <w:contextualSpacing/>
      </w:pPr>
      <w:r>
        <w:rPr>
          <w:sz w:val="24"/>
        </w:rPr>
        <w:t xml:space="preserve">5) </w:t>
      </w:r>
      <w:r w:rsidR="003C4C95" w:rsidRPr="00C67FCB">
        <w:rPr>
          <w:sz w:val="24"/>
        </w:rPr>
        <w:t>получение (в том числе в течение последних 5 лет) членом конкурсной комиссии или его близкими родственниками денежных средств, иного имущества,</w:t>
      </w:r>
      <w:r w:rsidR="003C4C95" w:rsidRPr="00C67FCB">
        <w:rPr>
          <w:spacing w:val="-4"/>
          <w:sz w:val="24"/>
        </w:rPr>
        <w:t xml:space="preserve"> </w:t>
      </w:r>
      <w:r w:rsidR="003C4C95" w:rsidRPr="00C67FCB">
        <w:rPr>
          <w:sz w:val="24"/>
        </w:rPr>
        <w:t>материальной</w:t>
      </w:r>
      <w:r>
        <w:rPr>
          <w:sz w:val="24"/>
        </w:rPr>
        <w:t xml:space="preserve"> </w:t>
      </w:r>
      <w:r w:rsidR="003C4C95" w:rsidRPr="00C67FCB">
        <w:t>выгоды (в том числе безвозмездно полученных работ, услуг) от организации, являющейся участником конкурса;</w:t>
      </w:r>
    </w:p>
    <w:p w14:paraId="6077FB50" w14:textId="3AC56505" w:rsidR="003C4C95" w:rsidRPr="00C67FCB" w:rsidRDefault="00C67FCB" w:rsidP="00C67FCB">
      <w:pPr>
        <w:pStyle w:val="a8"/>
        <w:ind w:left="0" w:firstLine="567"/>
        <w:contextualSpacing/>
        <w:rPr>
          <w:sz w:val="24"/>
        </w:rPr>
      </w:pPr>
      <w:r>
        <w:rPr>
          <w:sz w:val="24"/>
        </w:rPr>
        <w:t xml:space="preserve">6) </w:t>
      </w:r>
      <w:r w:rsidR="003C4C95" w:rsidRPr="00C67FCB">
        <w:rPr>
          <w:sz w:val="24"/>
        </w:rPr>
        <w:t>участие (в том числе в течение последних 5 лет) члена конкурсной комиссии в работе организации, являющейся участником конкурса, в качестве</w:t>
      </w:r>
      <w:r w:rsidR="003C4C95" w:rsidRPr="00C67FCB">
        <w:rPr>
          <w:spacing w:val="-3"/>
          <w:sz w:val="24"/>
        </w:rPr>
        <w:t xml:space="preserve"> </w:t>
      </w:r>
      <w:r w:rsidR="003C4C95" w:rsidRPr="00C67FCB">
        <w:rPr>
          <w:sz w:val="24"/>
        </w:rPr>
        <w:t>добровольца;</w:t>
      </w:r>
    </w:p>
    <w:p w14:paraId="3BE6704C" w14:textId="3481A002" w:rsidR="003C4C95" w:rsidRPr="00C67FCB" w:rsidRDefault="00C67FCB" w:rsidP="00C67FCB">
      <w:pPr>
        <w:pStyle w:val="a8"/>
        <w:ind w:left="0" w:firstLine="567"/>
        <w:contextualSpacing/>
        <w:rPr>
          <w:sz w:val="24"/>
        </w:rPr>
      </w:pPr>
      <w:r>
        <w:rPr>
          <w:sz w:val="24"/>
        </w:rPr>
        <w:t xml:space="preserve">7) </w:t>
      </w:r>
      <w:r w:rsidR="003C4C95" w:rsidRPr="00C67FCB">
        <w:rPr>
          <w:sz w:val="24"/>
        </w:rPr>
        <w:t>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заявки);</w:t>
      </w:r>
    </w:p>
    <w:p w14:paraId="41734AA9" w14:textId="1769C8F4" w:rsidR="003C4C95" w:rsidRPr="00C67FCB" w:rsidRDefault="00C67FCB" w:rsidP="00C67FCB">
      <w:pPr>
        <w:pStyle w:val="a8"/>
        <w:tabs>
          <w:tab w:val="left" w:pos="0"/>
        </w:tabs>
        <w:ind w:left="0" w:firstLine="567"/>
        <w:contextualSpacing/>
        <w:rPr>
          <w:sz w:val="24"/>
        </w:rPr>
      </w:pPr>
      <w:r>
        <w:rPr>
          <w:sz w:val="24"/>
        </w:rPr>
        <w:t xml:space="preserve">8) </w:t>
      </w:r>
      <w:r w:rsidR="003C4C95" w:rsidRPr="00C67FCB">
        <w:rPr>
          <w:sz w:val="24"/>
        </w:rPr>
        <w:t>иные обстоятельства, при которых возникает или может возникнуть противоречие между личной заинтересованностью члена конкурсной комиссии и функциями конкурсной комиссии.</w:t>
      </w:r>
    </w:p>
    <w:p w14:paraId="5A2AFE12" w14:textId="747F20A2" w:rsidR="003C4C95" w:rsidRPr="00C67FCB" w:rsidRDefault="00604B4D" w:rsidP="00C67FCB">
      <w:pPr>
        <w:pStyle w:val="a8"/>
        <w:ind w:left="0" w:firstLine="567"/>
        <w:contextualSpacing/>
        <w:rPr>
          <w:sz w:val="24"/>
        </w:rPr>
      </w:pPr>
      <w:r>
        <w:rPr>
          <w:sz w:val="24"/>
        </w:rPr>
        <w:t>8</w:t>
      </w:r>
      <w:r w:rsidR="00C67FCB">
        <w:rPr>
          <w:sz w:val="24"/>
        </w:rPr>
        <w:t xml:space="preserve">. </w:t>
      </w:r>
      <w:r w:rsidR="003C4C95" w:rsidRPr="00C67FCB">
        <w:rPr>
          <w:sz w:val="24"/>
        </w:rPr>
        <w:t>Конкурсная комиссия, если ей стало известно наличие обстоятельств, способных повлиять на участие члена конкурсной комиссии в работе конкурсной комиссии, обязана рассмотреть их и принять одно из следующих</w:t>
      </w:r>
      <w:r w:rsidR="003C4C95" w:rsidRPr="00C67FCB">
        <w:rPr>
          <w:spacing w:val="-3"/>
          <w:sz w:val="24"/>
        </w:rPr>
        <w:t xml:space="preserve"> </w:t>
      </w:r>
      <w:r w:rsidR="003C4C95" w:rsidRPr="00C67FCB">
        <w:rPr>
          <w:sz w:val="24"/>
        </w:rPr>
        <w:t>решений:</w:t>
      </w:r>
    </w:p>
    <w:p w14:paraId="4BBF0EAA" w14:textId="64E9390B" w:rsidR="003C4C95" w:rsidRPr="00C67FCB" w:rsidRDefault="00C67FCB" w:rsidP="00C67FCB">
      <w:pPr>
        <w:pStyle w:val="a8"/>
        <w:tabs>
          <w:tab w:val="left" w:pos="0"/>
        </w:tabs>
        <w:ind w:left="0" w:firstLine="567"/>
        <w:contextualSpacing/>
        <w:rPr>
          <w:sz w:val="24"/>
        </w:rPr>
      </w:pPr>
      <w:r>
        <w:rPr>
          <w:sz w:val="24"/>
        </w:rPr>
        <w:t xml:space="preserve">1) </w:t>
      </w:r>
      <w:r w:rsidR="003C4C95" w:rsidRPr="00C67FCB">
        <w:rPr>
          <w:sz w:val="24"/>
        </w:rPr>
        <w:t>приостановить участие члена конкурсной комиссии в работе конкурсной</w:t>
      </w:r>
      <w:r w:rsidR="003C4C95" w:rsidRPr="00C67FCB">
        <w:rPr>
          <w:spacing w:val="-9"/>
          <w:sz w:val="24"/>
        </w:rPr>
        <w:t xml:space="preserve"> </w:t>
      </w:r>
      <w:r w:rsidR="003C4C95" w:rsidRPr="00C67FCB">
        <w:rPr>
          <w:sz w:val="24"/>
        </w:rPr>
        <w:t>комиссии;</w:t>
      </w:r>
    </w:p>
    <w:p w14:paraId="23AB025F" w14:textId="1E8001FE" w:rsidR="003C4C95" w:rsidRPr="00C67FCB" w:rsidRDefault="00C67FCB" w:rsidP="00C67FCB">
      <w:pPr>
        <w:pStyle w:val="a8"/>
        <w:tabs>
          <w:tab w:val="left" w:pos="0"/>
        </w:tabs>
        <w:ind w:left="0" w:firstLine="567"/>
        <w:contextualSpacing/>
        <w:rPr>
          <w:sz w:val="24"/>
        </w:rPr>
      </w:pPr>
      <w:r>
        <w:rPr>
          <w:sz w:val="24"/>
        </w:rPr>
        <w:t xml:space="preserve">2) </w:t>
      </w:r>
      <w:r w:rsidR="003C4C95" w:rsidRPr="00C67FCB">
        <w:rPr>
          <w:sz w:val="24"/>
        </w:rPr>
        <w:t>рассмотреть заявки на участие в конкурсе, в отношении которых имеются личная заинтересованность члена конкурсной комиссии или иные обстоятельства, способные повлиять на участие члена конкурсной комиссии в работе конкурсной комиссии, без участия члена конкурсной комиссии в обсуждении соответствующих заявок или в отсутствие члена конкурсной комиссии на заседании конкурсной</w:t>
      </w:r>
      <w:r w:rsidR="003C4C95" w:rsidRPr="00C67FCB">
        <w:rPr>
          <w:spacing w:val="-3"/>
          <w:sz w:val="24"/>
        </w:rPr>
        <w:t xml:space="preserve"> </w:t>
      </w:r>
      <w:r w:rsidR="003C4C95" w:rsidRPr="00C67FCB">
        <w:rPr>
          <w:sz w:val="24"/>
        </w:rPr>
        <w:t>комиссии;</w:t>
      </w:r>
    </w:p>
    <w:p w14:paraId="380DE8B7" w14:textId="1A179CE7" w:rsidR="003C4C95" w:rsidRPr="00C67FCB" w:rsidRDefault="00C67FCB" w:rsidP="00C67FCB">
      <w:pPr>
        <w:pStyle w:val="a8"/>
        <w:tabs>
          <w:tab w:val="left" w:pos="0"/>
        </w:tabs>
        <w:ind w:left="0" w:firstLine="567"/>
        <w:contextualSpacing/>
        <w:rPr>
          <w:sz w:val="24"/>
        </w:rPr>
      </w:pPr>
      <w:r>
        <w:rPr>
          <w:sz w:val="24"/>
        </w:rPr>
        <w:t xml:space="preserve">3) </w:t>
      </w:r>
      <w:r w:rsidR="003C4C95" w:rsidRPr="00C67FCB">
        <w:rPr>
          <w:sz w:val="24"/>
        </w:rPr>
        <w:t>не ограничивать участие члена конкурсной комиссии в работе конкурсной</w:t>
      </w:r>
      <w:r w:rsidR="003C4C95" w:rsidRPr="00C67FCB">
        <w:rPr>
          <w:spacing w:val="-21"/>
          <w:sz w:val="24"/>
        </w:rPr>
        <w:t xml:space="preserve"> </w:t>
      </w:r>
      <w:r w:rsidR="003C4C95" w:rsidRPr="00C67FCB">
        <w:rPr>
          <w:sz w:val="24"/>
        </w:rPr>
        <w:t>комиссии.</w:t>
      </w:r>
    </w:p>
    <w:p w14:paraId="4FF04CE1" w14:textId="3279F713" w:rsidR="003C4C95" w:rsidRPr="00C67FCB" w:rsidRDefault="00604B4D" w:rsidP="00C67FCB">
      <w:pPr>
        <w:pStyle w:val="a8"/>
        <w:tabs>
          <w:tab w:val="left" w:pos="0"/>
        </w:tabs>
        <w:ind w:left="0" w:firstLine="567"/>
        <w:contextualSpacing/>
        <w:rPr>
          <w:sz w:val="24"/>
        </w:rPr>
      </w:pPr>
      <w:r>
        <w:rPr>
          <w:sz w:val="24"/>
        </w:rPr>
        <w:t>9</w:t>
      </w:r>
      <w:r w:rsidR="00C67FCB">
        <w:rPr>
          <w:sz w:val="24"/>
        </w:rPr>
        <w:t xml:space="preserve">. </w:t>
      </w:r>
      <w:r w:rsidR="003C4C95" w:rsidRPr="00C67FCB">
        <w:rPr>
          <w:sz w:val="24"/>
        </w:rPr>
        <w:t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14:paraId="71CE236A" w14:textId="423BA136" w:rsidR="003C4C95" w:rsidRPr="00C67FCB" w:rsidRDefault="00604B4D" w:rsidP="00C67FCB">
      <w:pPr>
        <w:pStyle w:val="a8"/>
        <w:tabs>
          <w:tab w:val="left" w:pos="887"/>
        </w:tabs>
        <w:ind w:left="0" w:firstLine="567"/>
        <w:contextualSpacing/>
      </w:pPr>
      <w:r>
        <w:rPr>
          <w:sz w:val="24"/>
        </w:rPr>
        <w:t>10</w:t>
      </w:r>
      <w:r w:rsidR="00C67FCB">
        <w:rPr>
          <w:sz w:val="24"/>
        </w:rPr>
        <w:t xml:space="preserve">. </w:t>
      </w:r>
      <w:r w:rsidR="003C4C95" w:rsidRPr="00C67FCB">
        <w:rPr>
          <w:sz w:val="24"/>
        </w:rPr>
        <w:t>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</w:t>
      </w:r>
      <w:r w:rsidR="003C4C95" w:rsidRPr="00C67FCB">
        <w:rPr>
          <w:spacing w:val="17"/>
          <w:sz w:val="24"/>
        </w:rPr>
        <w:t xml:space="preserve"> </w:t>
      </w:r>
      <w:r w:rsidR="003C4C95" w:rsidRPr="00C67FCB">
        <w:rPr>
          <w:sz w:val="24"/>
        </w:rPr>
        <w:t>права,</w:t>
      </w:r>
      <w:r w:rsidR="003C4C95" w:rsidRPr="00C67FCB">
        <w:rPr>
          <w:spacing w:val="11"/>
          <w:sz w:val="24"/>
        </w:rPr>
        <w:t xml:space="preserve"> </w:t>
      </w:r>
      <w:r w:rsidR="003C4C95" w:rsidRPr="00C67FCB">
        <w:rPr>
          <w:sz w:val="24"/>
        </w:rPr>
        <w:t>международными</w:t>
      </w:r>
      <w:r w:rsidR="003C4C95" w:rsidRPr="00C67FCB">
        <w:rPr>
          <w:spacing w:val="10"/>
          <w:sz w:val="24"/>
        </w:rPr>
        <w:t xml:space="preserve"> </w:t>
      </w:r>
      <w:r w:rsidR="003C4C95" w:rsidRPr="00C67FCB">
        <w:rPr>
          <w:sz w:val="24"/>
        </w:rPr>
        <w:t>договорами</w:t>
      </w:r>
      <w:r w:rsidR="003C4C95" w:rsidRPr="00C67FCB">
        <w:rPr>
          <w:spacing w:val="14"/>
          <w:sz w:val="24"/>
        </w:rPr>
        <w:t xml:space="preserve"> </w:t>
      </w:r>
      <w:r w:rsidR="003C4C95" w:rsidRPr="00C67FCB">
        <w:rPr>
          <w:sz w:val="24"/>
        </w:rPr>
        <w:t>Российской</w:t>
      </w:r>
      <w:r w:rsidR="003C4C95" w:rsidRPr="00C67FCB">
        <w:rPr>
          <w:spacing w:val="10"/>
          <w:sz w:val="24"/>
        </w:rPr>
        <w:t xml:space="preserve"> </w:t>
      </w:r>
      <w:r w:rsidR="003C4C95" w:rsidRPr="00C67FCB">
        <w:rPr>
          <w:sz w:val="24"/>
        </w:rPr>
        <w:t>Федерации</w:t>
      </w:r>
      <w:r w:rsidR="003C4C95" w:rsidRPr="00C67FCB">
        <w:rPr>
          <w:spacing w:val="13"/>
          <w:sz w:val="24"/>
        </w:rPr>
        <w:t xml:space="preserve"> </w:t>
      </w:r>
      <w:r w:rsidR="003C4C95" w:rsidRPr="00C67FCB">
        <w:rPr>
          <w:sz w:val="24"/>
        </w:rPr>
        <w:t>и</w:t>
      </w:r>
      <w:r w:rsidR="00C67FCB">
        <w:rPr>
          <w:sz w:val="24"/>
        </w:rPr>
        <w:t xml:space="preserve"> </w:t>
      </w:r>
      <w:hyperlink r:id="rId7" w:history="1">
        <w:r w:rsidR="003C4C95" w:rsidRPr="00C67FCB">
          <w:rPr>
            <w:rStyle w:val="a5"/>
            <w:color w:val="auto"/>
            <w:spacing w:val="-60"/>
            <w:u w:val="none"/>
          </w:rPr>
          <w:t xml:space="preserve"> </w:t>
        </w:r>
        <w:r w:rsidR="003C4C95" w:rsidRPr="00C67FCB">
          <w:rPr>
            <w:rStyle w:val="a5"/>
            <w:color w:val="auto"/>
            <w:u w:val="none"/>
          </w:rPr>
          <w:t>Гражданским кодексом Российской Федерации.</w:t>
        </w:r>
      </w:hyperlink>
    </w:p>
    <w:p w14:paraId="265EFCA3" w14:textId="537BDF8E" w:rsidR="003C4C95" w:rsidRPr="00C67FCB" w:rsidRDefault="00C67FCB" w:rsidP="00C67FCB">
      <w:pPr>
        <w:pStyle w:val="a8"/>
        <w:tabs>
          <w:tab w:val="left" w:pos="897"/>
        </w:tabs>
        <w:ind w:left="0" w:firstLine="567"/>
        <w:contextualSpacing/>
      </w:pPr>
      <w:r>
        <w:rPr>
          <w:sz w:val="24"/>
        </w:rPr>
        <w:t>1</w:t>
      </w:r>
      <w:r w:rsidR="00604B4D">
        <w:rPr>
          <w:sz w:val="24"/>
        </w:rPr>
        <w:t>1</w:t>
      </w:r>
      <w:r>
        <w:rPr>
          <w:sz w:val="24"/>
        </w:rPr>
        <w:t xml:space="preserve">. </w:t>
      </w:r>
      <w:r w:rsidR="003C4C95" w:rsidRPr="00C67FCB">
        <w:rPr>
          <w:sz w:val="24"/>
        </w:rPr>
        <w:t xml:space="preserve"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 и </w:t>
      </w:r>
      <w:r w:rsidR="003C4C95" w:rsidRPr="00C67FCB">
        <w:rPr>
          <w:spacing w:val="-3"/>
          <w:sz w:val="24"/>
        </w:rPr>
        <w:t xml:space="preserve">других, </w:t>
      </w:r>
      <w:r w:rsidR="003C4C95" w:rsidRPr="00C67FCB">
        <w:rPr>
          <w:sz w:val="24"/>
        </w:rPr>
        <w:t>конкурсная комиссия вправе приглашать на свои заседания экспертов для разъяснения таких</w:t>
      </w:r>
      <w:r w:rsidR="003C4C95" w:rsidRPr="00C67FCB">
        <w:rPr>
          <w:spacing w:val="-2"/>
          <w:sz w:val="24"/>
        </w:rPr>
        <w:t xml:space="preserve"> </w:t>
      </w:r>
      <w:r w:rsidR="003C4C95" w:rsidRPr="00C67FCB">
        <w:rPr>
          <w:sz w:val="24"/>
        </w:rPr>
        <w:t>вопросов</w:t>
      </w:r>
      <w:r w:rsidR="00604B4D">
        <w:rPr>
          <w:sz w:val="24"/>
        </w:rPr>
        <w:t>.</w:t>
      </w:r>
    </w:p>
    <w:p w14:paraId="487B36CE" w14:textId="1DCA0DB8" w:rsidR="00120E6C" w:rsidRPr="00B80A57" w:rsidRDefault="00F10DB3" w:rsidP="003C4C9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120E6C" w:rsidRPr="00B80A57" w:rsidSect="00032DC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0C3"/>
    <w:multiLevelType w:val="hybridMultilevel"/>
    <w:tmpl w:val="980A4F3E"/>
    <w:lvl w:ilvl="0" w:tplc="783E4C28">
      <w:start w:val="1"/>
      <w:numFmt w:val="decimal"/>
      <w:lvlText w:val="%1)"/>
      <w:lvlJc w:val="left"/>
      <w:pPr>
        <w:ind w:left="829" w:hanging="30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1" w:tplc="F0360300">
      <w:numFmt w:val="bullet"/>
      <w:lvlText w:val="•"/>
      <w:lvlJc w:val="left"/>
      <w:pPr>
        <w:ind w:left="1731" w:hanging="303"/>
      </w:pPr>
      <w:rPr>
        <w:lang w:val="ru-RU" w:eastAsia="en-US" w:bidi="ar-SA"/>
      </w:rPr>
    </w:lvl>
    <w:lvl w:ilvl="2" w:tplc="618CB4C6">
      <w:numFmt w:val="bullet"/>
      <w:lvlText w:val="•"/>
      <w:lvlJc w:val="left"/>
      <w:pPr>
        <w:ind w:left="2643" w:hanging="303"/>
      </w:pPr>
      <w:rPr>
        <w:lang w:val="ru-RU" w:eastAsia="en-US" w:bidi="ar-SA"/>
      </w:rPr>
    </w:lvl>
    <w:lvl w:ilvl="3" w:tplc="867A8586">
      <w:numFmt w:val="bullet"/>
      <w:lvlText w:val="•"/>
      <w:lvlJc w:val="left"/>
      <w:pPr>
        <w:ind w:left="3555" w:hanging="303"/>
      </w:pPr>
      <w:rPr>
        <w:lang w:val="ru-RU" w:eastAsia="en-US" w:bidi="ar-SA"/>
      </w:rPr>
    </w:lvl>
    <w:lvl w:ilvl="4" w:tplc="D062C864">
      <w:numFmt w:val="bullet"/>
      <w:lvlText w:val="•"/>
      <w:lvlJc w:val="left"/>
      <w:pPr>
        <w:ind w:left="4467" w:hanging="303"/>
      </w:pPr>
      <w:rPr>
        <w:lang w:val="ru-RU" w:eastAsia="en-US" w:bidi="ar-SA"/>
      </w:rPr>
    </w:lvl>
    <w:lvl w:ilvl="5" w:tplc="44026ADE">
      <w:numFmt w:val="bullet"/>
      <w:lvlText w:val="•"/>
      <w:lvlJc w:val="left"/>
      <w:pPr>
        <w:ind w:left="5379" w:hanging="303"/>
      </w:pPr>
      <w:rPr>
        <w:lang w:val="ru-RU" w:eastAsia="en-US" w:bidi="ar-SA"/>
      </w:rPr>
    </w:lvl>
    <w:lvl w:ilvl="6" w:tplc="3D4E307E">
      <w:numFmt w:val="bullet"/>
      <w:lvlText w:val="•"/>
      <w:lvlJc w:val="left"/>
      <w:pPr>
        <w:ind w:left="6291" w:hanging="303"/>
      </w:pPr>
      <w:rPr>
        <w:lang w:val="ru-RU" w:eastAsia="en-US" w:bidi="ar-SA"/>
      </w:rPr>
    </w:lvl>
    <w:lvl w:ilvl="7" w:tplc="98BE543A">
      <w:numFmt w:val="bullet"/>
      <w:lvlText w:val="•"/>
      <w:lvlJc w:val="left"/>
      <w:pPr>
        <w:ind w:left="7203" w:hanging="303"/>
      </w:pPr>
      <w:rPr>
        <w:lang w:val="ru-RU" w:eastAsia="en-US" w:bidi="ar-SA"/>
      </w:rPr>
    </w:lvl>
    <w:lvl w:ilvl="8" w:tplc="A386F0AC">
      <w:numFmt w:val="bullet"/>
      <w:lvlText w:val="•"/>
      <w:lvlJc w:val="left"/>
      <w:pPr>
        <w:ind w:left="8115" w:hanging="303"/>
      </w:pPr>
      <w:rPr>
        <w:lang w:val="ru-RU" w:eastAsia="en-US" w:bidi="ar-SA"/>
      </w:rPr>
    </w:lvl>
  </w:abstractNum>
  <w:abstractNum w:abstractNumId="1" w15:restartNumberingAfterBreak="0">
    <w:nsid w:val="46C702D0"/>
    <w:multiLevelType w:val="hybridMultilevel"/>
    <w:tmpl w:val="16FADE14"/>
    <w:lvl w:ilvl="0" w:tplc="21A41794">
      <w:start w:val="1"/>
      <w:numFmt w:val="decimal"/>
      <w:lvlText w:val="%1)"/>
      <w:lvlJc w:val="left"/>
      <w:pPr>
        <w:ind w:left="286" w:hanging="2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FC6DCC">
      <w:numFmt w:val="bullet"/>
      <w:lvlText w:val="•"/>
      <w:lvlJc w:val="left"/>
      <w:pPr>
        <w:ind w:left="1245" w:hanging="289"/>
      </w:pPr>
      <w:rPr>
        <w:lang w:val="ru-RU" w:eastAsia="en-US" w:bidi="ar-SA"/>
      </w:rPr>
    </w:lvl>
    <w:lvl w:ilvl="2" w:tplc="A718B174">
      <w:numFmt w:val="bullet"/>
      <w:lvlText w:val="•"/>
      <w:lvlJc w:val="left"/>
      <w:pPr>
        <w:ind w:left="2211" w:hanging="289"/>
      </w:pPr>
      <w:rPr>
        <w:lang w:val="ru-RU" w:eastAsia="en-US" w:bidi="ar-SA"/>
      </w:rPr>
    </w:lvl>
    <w:lvl w:ilvl="3" w:tplc="1B9238D8">
      <w:numFmt w:val="bullet"/>
      <w:lvlText w:val="•"/>
      <w:lvlJc w:val="left"/>
      <w:pPr>
        <w:ind w:left="3177" w:hanging="289"/>
      </w:pPr>
      <w:rPr>
        <w:lang w:val="ru-RU" w:eastAsia="en-US" w:bidi="ar-SA"/>
      </w:rPr>
    </w:lvl>
    <w:lvl w:ilvl="4" w:tplc="040A727E">
      <w:numFmt w:val="bullet"/>
      <w:lvlText w:val="•"/>
      <w:lvlJc w:val="left"/>
      <w:pPr>
        <w:ind w:left="4143" w:hanging="289"/>
      </w:pPr>
      <w:rPr>
        <w:lang w:val="ru-RU" w:eastAsia="en-US" w:bidi="ar-SA"/>
      </w:rPr>
    </w:lvl>
    <w:lvl w:ilvl="5" w:tplc="CB9A900E">
      <w:numFmt w:val="bullet"/>
      <w:lvlText w:val="•"/>
      <w:lvlJc w:val="left"/>
      <w:pPr>
        <w:ind w:left="5109" w:hanging="289"/>
      </w:pPr>
      <w:rPr>
        <w:lang w:val="ru-RU" w:eastAsia="en-US" w:bidi="ar-SA"/>
      </w:rPr>
    </w:lvl>
    <w:lvl w:ilvl="6" w:tplc="F17CB514">
      <w:numFmt w:val="bullet"/>
      <w:lvlText w:val="•"/>
      <w:lvlJc w:val="left"/>
      <w:pPr>
        <w:ind w:left="6075" w:hanging="289"/>
      </w:pPr>
      <w:rPr>
        <w:lang w:val="ru-RU" w:eastAsia="en-US" w:bidi="ar-SA"/>
      </w:rPr>
    </w:lvl>
    <w:lvl w:ilvl="7" w:tplc="60D2BEAC">
      <w:numFmt w:val="bullet"/>
      <w:lvlText w:val="•"/>
      <w:lvlJc w:val="left"/>
      <w:pPr>
        <w:ind w:left="7041" w:hanging="289"/>
      </w:pPr>
      <w:rPr>
        <w:lang w:val="ru-RU" w:eastAsia="en-US" w:bidi="ar-SA"/>
      </w:rPr>
    </w:lvl>
    <w:lvl w:ilvl="8" w:tplc="5816ACFC">
      <w:numFmt w:val="bullet"/>
      <w:lvlText w:val="•"/>
      <w:lvlJc w:val="left"/>
      <w:pPr>
        <w:ind w:left="8007" w:hanging="289"/>
      </w:pPr>
      <w:rPr>
        <w:lang w:val="ru-RU" w:eastAsia="en-US" w:bidi="ar-SA"/>
      </w:rPr>
    </w:lvl>
  </w:abstractNum>
  <w:abstractNum w:abstractNumId="2" w15:restartNumberingAfterBreak="0">
    <w:nsid w:val="5E506E5A"/>
    <w:multiLevelType w:val="hybridMultilevel"/>
    <w:tmpl w:val="7D4EAD20"/>
    <w:lvl w:ilvl="0" w:tplc="3E02550C">
      <w:start w:val="1"/>
      <w:numFmt w:val="decimal"/>
      <w:lvlText w:val="%1."/>
      <w:lvlJc w:val="left"/>
      <w:pPr>
        <w:ind w:left="286" w:hanging="36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49165510">
      <w:numFmt w:val="bullet"/>
      <w:lvlText w:val="•"/>
      <w:lvlJc w:val="left"/>
      <w:pPr>
        <w:ind w:left="1245" w:hanging="365"/>
      </w:pPr>
      <w:rPr>
        <w:lang w:val="ru-RU" w:eastAsia="en-US" w:bidi="ar-SA"/>
      </w:rPr>
    </w:lvl>
    <w:lvl w:ilvl="2" w:tplc="DBCA6DDA">
      <w:numFmt w:val="bullet"/>
      <w:lvlText w:val="•"/>
      <w:lvlJc w:val="left"/>
      <w:pPr>
        <w:ind w:left="2211" w:hanging="365"/>
      </w:pPr>
      <w:rPr>
        <w:lang w:val="ru-RU" w:eastAsia="en-US" w:bidi="ar-SA"/>
      </w:rPr>
    </w:lvl>
    <w:lvl w:ilvl="3" w:tplc="B502AC00">
      <w:numFmt w:val="bullet"/>
      <w:lvlText w:val="•"/>
      <w:lvlJc w:val="left"/>
      <w:pPr>
        <w:ind w:left="3177" w:hanging="365"/>
      </w:pPr>
      <w:rPr>
        <w:lang w:val="ru-RU" w:eastAsia="en-US" w:bidi="ar-SA"/>
      </w:rPr>
    </w:lvl>
    <w:lvl w:ilvl="4" w:tplc="F842B768">
      <w:numFmt w:val="bullet"/>
      <w:lvlText w:val="•"/>
      <w:lvlJc w:val="left"/>
      <w:pPr>
        <w:ind w:left="4143" w:hanging="365"/>
      </w:pPr>
      <w:rPr>
        <w:lang w:val="ru-RU" w:eastAsia="en-US" w:bidi="ar-SA"/>
      </w:rPr>
    </w:lvl>
    <w:lvl w:ilvl="5" w:tplc="B43E400A">
      <w:numFmt w:val="bullet"/>
      <w:lvlText w:val="•"/>
      <w:lvlJc w:val="left"/>
      <w:pPr>
        <w:ind w:left="5109" w:hanging="365"/>
      </w:pPr>
      <w:rPr>
        <w:lang w:val="ru-RU" w:eastAsia="en-US" w:bidi="ar-SA"/>
      </w:rPr>
    </w:lvl>
    <w:lvl w:ilvl="6" w:tplc="48205118">
      <w:numFmt w:val="bullet"/>
      <w:lvlText w:val="•"/>
      <w:lvlJc w:val="left"/>
      <w:pPr>
        <w:ind w:left="6075" w:hanging="365"/>
      </w:pPr>
      <w:rPr>
        <w:lang w:val="ru-RU" w:eastAsia="en-US" w:bidi="ar-SA"/>
      </w:rPr>
    </w:lvl>
    <w:lvl w:ilvl="7" w:tplc="928EC0F0">
      <w:numFmt w:val="bullet"/>
      <w:lvlText w:val="•"/>
      <w:lvlJc w:val="left"/>
      <w:pPr>
        <w:ind w:left="7041" w:hanging="365"/>
      </w:pPr>
      <w:rPr>
        <w:lang w:val="ru-RU" w:eastAsia="en-US" w:bidi="ar-SA"/>
      </w:rPr>
    </w:lvl>
    <w:lvl w:ilvl="8" w:tplc="2C9470C6">
      <w:numFmt w:val="bullet"/>
      <w:lvlText w:val="•"/>
      <w:lvlJc w:val="left"/>
      <w:pPr>
        <w:ind w:left="8007" w:hanging="36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C3"/>
    <w:rsid w:val="00032DC3"/>
    <w:rsid w:val="002065DC"/>
    <w:rsid w:val="003C4C95"/>
    <w:rsid w:val="00604B4D"/>
    <w:rsid w:val="007C431E"/>
    <w:rsid w:val="0086055F"/>
    <w:rsid w:val="008919F3"/>
    <w:rsid w:val="00B80A57"/>
    <w:rsid w:val="00C17DED"/>
    <w:rsid w:val="00C67FCB"/>
    <w:rsid w:val="00DB6B43"/>
    <w:rsid w:val="00E545F2"/>
    <w:rsid w:val="00F10DB3"/>
    <w:rsid w:val="00F24A82"/>
    <w:rsid w:val="00F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C8C8"/>
  <w15:chartTrackingRefBased/>
  <w15:docId w15:val="{CB78ACEE-E41F-41C5-9AA3-864B222F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2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2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DC3"/>
    <w:rPr>
      <w:b/>
      <w:bCs/>
    </w:rPr>
  </w:style>
  <w:style w:type="character" w:styleId="a5">
    <w:name w:val="Hyperlink"/>
    <w:basedOn w:val="a0"/>
    <w:semiHidden/>
    <w:unhideWhenUsed/>
    <w:rsid w:val="003C4C95"/>
    <w:rPr>
      <w:color w:val="0066CC"/>
      <w:u w:val="single"/>
    </w:rPr>
  </w:style>
  <w:style w:type="character" w:customStyle="1" w:styleId="21">
    <w:name w:val="Основной текст (2)"/>
    <w:basedOn w:val="a0"/>
    <w:rsid w:val="003C4C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paragraph" w:styleId="a6">
    <w:name w:val="Body Text"/>
    <w:basedOn w:val="a"/>
    <w:link w:val="a7"/>
    <w:uiPriority w:val="1"/>
    <w:unhideWhenUsed/>
    <w:qFormat/>
    <w:rsid w:val="003C4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C4C9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3C4C95"/>
    <w:pPr>
      <w:widowControl w:val="0"/>
      <w:autoSpaceDE w:val="0"/>
      <w:autoSpaceDN w:val="0"/>
      <w:spacing w:after="0" w:line="240" w:lineRule="auto"/>
      <w:ind w:left="28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dobr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Валентиновна</dc:creator>
  <cp:keywords/>
  <dc:description/>
  <cp:lastModifiedBy>Полунина Лариса Васильевна</cp:lastModifiedBy>
  <cp:revision>5</cp:revision>
  <cp:lastPrinted>2023-04-25T12:50:00Z</cp:lastPrinted>
  <dcterms:created xsi:type="dcterms:W3CDTF">2023-04-12T13:06:00Z</dcterms:created>
  <dcterms:modified xsi:type="dcterms:W3CDTF">2023-04-25T12:51:00Z</dcterms:modified>
</cp:coreProperties>
</file>