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2F" w:rsidRPr="0025592F" w:rsidRDefault="0025592F" w:rsidP="0025592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25592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Бизнес-инкубатор - организация, созданная для поддержки предпринимателей на ранней стадии их деятельности (до 3 лет), осуществляемой путем предоставления в аренду помещений и </w:t>
      </w:r>
      <w:proofErr w:type="gramStart"/>
      <w:r w:rsidRPr="0025592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оказания</w:t>
      </w:r>
      <w:proofErr w:type="gramEnd"/>
      <w:r w:rsidRPr="0025592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необходимых для ведения </w:t>
      </w:r>
      <w:hyperlink r:id="rId6" w:tooltip="Предпринимательская деятельность" w:history="1">
        <w:r w:rsidRPr="0025592F">
          <w:rPr>
            <w:rFonts w:ascii="Helvetica" w:eastAsia="Times New Roman" w:hAnsi="Helvetica" w:cs="Times New Roman"/>
            <w:color w:val="0000EE"/>
            <w:sz w:val="23"/>
            <w:szCs w:val="23"/>
            <w:lang w:eastAsia="ru-RU"/>
          </w:rPr>
          <w:t>предпринимательской деятельности</w:t>
        </w:r>
      </w:hyperlink>
      <w:r w:rsidRPr="0025592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услуг, в том числе консультационных, бухгалтерских и юридических.</w:t>
      </w:r>
    </w:p>
    <w:p w:rsidR="0025592F" w:rsidRPr="0025592F" w:rsidRDefault="0025592F" w:rsidP="0025592F">
      <w:pPr>
        <w:shd w:val="clear" w:color="auto" w:fill="FFFFFF"/>
        <w:spacing w:before="264" w:after="264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25592F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Бизнес - инкубаторы </w:t>
      </w:r>
      <w:hyperlink r:id="rId7" w:tooltip="Липецкая обл." w:history="1">
        <w:r w:rsidRPr="0025592F">
          <w:rPr>
            <w:rFonts w:ascii="Helvetica" w:eastAsia="Times New Roman" w:hAnsi="Helvetica" w:cs="Times New Roman"/>
            <w:color w:val="0000EE"/>
            <w:sz w:val="23"/>
            <w:szCs w:val="23"/>
            <w:lang w:eastAsia="ru-RU"/>
          </w:rPr>
          <w:t>Липецкой области</w:t>
        </w:r>
      </w:hyperlink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5102"/>
        <w:gridCol w:w="2120"/>
        <w:gridCol w:w="1863"/>
      </w:tblGrid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руководителя</w:t>
            </w: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Телефон/факс/E-</w:t>
            </w: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«Бизнес-инкубатор «Содружество».</w:t>
            </w: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Основные направления деятельности: услуги по аренде помещений, офисные, сервисные, учебно-методические, образовательные, финансовые. Подготовка и разработка бизнес-планов.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398024,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Липецк,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Победы, 69 «а»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48-46-42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Бизнес-инкубатор «Оазис».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консалтинговых, образовательных, сервисных услуг. Предоставляет помещения в аренду.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398770, г. Елец,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 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8-360-141-40-07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«Бизнес-инкубатор «Молодежь»».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учебно-методических, образовательных услуг. Предоставляет помещения в аренду, оказывает офисные и сервисные услуги.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399900,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Чаплыгин,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12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8-920-511-35-55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«Бизнес-инкубатор «Студенческий»».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деятельности центра - оказание субъектам малого бизнеса информационной, консалтинговой, организационной поддержки.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399900,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Чаплыгин,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Свердлова, 2</w:t>
            </w:r>
          </w:p>
          <w:p w:rsidR="0025592F" w:rsidRPr="0025592F" w:rsidRDefault="0025592F" w:rsidP="0025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«Центр развития малого бизнеса, образования и международных связей «Сократ»».</w:t>
            </w: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Основные направления деятельности:  консалтинговые, маркетинговые услуги, мультимедийные проекты и разработка бизнес-планов.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398001,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Липецк,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Пушкина, 13 «а», офис 2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директор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  (4742) 22-23-68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8-904-688-13-84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www:sokrat</w:t>
            </w:r>
            <w:proofErr w:type="spell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@</w:t>
            </w: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region</w:t>
            </w:r>
            <w:proofErr w:type="spell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48.ru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Центр поддержки малого бизнеса «СТАРТ»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учебно-методических, образовательных услуг. Предоставляет помещения в аренду, оказывает офисные и сервисные услуги.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399370,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Усмань,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8-904-696-01-97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«Центр поддержки малого бизнеса «Диалог» (бизнес-инкубатор)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учебно-методических, образовательных услуг. Предоставляет помещения в аренду, оказывает офисные и сервисные услуги.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399540,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Тербуны,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«а»</w:t>
            </w:r>
          </w:p>
          <w:p w:rsidR="0025592F" w:rsidRPr="0025592F" w:rsidRDefault="0025592F" w:rsidP="0025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2-20-90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8-915-851-60-34</w:t>
            </w:r>
          </w:p>
          <w:p w:rsidR="0025592F" w:rsidRPr="0025592F" w:rsidRDefault="0025592F" w:rsidP="0025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«Бизнес-центр «Товарищ».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учебно-методических, образовательных услуг. Предоставляет помещения в аренду, оказывает офисные и сервисные услуги.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399430,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Добринка,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Злобин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 Евгеньевич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«Центр поддержки малого бизнеса «Партнер»  с элементами бизнес-</w:t>
            </w: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инкубирования</w:t>
            </w:r>
            <w:proofErr w:type="spellEnd"/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учебно-методических, образовательных услуг. Предоставляет помещения в аренду, оказывает офисные и сервисные услуги.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399260,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Хлевное</w:t>
            </w:r>
            <w:proofErr w:type="spell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Дорожная,  д. 12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8-903-699-38-81</w:t>
            </w:r>
          </w:p>
          <w:p w:rsidR="0025592F" w:rsidRPr="0025592F" w:rsidRDefault="0025592F" w:rsidP="0025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«Информационно-консультационный центр поддержки малого бизнеса».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информационных, консультационных, маркетинговых, образовательных услуг, услуг по </w:t>
            </w:r>
            <w:hyperlink r:id="rId8" w:tooltip="Бухгалтерский учет" w:history="1">
              <w:r w:rsidRPr="0025592F">
                <w:rPr>
                  <w:rFonts w:ascii="Times New Roman" w:eastAsia="Times New Roman" w:hAnsi="Times New Roman" w:cs="Times New Roman"/>
                  <w:color w:val="0000EE"/>
                  <w:sz w:val="20"/>
                  <w:szCs w:val="20"/>
                  <w:lang w:eastAsia="ru-RU"/>
                </w:rPr>
                <w:t>бухгалтерскому учету</w:t>
              </w:r>
            </w:hyperlink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399000,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Измалково</w:t>
            </w:r>
            <w:proofErr w:type="spell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22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Измалкова</w:t>
            </w:r>
            <w:proofErr w:type="spellEnd"/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Викторовна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8-920-246-21-11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«Информационно-консультационный центр поддержки малого бизнеса»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информационных, консультационных, маркетинговых, </w:t>
            </w: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образо-вательных</w:t>
            </w:r>
            <w:proofErr w:type="spell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услуг по </w:t>
            </w:r>
            <w:hyperlink r:id="rId9" w:tooltip="Бухгалтерский учет" w:history="1">
              <w:r w:rsidRPr="0025592F">
                <w:rPr>
                  <w:rFonts w:ascii="Times New Roman" w:eastAsia="Times New Roman" w:hAnsi="Times New Roman" w:cs="Times New Roman"/>
                  <w:color w:val="0000EE"/>
                  <w:sz w:val="20"/>
                  <w:szCs w:val="20"/>
                  <w:lang w:eastAsia="ru-RU"/>
                </w:rPr>
                <w:t>бухгалтерскому учету</w:t>
              </w:r>
            </w:hyperlink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399140,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Доброе,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Александровна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(47463) 2-24-64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«Информационно-консультационный центр поддержки малого бизнеса».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информационных, консультационных, маркетинговых, </w:t>
            </w: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образо-вательных</w:t>
            </w:r>
            <w:proofErr w:type="spell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услуг, услуг по бухгалтерскому учету.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399510,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Долгоруково,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59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Тешевский</w:t>
            </w:r>
            <w:proofErr w:type="spellEnd"/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 Геннадьевич 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8-960-156-34-87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«Информационно-консультационный центр поддержки малого бизнеса «Содействие» Создан с целью оказания образовательных, консультационных, офисных, маркетинговых услуг. Услуги по использованию компьютерных технологий в организации и ведении бизнеса.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399580,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Волово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12 (каб.9)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 Викторович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(47473)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8-909-22-44-733</w:t>
            </w:r>
          </w:p>
          <w:p w:rsidR="0025592F" w:rsidRPr="0025592F" w:rsidRDefault="0025592F" w:rsidP="0025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«Информационно-консультационный центр поддержки малого бизнеса «Позитив».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офисных, консультационных, образовательных услуг. Консультирование по бухгалтерскому учету и налогообложению.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399059,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Грязи,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8-915-851-89-37</w:t>
            </w:r>
          </w:p>
          <w:p w:rsidR="0025592F" w:rsidRPr="0025592F" w:rsidRDefault="0025592F" w:rsidP="0025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«Центр поддержки малого бизнеса».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информационных, консультационных, обучающих услуг. Услуги по оформлению </w:t>
            </w:r>
            <w:hyperlink r:id="rId10" w:tooltip="Земельные участки" w:history="1">
              <w:r w:rsidRPr="0025592F">
                <w:rPr>
                  <w:rFonts w:ascii="Times New Roman" w:eastAsia="Times New Roman" w:hAnsi="Times New Roman" w:cs="Times New Roman"/>
                  <w:color w:val="0000EE"/>
                  <w:sz w:val="20"/>
                  <w:szCs w:val="20"/>
                  <w:lang w:eastAsia="ru-RU"/>
                </w:rPr>
                <w:t>земельных участков</w:t>
              </w:r>
            </w:hyperlink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Решение проблем </w:t>
            </w: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переработки и сбыта сельскохозяйственной продукции.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399850,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Данков,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Урицкого, 36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6-70-64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«Информационно-консультационный центр поддержки малого бизнеса «XXI век».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офисных, консультационных, образовательных услуг. Консультирование по бухгалтерскому учету и налогообложению.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Лев-Толстой,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Центральная,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Пахомова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  Юрьевна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8-904-286-68-74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партнерство «Центр поддержки малого бизнеса «Лидер».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информационных, консультационных, обучающих услуг. Консультирование по бухгалтерскому учету и налогообложению.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399770,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МФЦ Елецкого района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Прищепчик</w:t>
            </w:r>
            <w:proofErr w:type="spellEnd"/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Александровна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8-960-152-50-26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 </w:t>
            </w:r>
            <w:hyperlink r:id="rId11" w:tooltip="Некоммерческие организации" w:history="1">
              <w:r w:rsidRPr="0025592F">
                <w:rPr>
                  <w:rFonts w:ascii="Times New Roman" w:eastAsia="Times New Roman" w:hAnsi="Times New Roman" w:cs="Times New Roman"/>
                  <w:color w:val="0000EE"/>
                  <w:sz w:val="20"/>
                  <w:szCs w:val="20"/>
                  <w:lang w:eastAsia="ru-RU"/>
                </w:rPr>
                <w:t>некоммерческая организация</w:t>
              </w:r>
            </w:hyperlink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«Бизнес-инкубатор «Статус».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по вопросам коммерческой деятельности и управления. Рекламная деятельность, деятельность в области бухучета. Аренда машин и оборудования научного и промышленного значения. Техническое обслуживание и ремонт офисных машин и вычислительной техники, </w:t>
            </w:r>
            <w:hyperlink r:id="rId12" w:tooltip="Сдача объектов в аренду" w:history="1">
              <w:r w:rsidRPr="0025592F">
                <w:rPr>
                  <w:rFonts w:ascii="Times New Roman" w:eastAsia="Times New Roman" w:hAnsi="Times New Roman" w:cs="Times New Roman"/>
                  <w:color w:val="0000EE"/>
                  <w:sz w:val="20"/>
                  <w:szCs w:val="20"/>
                  <w:lang w:eastAsia="ru-RU"/>
                </w:rPr>
                <w:t>сдача в аренду</w:t>
              </w:r>
            </w:hyperlink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площадей.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399770,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Елец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Коммунаров, д.12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8-951-305-86-00</w:t>
            </w:r>
          </w:p>
          <w:p w:rsidR="0025592F" w:rsidRPr="0025592F" w:rsidRDefault="0025592F" w:rsidP="0025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Негосударственная автономная некоммерческая образовательная организация «Молодежная бизнес-школа».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базе школы проводятся семинары и курсы по теме «Открой собственное дело», семинары и курсы для уже зарегистрированных предпринимателей, оказывается помощь в сопровождении бизнеса (бухгалтерская, юридическая, информационная).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Липецк,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Ю. Натуралистов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 72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8-903-861-29-29</w:t>
            </w:r>
          </w:p>
          <w:p w:rsidR="0025592F" w:rsidRPr="0025592F" w:rsidRDefault="0025592F" w:rsidP="0025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Информационный консультационный центр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информационных, консультационных, обучаю-</w:t>
            </w: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proofErr w:type="spell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услуг. Консультирование по бухгалтерскому учету и налогообложению.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399710,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Становое,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16</w:t>
            </w:r>
          </w:p>
          <w:p w:rsidR="0025592F" w:rsidRPr="0025592F" w:rsidRDefault="0025592F" w:rsidP="0025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моб. 8-903-860-20-67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Информационный консультативный центр.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</w:t>
            </w:r>
            <w:proofErr w:type="gram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оказания информационных, консультационных, обучаю-</w:t>
            </w: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</w:t>
            </w:r>
            <w:proofErr w:type="spell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услуг. Консультирование по бухгалтерскому учету и налогообложению.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399611,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Лебедянь,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«а»</w:t>
            </w:r>
          </w:p>
          <w:p w:rsidR="0025592F" w:rsidRPr="0025592F" w:rsidRDefault="0025592F" w:rsidP="0025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Консалтинговая группа «Оптимальное управление» в составе НОУ «Школа ОПТИМА».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участников </w:t>
            </w:r>
            <w:hyperlink r:id="rId13" w:tooltip="Государственный заказ" w:history="1">
              <w:r w:rsidRPr="0025592F">
                <w:rPr>
                  <w:rFonts w:ascii="Times New Roman" w:eastAsia="Times New Roman" w:hAnsi="Times New Roman" w:cs="Times New Roman"/>
                  <w:color w:val="0000EE"/>
                  <w:sz w:val="20"/>
                  <w:szCs w:val="20"/>
                  <w:lang w:eastAsia="ru-RU"/>
                </w:rPr>
                <w:t>госзаказа</w:t>
              </w:r>
            </w:hyperlink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(предпринимателей) технологиям участия в электронном аукционе, профессиональная подготовка и переподготовка, повышение квалификации предпринимателей.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Липецк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205, 206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Анатольевна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22-49-98,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8-904-687-00-75</w:t>
            </w:r>
            <w:bookmarkStart w:id="0" w:name="_GoBack"/>
            <w:bookmarkEnd w:id="0"/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“Многофункциональная специализированная организация”.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участников госзаказа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предпринимателей) технологиям участия в электронном аукционе, сопровождение торгов, услуги специализированной организации для </w:t>
            </w: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госзаказчиков</w:t>
            </w:r>
            <w:proofErr w:type="spell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398001,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Липецк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433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Насопрун</w:t>
            </w:r>
            <w:proofErr w:type="spellEnd"/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 Степанович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22-48-64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Некоммерческое партнерство </w:t>
            </w: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кредидно</w:t>
            </w:r>
            <w:proofErr w:type="spell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-потребительских кооперативов  «Вымпел».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Создано с целью содействия развития потребительской кооперации в </w:t>
            </w:r>
            <w:hyperlink r:id="rId14" w:tooltip="Липецкая обл." w:history="1">
              <w:r w:rsidRPr="0025592F">
                <w:rPr>
                  <w:rFonts w:ascii="Times New Roman" w:eastAsia="Times New Roman" w:hAnsi="Times New Roman" w:cs="Times New Roman"/>
                  <w:color w:val="0000EE"/>
                  <w:sz w:val="20"/>
                  <w:szCs w:val="20"/>
                  <w:lang w:eastAsia="ru-RU"/>
                </w:rPr>
                <w:t>Липецкой области</w:t>
              </w:r>
            </w:hyperlink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398016,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Липецк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Мусоргского,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 «а»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8-919-162-28-65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Информационно-методический центр развития малого и среднего бизнеса в Липецкой области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информационно-</w:t>
            </w: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</w:t>
            </w:r>
            <w:proofErr w:type="spell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туционных</w:t>
            </w:r>
            <w:proofErr w:type="spell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предпринимателям, </w:t>
            </w: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организациямм</w:t>
            </w:r>
            <w:proofErr w:type="spellEnd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физическим лицам.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398600,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Липецк,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д. 7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403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Ягнышев</w:t>
            </w:r>
            <w:proofErr w:type="spellEnd"/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 Викторович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4-44-00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Региональное представительство Фонда содействия развитию малых форм предприятий в научно-технической сфере.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целью деятельности представительства Фонда является развитие в Липецкой области </w:t>
            </w:r>
            <w:hyperlink r:id="rId15" w:tooltip="Малое предпринимательство" w:history="1">
              <w:r w:rsidRPr="0025592F">
                <w:rPr>
                  <w:rFonts w:ascii="Times New Roman" w:eastAsia="Times New Roman" w:hAnsi="Times New Roman" w:cs="Times New Roman"/>
                  <w:color w:val="0000EE"/>
                  <w:sz w:val="20"/>
                  <w:szCs w:val="20"/>
                  <w:lang w:eastAsia="ru-RU"/>
                </w:rPr>
                <w:t>малого предпринимательства</w:t>
              </w:r>
            </w:hyperlink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научно-технической сфере и реализация </w:t>
            </w:r>
            <w:hyperlink r:id="rId16" w:tooltip="Инновационные проекты" w:history="1">
              <w:r w:rsidRPr="0025592F">
                <w:rPr>
                  <w:rFonts w:ascii="Times New Roman" w:eastAsia="Times New Roman" w:hAnsi="Times New Roman" w:cs="Times New Roman"/>
                  <w:color w:val="0000EE"/>
                  <w:sz w:val="20"/>
                  <w:szCs w:val="20"/>
                  <w:lang w:eastAsia="ru-RU"/>
                </w:rPr>
                <w:t>инновационных проектов</w:t>
              </w:r>
            </w:hyperlink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398600, г. Липецк,</w:t>
            </w:r>
          </w:p>
          <w:p w:rsidR="0025592F" w:rsidRPr="0025592F" w:rsidRDefault="0025592F" w:rsidP="00255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</w:t>
            </w: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.-80-08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32-82-68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http://fasie48.ru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молодежного инновационного творчества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398050, ул. Гагарина, 24 (лицей №12)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  <w:proofErr w:type="gramStart"/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8-905-689-67-96</w:t>
            </w:r>
          </w:p>
        </w:tc>
      </w:tr>
      <w:tr w:rsidR="0025592F" w:rsidRPr="0025592F" w:rsidTr="0025592F"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02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ЛРМОО «Молодежная школа предпринимательства»</w:t>
            </w:r>
          </w:p>
        </w:tc>
        <w:tc>
          <w:tcPr>
            <w:tcW w:w="2120" w:type="dxa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398059, г. Липецк, пл. Петра Великого, 5, офис 4</w:t>
            </w:r>
          </w:p>
        </w:tc>
        <w:tc>
          <w:tcPr>
            <w:tcW w:w="0" w:type="auto"/>
            <w:vAlign w:val="center"/>
            <w:hideMark/>
          </w:tcPr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  <w:p w:rsidR="0025592F" w:rsidRPr="0025592F" w:rsidRDefault="0025592F" w:rsidP="00255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9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(4742) 22-72-25</w:t>
            </w:r>
          </w:p>
        </w:tc>
      </w:tr>
    </w:tbl>
    <w:p w:rsidR="00400FF5" w:rsidRDefault="00400FF5"/>
    <w:sectPr w:rsidR="0040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28"/>
    <w:rsid w:val="0025592F"/>
    <w:rsid w:val="00400FF5"/>
    <w:rsid w:val="00B8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uhgalterskij_uchet/" TargetMode="External"/><Relationship Id="rId13" Type="http://schemas.openxmlformats.org/officeDocument/2006/relationships/hyperlink" Target="http://pandia.ru/text/category/gosudarstvennij_zakaz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lipetckaya_obl_/" TargetMode="External"/><Relationship Id="rId12" Type="http://schemas.openxmlformats.org/officeDocument/2006/relationships/hyperlink" Target="http://www.pandia.ru/text/category/sdacha_obtzektov_v_aren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innovatcionnie_proek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predprinimatelmzskaya_deyatelmznostmz/" TargetMode="External"/><Relationship Id="rId11" Type="http://schemas.openxmlformats.org/officeDocument/2006/relationships/hyperlink" Target="http://www.pandia.ru/text/category/nekommercheskie_organizat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maloe_predprinimatelmzstvo/" TargetMode="External"/><Relationship Id="rId10" Type="http://schemas.openxmlformats.org/officeDocument/2006/relationships/hyperlink" Target="http://www.pandia.ru/text/category/zemelmznie_uchast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buhgalterskij_uchet/" TargetMode="External"/><Relationship Id="rId14" Type="http://schemas.openxmlformats.org/officeDocument/2006/relationships/hyperlink" Target="http://www.pandia.ru/text/category/lipetckaya_obl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2F1E-2069-4CEA-8A06-313A1C81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</dc:creator>
  <cp:keywords/>
  <dc:description/>
  <cp:lastModifiedBy>EVM</cp:lastModifiedBy>
  <cp:revision>2</cp:revision>
  <dcterms:created xsi:type="dcterms:W3CDTF">2023-02-03T08:17:00Z</dcterms:created>
  <dcterms:modified xsi:type="dcterms:W3CDTF">2023-02-03T08:21:00Z</dcterms:modified>
</cp:coreProperties>
</file>