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2"/>
      </w:tblGrid>
      <w:tr w:rsidR="00F329FF" w:rsidRPr="00F329FF" w14:paraId="31C4102B" w14:textId="77777777" w:rsidTr="008D0E94">
        <w:trPr>
          <w:cantSplit/>
          <w:trHeight w:val="1280"/>
          <w:jc w:val="center"/>
        </w:trPr>
        <w:tc>
          <w:tcPr>
            <w:tcW w:w="10402" w:type="dxa"/>
          </w:tcPr>
          <w:p w14:paraId="07ADCDFD" w14:textId="77777777" w:rsidR="00F329FF" w:rsidRPr="00F329FF" w:rsidRDefault="00F329FF" w:rsidP="00F329FF">
            <w:pPr>
              <w:tabs>
                <w:tab w:val="left" w:pos="708"/>
                <w:tab w:val="center" w:pos="4277"/>
                <w:tab w:val="right" w:pos="8504"/>
              </w:tabs>
              <w:autoSpaceDE w:val="0"/>
              <w:autoSpaceDN w:val="0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F329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C41C157" wp14:editId="01967A34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102870</wp:posOffset>
                      </wp:positionV>
                      <wp:extent cx="939165" cy="76771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FD564" w14:textId="77777777" w:rsidR="00F329FF" w:rsidRDefault="00F329FF" w:rsidP="00F329FF">
                                  <w:pPr>
                                    <w:ind w:left="284" w:right="6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DE86735" wp14:editId="37CC3233">
                                        <wp:extent cx="552450" cy="676275"/>
                                        <wp:effectExtent l="1905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type w14:anchorId="1C41C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98.2pt;margin-top:8.1pt;width:73.95pt;height:60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" o:allowincell="f" stroked="f">
                      <v:textbox style="mso-fit-shape-to-text:t">
                        <w:txbxContent>
                          <w:p w14:paraId="014FD564" w14:textId="77777777" w:rsidR="00F329FF" w:rsidRDefault="00F329FF" w:rsidP="00F329FF">
                            <w:pPr>
                              <w:ind w:left="284" w:right="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86735" wp14:editId="37CC3233">
                                  <wp:extent cx="552450" cy="676275"/>
                                  <wp:effectExtent l="1905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F9A67E" w14:textId="77777777" w:rsidR="008D0E94" w:rsidRDefault="008D0E94" w:rsidP="008D0E9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7E370" w14:textId="04DADA69" w:rsidR="008D0E94" w:rsidRPr="008D0E94" w:rsidRDefault="008D0E94" w:rsidP="008D0E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99D0C57" w14:textId="77777777" w:rsidR="008D0E94" w:rsidRPr="008D0E94" w:rsidRDefault="008D0E94" w:rsidP="008D0E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387A" w14:textId="77777777" w:rsidR="008D0E94" w:rsidRPr="008D0E94" w:rsidRDefault="008D0E94" w:rsidP="008D0E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ДОБРОВСКОГО МУНИЦИПАЛЬНОГО РАЙОНА</w:t>
      </w:r>
    </w:p>
    <w:p w14:paraId="7C56761C" w14:textId="77777777" w:rsidR="008D0E94" w:rsidRPr="008D0E94" w:rsidRDefault="008D0E94" w:rsidP="008D0E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E0F8D" w14:textId="69815BEA" w:rsidR="008D0E94" w:rsidRPr="008D0E94" w:rsidRDefault="006D4DCC" w:rsidP="008D0E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49BA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114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Доброе                       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№      </w:t>
      </w:r>
      <w:r w:rsidR="001149B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14:paraId="7CA765F7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CBC58" w14:textId="0C72A508" w:rsidR="008D0E94" w:rsidRDefault="00254569" w:rsidP="008D0E9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изменений в «</w:t>
      </w:r>
      <w:r w:rsidR="008D0E94" w:rsidRPr="008D0E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 предоставления</w:t>
      </w:r>
    </w:p>
    <w:p w14:paraId="5A138B45" w14:textId="3E8FD8D9" w:rsidR="008D0E94" w:rsidRDefault="008D0E94" w:rsidP="008D0E9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субсидий сельскохозяйственным кредитным</w:t>
      </w:r>
    </w:p>
    <w:p w14:paraId="4048A23A" w14:textId="2F7ED71F" w:rsidR="008D0E94" w:rsidRDefault="008D0E94" w:rsidP="008D0E9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потребительским кооперативам, направленных</w:t>
      </w:r>
    </w:p>
    <w:p w14:paraId="3CFFBB74" w14:textId="6EC42DDC" w:rsidR="008D0E94" w:rsidRPr="008D0E94" w:rsidRDefault="008D0E94" w:rsidP="008D0E9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поддержку осуществления деятельности</w:t>
      </w:r>
      <w:r w:rsidR="002545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14:paraId="39C71B65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CBC2" w14:textId="6E0AC1DE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</w:t>
      </w:r>
      <w:r w:rsid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«</w:t>
      </w: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Добровского муниципального района Липецкой области на 2019-2024 годы</w:t>
      </w:r>
      <w:r w:rsid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  постановлением</w:t>
      </w:r>
      <w:proofErr w:type="gramEnd"/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Добровского муниципального района от 25.10.2018г. №</w:t>
      </w:r>
      <w:r w:rsidR="00AA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806 (с изменениями и дополнениями) администрация Добровского муниципального района</w:t>
      </w:r>
    </w:p>
    <w:p w14:paraId="1CFF91B1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0055" w14:textId="1321C655" w:rsidR="008D0E94" w:rsidRPr="008D0E94" w:rsidRDefault="00A77E15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06A65DD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2B6D6" w14:textId="0CC322AC" w:rsidR="008D0E94" w:rsidRDefault="00644A65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сельскохозяйственным кредитным потребительским кооперативам, направленных на поддержку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Добровского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2.2022г.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  <w:r w:rsid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ABD0AC7" w14:textId="1BA8AA48" w:rsidR="008D0E94" w:rsidRPr="008D0E94" w:rsidRDefault="00AA6435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A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A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C5C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4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8D0E94"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0E6715" w14:textId="2C5ED721" w:rsidR="00AD38F2" w:rsidRDefault="00AA6435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94" w:rsidRPr="00AA6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E94" w:rsidRPr="00AA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E94" w:rsidRPr="00AA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</w:t>
      </w:r>
      <w:r w:rsidR="00241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AD3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EA29A1" w14:textId="6B5A2D59" w:rsidR="002842DD" w:rsidRPr="002842DD" w:rsidRDefault="002C5C42" w:rsidP="002842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42DD" w:rsidRPr="002842DD">
        <w:rPr>
          <w:rFonts w:ascii="Times New Roman" w:hAnsi="Times New Roman" w:cs="Times New Roman"/>
          <w:sz w:val="28"/>
          <w:szCs w:val="28"/>
        </w:rPr>
        <w:t xml:space="preserve">1) пунктом 2 настоящего Порядка, до 1 сентября текущего года, претенденты предоставляют в администрацию </w:t>
      </w:r>
      <w:proofErr w:type="spellStart"/>
      <w:r w:rsidR="002842DD" w:rsidRPr="002842D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2842DD" w:rsidRPr="002842DD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p w14:paraId="234BDCA2" w14:textId="77777777" w:rsidR="002842DD" w:rsidRPr="002842DD" w:rsidRDefault="002842DD" w:rsidP="0028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>- заявку на получение субсидии (приложение 1 к Порядку);</w:t>
      </w:r>
    </w:p>
    <w:p w14:paraId="305BEFD8" w14:textId="77777777" w:rsidR="002842DD" w:rsidRPr="002842DD" w:rsidRDefault="002842DD" w:rsidP="002842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>- анкету (приложение 2 к Порядку);</w:t>
      </w:r>
    </w:p>
    <w:p w14:paraId="520D05C3" w14:textId="77777777" w:rsidR="002842DD" w:rsidRPr="002842DD" w:rsidRDefault="002842DD" w:rsidP="002842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>- копии учредительных документов (устав)</w:t>
      </w:r>
      <w:r w:rsidRPr="002842D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51FD24" w14:textId="6847C6CE" w:rsidR="002842DD" w:rsidRPr="002842DD" w:rsidRDefault="002842DD" w:rsidP="002842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>- справку, подтверждающую соблюдение кооперативом нормативов финансовой деятельности, предусмотренных п.11 ст.40.1 Федерального закона от 08.12.1995 № 193-ФЗ;</w:t>
      </w:r>
    </w:p>
    <w:p w14:paraId="6B691209" w14:textId="77777777" w:rsidR="002842DD" w:rsidRPr="002842DD" w:rsidRDefault="002842DD" w:rsidP="002842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DD">
        <w:rPr>
          <w:rFonts w:ascii="Times New Roman" w:hAnsi="Times New Roman" w:cs="Times New Roman"/>
          <w:sz w:val="28"/>
          <w:szCs w:val="28"/>
        </w:rPr>
        <w:t>- копию бухгалтерского баланса за предшествующий финансовый год;</w:t>
      </w:r>
    </w:p>
    <w:p w14:paraId="27F287D5" w14:textId="77777777" w:rsidR="00AD38F2" w:rsidRDefault="00AA6435" w:rsidP="00AA64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435">
        <w:rPr>
          <w:rFonts w:ascii="Times New Roman" w:hAnsi="Times New Roman" w:cs="Times New Roman"/>
          <w:sz w:val="28"/>
          <w:szCs w:val="28"/>
        </w:rPr>
        <w:t>- копию выписки из реестра сельскохозяйственных потребительских кооперативов или справку, подтверждающую членство данного кооператива в ревизионном союзе</w:t>
      </w:r>
      <w:r w:rsidR="00AD38F2">
        <w:rPr>
          <w:rFonts w:ascii="Times New Roman" w:hAnsi="Times New Roman" w:cs="Times New Roman"/>
          <w:sz w:val="28"/>
          <w:szCs w:val="28"/>
        </w:rPr>
        <w:t>;</w:t>
      </w:r>
    </w:p>
    <w:p w14:paraId="1322E29F" w14:textId="1B23AA84" w:rsidR="00AA6435" w:rsidRPr="00AA6435" w:rsidRDefault="00AD38F2" w:rsidP="00AA64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положительного заключения проверки кооператива </w:t>
      </w:r>
      <w:r>
        <w:rPr>
          <w:rFonts w:ascii="Times New Roman" w:hAnsi="Times New Roman" w:cs="Times New Roman"/>
          <w:sz w:val="28"/>
          <w:szCs w:val="28"/>
        </w:rPr>
        <w:lastRenderedPageBreak/>
        <w:t>ревизионным союзом (если таковое имеется).</w:t>
      </w:r>
      <w:r w:rsidR="002C5C42">
        <w:rPr>
          <w:rFonts w:ascii="Times New Roman" w:hAnsi="Times New Roman" w:cs="Times New Roman"/>
          <w:sz w:val="28"/>
          <w:szCs w:val="28"/>
        </w:rPr>
        <w:t>».</w:t>
      </w:r>
    </w:p>
    <w:p w14:paraId="1F3E5E08" w14:textId="37875551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AD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районной газете «</w:t>
      </w: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Октября</w:t>
      </w:r>
      <w:r w:rsidR="00AD38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Добровского муниципального района в сети Интернет.</w:t>
      </w:r>
    </w:p>
    <w:p w14:paraId="36AA0EDC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- начальника отдела сельского хозяйства и развития кооперации администрации Добровского муниципального района Гладышева С.С.</w:t>
      </w:r>
    </w:p>
    <w:p w14:paraId="3508D002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0BE82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95CA4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Добровского</w:t>
      </w:r>
    </w:p>
    <w:p w14:paraId="68A3CA21" w14:textId="70E17834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                                                                       А.А. Попов</w:t>
      </w:r>
    </w:p>
    <w:p w14:paraId="6E8E49EC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DF30" w14:textId="77777777" w:rsid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CAB1F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DAB83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A61F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AB76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8A30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0F62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E212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D7A3F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9515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F2A6E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BBC11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A6A0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728C9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466A2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236DB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5FE1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DF8EF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39328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1576B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3A7AB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43871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6216A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CBB98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59921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03179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6C86C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3AC6E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BF98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4F692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41C66" w14:textId="77777777" w:rsidR="004E59E0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25B54" w14:textId="77777777" w:rsidR="004E59E0" w:rsidRPr="008D0E94" w:rsidRDefault="004E59E0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DF0C0" w14:textId="77777777" w:rsid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D2966" w14:textId="3E2271C1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ВНЕСЕНО:</w:t>
      </w:r>
    </w:p>
    <w:p w14:paraId="1D4A1CA7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9EA0A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Добровского</w:t>
      </w:r>
    </w:p>
    <w:p w14:paraId="2BD46464" w14:textId="5466659D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       Гладышев С.С.</w:t>
      </w:r>
    </w:p>
    <w:p w14:paraId="0E1C133E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AECDD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D518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71E4C864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899E3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и инвестиций</w:t>
      </w:r>
    </w:p>
    <w:p w14:paraId="26649985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Добровского муниципального</w:t>
      </w:r>
    </w:p>
    <w:p w14:paraId="7C624720" w14:textId="2C8F03A0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                                                                                                  Попова З.Н.</w:t>
      </w:r>
    </w:p>
    <w:p w14:paraId="614F7F39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09D6D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 администрации</w:t>
      </w:r>
    </w:p>
    <w:p w14:paraId="7B3431C4" w14:textId="015E1158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 муниципального района                                             Мартьянова Н.М.</w:t>
      </w:r>
    </w:p>
    <w:p w14:paraId="1C661DDF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4BC9F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организационно-контрольной,</w:t>
      </w:r>
    </w:p>
    <w:p w14:paraId="2914D39D" w14:textId="77777777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и правовой работы администрации</w:t>
      </w:r>
    </w:p>
    <w:p w14:paraId="1F06FC30" w14:textId="4D5BEBB9" w:rsidR="008D0E94" w:rsidRPr="008D0E94" w:rsidRDefault="008D0E94" w:rsidP="008D0E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Добровского муниципального района                                        Сутормин А.Н.</w:t>
      </w:r>
    </w:p>
    <w:p w14:paraId="6A058238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194CE" w14:textId="77777777" w:rsidR="008D0E94" w:rsidRPr="008D0E94" w:rsidRDefault="008D0E94" w:rsidP="008D0E94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1649"/>
      </w:tblGrid>
      <w:tr w:rsidR="008D0E94" w:rsidRPr="008D0E94" w14:paraId="2B399F03" w14:textId="77777777" w:rsidTr="008D0E94"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68357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Расчёт-рассылка</w:t>
            </w:r>
          </w:p>
        </w:tc>
      </w:tr>
      <w:tr w:rsidR="008D0E94" w:rsidRPr="008D0E94" w14:paraId="236492C7" w14:textId="77777777" w:rsidTr="008D0E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5F9F9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3B508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8D0E94" w:rsidRPr="008D0E94" w14:paraId="2E6E24DE" w14:textId="77777777" w:rsidTr="008D0E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FAFD6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сельского хозяйства и развития кооперации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99E63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E94" w:rsidRPr="008D0E94" w14:paraId="77119160" w14:textId="77777777" w:rsidTr="008D0E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1783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инвестиций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7E5A3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E94" w:rsidRPr="008D0E94" w14:paraId="33E4B23F" w14:textId="77777777" w:rsidTr="008D0E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3171E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DC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E94" w:rsidRPr="008D0E94" w14:paraId="5912404C" w14:textId="77777777" w:rsidTr="008D0E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6E8CF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финансов администрации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E49CF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0E94" w:rsidRPr="008D0E94" w14:paraId="38BD8F14" w14:textId="77777777" w:rsidTr="008D0E94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82FF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организационно-контрольной, кадровой и правовой работы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32CE1" w14:textId="77777777" w:rsidR="008D0E94" w:rsidRPr="008D0E94" w:rsidRDefault="008D0E94" w:rsidP="008D0E9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4261C6C9" w14:textId="77777777" w:rsidR="008D0E94" w:rsidRPr="008D0E94" w:rsidRDefault="008D0E94">
      <w:pPr>
        <w:rPr>
          <w:rFonts w:ascii="Times New Roman" w:hAnsi="Times New Roman" w:cs="Times New Roman"/>
          <w:sz w:val="28"/>
          <w:szCs w:val="28"/>
        </w:rPr>
      </w:pPr>
    </w:p>
    <w:sectPr w:rsidR="008D0E94" w:rsidRPr="008D0E94" w:rsidSect="004E59E0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F"/>
    <w:rsid w:val="000E0203"/>
    <w:rsid w:val="001149BA"/>
    <w:rsid w:val="0024112F"/>
    <w:rsid w:val="00254569"/>
    <w:rsid w:val="002842DD"/>
    <w:rsid w:val="002C5C42"/>
    <w:rsid w:val="004E59E0"/>
    <w:rsid w:val="00644A65"/>
    <w:rsid w:val="006D4DCC"/>
    <w:rsid w:val="006E2740"/>
    <w:rsid w:val="0085696F"/>
    <w:rsid w:val="008D0E94"/>
    <w:rsid w:val="00A77E15"/>
    <w:rsid w:val="00AA6435"/>
    <w:rsid w:val="00AD38F2"/>
    <w:rsid w:val="00B32B36"/>
    <w:rsid w:val="00EB39DE"/>
    <w:rsid w:val="00F329FF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3B67"/>
  <w15:chartTrackingRefBased/>
  <w15:docId w15:val="{EC556E24-F34E-4F59-A64D-0EB9E89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9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Свентозельская Оксана Владимировна</cp:lastModifiedBy>
  <cp:revision>13</cp:revision>
  <cp:lastPrinted>2022-10-04T11:50:00Z</cp:lastPrinted>
  <dcterms:created xsi:type="dcterms:W3CDTF">2022-12-14T06:21:00Z</dcterms:created>
  <dcterms:modified xsi:type="dcterms:W3CDTF">2023-01-23T07:18:00Z</dcterms:modified>
</cp:coreProperties>
</file>