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 xml:space="preserve">Пояснительная записка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к докладу главы администрации Доб</w:t>
      </w:r>
      <w:r w:rsidR="00A05C06" w:rsidRPr="001208B6">
        <w:rPr>
          <w:b/>
          <w:sz w:val="28"/>
          <w:szCs w:val="28"/>
        </w:rPr>
        <w:t>ровского муниципального района Липецкой области</w:t>
      </w:r>
      <w:r w:rsidRPr="001208B6">
        <w:rPr>
          <w:b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Добровского муниципального района Липецкой </w:t>
      </w:r>
      <w:r w:rsidR="003231F8" w:rsidRPr="001208B6">
        <w:rPr>
          <w:b/>
          <w:sz w:val="28"/>
          <w:szCs w:val="28"/>
        </w:rPr>
        <w:t>области за 20</w:t>
      </w:r>
      <w:r w:rsidR="000F0E28" w:rsidRPr="001208B6">
        <w:rPr>
          <w:b/>
          <w:sz w:val="28"/>
          <w:szCs w:val="28"/>
        </w:rPr>
        <w:t>20</w:t>
      </w:r>
      <w:r w:rsidRPr="001208B6">
        <w:rPr>
          <w:b/>
          <w:sz w:val="28"/>
          <w:szCs w:val="28"/>
        </w:rPr>
        <w:t xml:space="preserve"> год и планируемых значениях на 3-х летний период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2600"/>
        <w:gridCol w:w="2100"/>
        <w:gridCol w:w="2260"/>
        <w:gridCol w:w="2640"/>
      </w:tblGrid>
      <w:tr w:rsidR="00D030C3" w:rsidRPr="001208B6">
        <w:trPr>
          <w:trHeight w:val="13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08B6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1208B6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1208B6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08B6">
              <w:rPr>
                <w:b/>
                <w:bCs/>
                <w:sz w:val="22"/>
                <w:szCs w:val="22"/>
              </w:rPr>
              <w:t xml:space="preserve">Среднегодовая численность постоянного населения в отчётном году, </w:t>
            </w:r>
            <w:proofErr w:type="spellStart"/>
            <w:r w:rsidRPr="001208B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208B6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1208B6">
              <w:rPr>
                <w:b/>
                <w:bCs/>
                <w:sz w:val="22"/>
                <w:szCs w:val="22"/>
              </w:rPr>
              <w:t>ел</w:t>
            </w:r>
            <w:proofErr w:type="spellEnd"/>
            <w:r w:rsidRPr="001208B6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08B6">
              <w:rPr>
                <w:b/>
                <w:bCs/>
                <w:sz w:val="22"/>
                <w:szCs w:val="22"/>
              </w:rPr>
              <w:t xml:space="preserve">Административный центр </w:t>
            </w:r>
            <w:proofErr w:type="gramStart"/>
            <w:r w:rsidRPr="001208B6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1208B6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08B6">
              <w:rPr>
                <w:b/>
                <w:bCs/>
                <w:sz w:val="22"/>
                <w:szCs w:val="22"/>
              </w:rP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D030C3" w:rsidRPr="001208B6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sz w:val="28"/>
                <w:szCs w:val="28"/>
              </w:rPr>
            </w:pPr>
            <w:r w:rsidRPr="001208B6">
              <w:rPr>
                <w:sz w:val="28"/>
                <w:szCs w:val="28"/>
              </w:rPr>
              <w:t xml:space="preserve">Добровский </w:t>
            </w:r>
            <w:proofErr w:type="gramStart"/>
            <w:r w:rsidRPr="001208B6">
              <w:rPr>
                <w:sz w:val="28"/>
                <w:szCs w:val="28"/>
              </w:rPr>
              <w:t>муниципальный</w:t>
            </w:r>
            <w:proofErr w:type="gramEnd"/>
            <w:r w:rsidRPr="001208B6">
              <w:rPr>
                <w:sz w:val="28"/>
                <w:szCs w:val="28"/>
              </w:rPr>
              <w:t xml:space="preserve"> район Липецкой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41164F" w:rsidP="00CD1D8D">
            <w:pPr>
              <w:widowControl w:val="0"/>
              <w:jc w:val="center"/>
              <w:rPr>
                <w:sz w:val="28"/>
                <w:szCs w:val="28"/>
              </w:rPr>
            </w:pPr>
            <w:r w:rsidRPr="001208B6">
              <w:rPr>
                <w:sz w:val="28"/>
                <w:szCs w:val="28"/>
              </w:rPr>
              <w:t>23,6</w:t>
            </w:r>
            <w:r w:rsidR="00CD1D8D" w:rsidRPr="001208B6">
              <w:rPr>
                <w:sz w:val="28"/>
                <w:szCs w:val="28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D030C3" w:rsidP="00AB0406">
            <w:pPr>
              <w:widowControl w:val="0"/>
              <w:jc w:val="center"/>
              <w:rPr>
                <w:sz w:val="28"/>
                <w:szCs w:val="28"/>
              </w:rPr>
            </w:pPr>
            <w:r w:rsidRPr="001208B6">
              <w:rPr>
                <w:sz w:val="28"/>
                <w:szCs w:val="28"/>
              </w:rPr>
              <w:t>с. Доброе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0C3" w:rsidRPr="001208B6" w:rsidRDefault="00130CEE" w:rsidP="00AB0406">
            <w:pPr>
              <w:widowControl w:val="0"/>
              <w:jc w:val="center"/>
              <w:rPr>
                <w:sz w:val="28"/>
                <w:szCs w:val="28"/>
                <w:u w:val="single"/>
              </w:rPr>
            </w:pPr>
            <w:hyperlink r:id="rId9" w:history="1">
              <w:r w:rsidR="00D030C3" w:rsidRPr="001208B6">
                <w:rPr>
                  <w:sz w:val="28"/>
                  <w:szCs w:val="28"/>
                  <w:u w:val="single"/>
                </w:rPr>
                <w:t>http://admdobroe.ru</w:t>
              </w:r>
            </w:hyperlink>
          </w:p>
        </w:tc>
      </w:tr>
    </w:tbl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Добровский район </w:t>
      </w:r>
      <w:proofErr w:type="gramStart"/>
      <w:r w:rsidRPr="001208B6">
        <w:rPr>
          <w:sz w:val="28"/>
          <w:szCs w:val="28"/>
        </w:rPr>
        <w:t>образован</w:t>
      </w:r>
      <w:proofErr w:type="gramEnd"/>
      <w:r w:rsidRPr="001208B6">
        <w:rPr>
          <w:sz w:val="28"/>
          <w:szCs w:val="28"/>
        </w:rPr>
        <w:t xml:space="preserve"> в 1928 году и расположен в центральной части Липецкой области. Район граничит с </w:t>
      </w:r>
      <w:proofErr w:type="gramStart"/>
      <w:r w:rsidRPr="001208B6">
        <w:rPr>
          <w:sz w:val="28"/>
          <w:szCs w:val="28"/>
        </w:rPr>
        <w:t>Липецким</w:t>
      </w:r>
      <w:proofErr w:type="gramEnd"/>
      <w:r w:rsidRPr="001208B6">
        <w:rPr>
          <w:sz w:val="28"/>
          <w:szCs w:val="28"/>
        </w:rPr>
        <w:t xml:space="preserve">, Лев-Толстовским, </w:t>
      </w:r>
      <w:proofErr w:type="spellStart"/>
      <w:r w:rsidRPr="001208B6">
        <w:rPr>
          <w:sz w:val="28"/>
          <w:szCs w:val="28"/>
        </w:rPr>
        <w:t>Грязинским</w:t>
      </w:r>
      <w:proofErr w:type="spellEnd"/>
      <w:r w:rsidRPr="001208B6">
        <w:rPr>
          <w:sz w:val="28"/>
          <w:szCs w:val="28"/>
        </w:rPr>
        <w:t xml:space="preserve">, Лебедянским, </w:t>
      </w:r>
      <w:proofErr w:type="spellStart"/>
      <w:r w:rsidRPr="001208B6">
        <w:rPr>
          <w:sz w:val="28"/>
          <w:szCs w:val="28"/>
        </w:rPr>
        <w:t>Чаплыгинским</w:t>
      </w:r>
      <w:proofErr w:type="spellEnd"/>
      <w:r w:rsidRPr="001208B6">
        <w:rPr>
          <w:sz w:val="28"/>
          <w:szCs w:val="28"/>
        </w:rPr>
        <w:t xml:space="preserve"> районами, а также Тамбовской областью. Площадь района 1326,43 кв. километров, что составляет 5,5% от площади Липецкой области. Население района </w:t>
      </w:r>
      <w:r w:rsidR="00500387" w:rsidRPr="001208B6">
        <w:rPr>
          <w:sz w:val="28"/>
          <w:szCs w:val="28"/>
        </w:rPr>
        <w:t>на 1 января 2021</w:t>
      </w:r>
      <w:r w:rsidR="00C578CA" w:rsidRPr="001208B6">
        <w:rPr>
          <w:sz w:val="28"/>
          <w:szCs w:val="28"/>
        </w:rPr>
        <w:t xml:space="preserve"> </w:t>
      </w:r>
      <w:r w:rsidR="00A42092" w:rsidRPr="001208B6">
        <w:rPr>
          <w:sz w:val="28"/>
          <w:szCs w:val="28"/>
        </w:rPr>
        <w:t xml:space="preserve"> года составляет </w:t>
      </w:r>
      <w:r w:rsidR="00500387" w:rsidRPr="001208B6">
        <w:rPr>
          <w:sz w:val="28"/>
          <w:szCs w:val="28"/>
        </w:rPr>
        <w:t>23628</w:t>
      </w:r>
      <w:r w:rsidRPr="001208B6">
        <w:rPr>
          <w:sz w:val="28"/>
          <w:szCs w:val="28"/>
        </w:rPr>
        <w:t xml:space="preserve"> человек или 2</w:t>
      </w:r>
      <w:r w:rsidR="00C578CA" w:rsidRPr="001208B6">
        <w:rPr>
          <w:sz w:val="28"/>
          <w:szCs w:val="28"/>
        </w:rPr>
        <w:t>,1</w:t>
      </w:r>
      <w:r w:rsidRPr="001208B6">
        <w:rPr>
          <w:sz w:val="28"/>
          <w:szCs w:val="28"/>
        </w:rPr>
        <w:t xml:space="preserve">% от общей численности населения области. 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>В состав района входят 17 муниципальных образований, включающих 45 населенных пунктов.</w:t>
      </w:r>
    </w:p>
    <w:p w:rsidR="00D030C3" w:rsidRPr="001208B6" w:rsidRDefault="00D030C3" w:rsidP="00AB0406">
      <w:pPr>
        <w:pStyle w:val="21"/>
        <w:widowControl w:val="0"/>
        <w:ind w:firstLine="720"/>
        <w:jc w:val="center"/>
        <w:rPr>
          <w:b/>
          <w:sz w:val="28"/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1. ЭКОНОМИЧЕСКОЕ РАЗВИТИЕ</w:t>
      </w:r>
    </w:p>
    <w:p w:rsidR="00D030C3" w:rsidRPr="001208B6" w:rsidRDefault="00D030C3" w:rsidP="00AB0406">
      <w:pPr>
        <w:pStyle w:val="a5"/>
        <w:widowControl w:val="0"/>
        <w:ind w:firstLine="720"/>
        <w:rPr>
          <w:b/>
          <w:sz w:val="36"/>
          <w:szCs w:val="36"/>
          <w:u w:val="single"/>
        </w:rPr>
      </w:pPr>
      <w:r w:rsidRPr="001208B6">
        <w:rPr>
          <w:szCs w:val="28"/>
        </w:rPr>
        <w:t xml:space="preserve">Добровский </w:t>
      </w:r>
      <w:proofErr w:type="gramStart"/>
      <w:r w:rsidRPr="001208B6">
        <w:rPr>
          <w:szCs w:val="28"/>
        </w:rPr>
        <w:t>муниципальный</w:t>
      </w:r>
      <w:proofErr w:type="gramEnd"/>
      <w:r w:rsidRPr="001208B6">
        <w:rPr>
          <w:szCs w:val="28"/>
        </w:rPr>
        <w:t xml:space="preserve"> район по своему развитию и экономическому потенциалу имеет  сельскохозяйственную специализацию. В районе нет предприятий, имеющих в соответствии с действующим законодательством статус градообразующих. Экономика района ориентирована на целый ряд предприятий, успешно осуществляющих различные виды экономической деятельност</w:t>
      </w:r>
      <w:r w:rsidR="00C578CA" w:rsidRPr="001208B6">
        <w:rPr>
          <w:szCs w:val="28"/>
        </w:rPr>
        <w:t>и.</w:t>
      </w:r>
      <w:r w:rsidR="00500387" w:rsidRPr="001208B6">
        <w:rPr>
          <w:szCs w:val="28"/>
        </w:rPr>
        <w:t xml:space="preserve"> По состоянию на 1 января 2021</w:t>
      </w:r>
      <w:r w:rsidRPr="001208B6">
        <w:rPr>
          <w:szCs w:val="28"/>
        </w:rPr>
        <w:t xml:space="preserve"> года по данным </w:t>
      </w:r>
      <w:r w:rsidRPr="001208B6">
        <w:rPr>
          <w:szCs w:val="28"/>
        </w:rPr>
        <w:lastRenderedPageBreak/>
        <w:t xml:space="preserve">органов статистики в районе осуществляли деятельность </w:t>
      </w:r>
      <w:r w:rsidR="006B484E" w:rsidRPr="001208B6">
        <w:rPr>
          <w:szCs w:val="28"/>
        </w:rPr>
        <w:t>307 организаций, 616</w:t>
      </w:r>
      <w:r w:rsidRPr="001208B6">
        <w:rPr>
          <w:szCs w:val="28"/>
        </w:rPr>
        <w:t xml:space="preserve"> – индивидуальных предприним</w:t>
      </w:r>
      <w:r w:rsidR="00F04427" w:rsidRPr="001208B6">
        <w:rPr>
          <w:szCs w:val="28"/>
        </w:rPr>
        <w:t>ателя</w:t>
      </w:r>
      <w:r w:rsidRPr="001208B6">
        <w:rPr>
          <w:szCs w:val="28"/>
        </w:rPr>
        <w:t xml:space="preserve"> и глав КФХ. Основу экономики составляет</w:t>
      </w:r>
      <w:r w:rsidR="00C578CA" w:rsidRPr="001208B6">
        <w:rPr>
          <w:szCs w:val="28"/>
        </w:rPr>
        <w:t xml:space="preserve"> сельское хозяйство,</w:t>
      </w:r>
      <w:r w:rsidR="00500387" w:rsidRPr="001208B6">
        <w:rPr>
          <w:szCs w:val="28"/>
        </w:rPr>
        <w:t xml:space="preserve"> где за 2020</w:t>
      </w:r>
      <w:r w:rsidRPr="001208B6">
        <w:rPr>
          <w:szCs w:val="28"/>
        </w:rPr>
        <w:t xml:space="preserve"> год пр</w:t>
      </w:r>
      <w:r w:rsidR="00DA6DCE" w:rsidRPr="001208B6">
        <w:rPr>
          <w:szCs w:val="28"/>
        </w:rPr>
        <w:t>оизведено продукции</w:t>
      </w:r>
      <w:r w:rsidR="00125984" w:rsidRPr="001208B6">
        <w:rPr>
          <w:szCs w:val="28"/>
        </w:rPr>
        <w:t xml:space="preserve"> во всех категориях хозяйств</w:t>
      </w:r>
      <w:r w:rsidR="00DA6DCE" w:rsidRPr="001208B6">
        <w:rPr>
          <w:szCs w:val="28"/>
        </w:rPr>
        <w:t xml:space="preserve"> на сумму</w:t>
      </w:r>
      <w:r w:rsidR="00125984" w:rsidRPr="001208B6">
        <w:rPr>
          <w:szCs w:val="28"/>
        </w:rPr>
        <w:t xml:space="preserve"> </w:t>
      </w:r>
      <w:r w:rsidR="00500387" w:rsidRPr="001208B6">
        <w:rPr>
          <w:szCs w:val="28"/>
        </w:rPr>
        <w:t>7,0</w:t>
      </w:r>
      <w:r w:rsidRPr="001208B6">
        <w:rPr>
          <w:szCs w:val="28"/>
        </w:rPr>
        <w:t xml:space="preserve"> млрд. руб.</w:t>
      </w:r>
    </w:p>
    <w:p w:rsidR="00D030C3" w:rsidRPr="001208B6" w:rsidRDefault="00D030C3" w:rsidP="00AB0406">
      <w:pPr>
        <w:pStyle w:val="21"/>
        <w:widowControl w:val="0"/>
        <w:ind w:firstLine="720"/>
        <w:jc w:val="center"/>
        <w:rPr>
          <w:b/>
          <w:sz w:val="28"/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Развитие малого и среднего предпринимательства</w:t>
      </w:r>
    </w:p>
    <w:p w:rsidR="00D030C3" w:rsidRPr="001208B6" w:rsidRDefault="00D030C3" w:rsidP="00AB0406">
      <w:pPr>
        <w:pStyle w:val="af0"/>
        <w:widowControl w:val="0"/>
        <w:spacing w:line="360" w:lineRule="auto"/>
        <w:ind w:firstLine="720"/>
      </w:pPr>
      <w:r w:rsidRPr="001208B6">
        <w:rPr>
          <w:bCs/>
        </w:rPr>
        <w:t>Реализация мероприятий</w:t>
      </w:r>
      <w:r w:rsidRPr="001208B6">
        <w:t xml:space="preserve">  подпрограммы «Развитие малого и среднего предпринимательства в </w:t>
      </w:r>
      <w:proofErr w:type="spellStart"/>
      <w:r w:rsidRPr="001208B6">
        <w:t>Добровском</w:t>
      </w:r>
      <w:proofErr w:type="spellEnd"/>
      <w:r w:rsidRPr="001208B6">
        <w:t xml:space="preserve"> муниципальном районе Липецкой области на 2014-2020 годы» муниципальной программы «Развитие экономики Добровского муниципального района Липецкой области на 2014-2020 годы»</w:t>
      </w:r>
      <w:r w:rsidRPr="001208B6">
        <w:rPr>
          <w:bCs/>
        </w:rPr>
        <w:t xml:space="preserve"> способств</w:t>
      </w:r>
      <w:r w:rsidR="006346E1" w:rsidRPr="001208B6">
        <w:rPr>
          <w:bCs/>
        </w:rPr>
        <w:t xml:space="preserve">овала стабильному </w:t>
      </w:r>
      <w:r w:rsidRPr="001208B6">
        <w:rPr>
          <w:bCs/>
        </w:rPr>
        <w:t>развитию малого и среднего предпринимательства, а также поступательному развитию всех отраслей экономики района.</w:t>
      </w:r>
    </w:p>
    <w:p w:rsidR="00D030C3" w:rsidRPr="001208B6" w:rsidRDefault="007C18A5" w:rsidP="00AB0406">
      <w:pPr>
        <w:pStyle w:val="af0"/>
        <w:widowControl w:val="0"/>
        <w:spacing w:line="360" w:lineRule="auto"/>
        <w:ind w:firstLine="720"/>
      </w:pPr>
      <w:r w:rsidRPr="001208B6">
        <w:t>По состоянию на 1 января 2021</w:t>
      </w:r>
      <w:r w:rsidR="00D030C3" w:rsidRPr="001208B6">
        <w:t xml:space="preserve"> года в районе </w:t>
      </w:r>
      <w:proofErr w:type="gramStart"/>
      <w:r w:rsidR="00D030C3" w:rsidRPr="001208B6">
        <w:t>зарегистрированы</w:t>
      </w:r>
      <w:proofErr w:type="gramEnd"/>
      <w:r w:rsidR="00D030C3" w:rsidRPr="001208B6">
        <w:t xml:space="preserve"> </w:t>
      </w:r>
      <w:r w:rsidRPr="001208B6">
        <w:t>133 малых и средних предприятий</w:t>
      </w:r>
      <w:r w:rsidR="00D030C3" w:rsidRPr="001208B6">
        <w:t xml:space="preserve">, что </w:t>
      </w:r>
      <w:r w:rsidR="00084DFF" w:rsidRPr="001208B6">
        <w:t>мень</w:t>
      </w:r>
      <w:r w:rsidR="00D030C3" w:rsidRPr="001208B6">
        <w:t>ше уровня прошлого го</w:t>
      </w:r>
      <w:r w:rsidR="00084DFF" w:rsidRPr="001208B6">
        <w:t>д</w:t>
      </w:r>
      <w:r w:rsidR="002F219C" w:rsidRPr="001208B6">
        <w:t>а</w:t>
      </w:r>
      <w:r w:rsidRPr="001208B6">
        <w:t xml:space="preserve"> на 11,9</w:t>
      </w:r>
      <w:r w:rsidR="00084DFF" w:rsidRPr="001208B6">
        <w:t>% и 5</w:t>
      </w:r>
      <w:r w:rsidRPr="001208B6">
        <w:t>50</w:t>
      </w:r>
      <w:r w:rsidR="00084DFF" w:rsidRPr="001208B6">
        <w:t xml:space="preserve"> индивидуальных</w:t>
      </w:r>
      <w:r w:rsidR="002F219C" w:rsidRPr="001208B6">
        <w:t xml:space="preserve"> предпринимател</w:t>
      </w:r>
      <w:r w:rsidRPr="001208B6">
        <w:t>ей</w:t>
      </w:r>
      <w:r w:rsidR="00D030C3" w:rsidRPr="001208B6">
        <w:t xml:space="preserve">, что </w:t>
      </w:r>
      <w:r w:rsidR="002F1CEE" w:rsidRPr="001208B6">
        <w:t>мень</w:t>
      </w:r>
      <w:r w:rsidR="00D030C3" w:rsidRPr="001208B6">
        <w:t xml:space="preserve">ше  прошлогоднего показателя  на </w:t>
      </w:r>
      <w:r w:rsidRPr="001208B6">
        <w:t>3</w:t>
      </w:r>
      <w:r w:rsidR="00AB0406" w:rsidRPr="001208B6">
        <w:t>%</w:t>
      </w:r>
      <w:r w:rsidR="00084DFF" w:rsidRPr="001208B6">
        <w:t xml:space="preserve"> или на </w:t>
      </w:r>
      <w:r w:rsidRPr="001208B6">
        <w:t>17</w:t>
      </w:r>
      <w:r w:rsidR="00D030C3" w:rsidRPr="001208B6">
        <w:t xml:space="preserve"> человек. </w:t>
      </w:r>
    </w:p>
    <w:p w:rsidR="00D030C3" w:rsidRPr="001208B6" w:rsidRDefault="00A2043F" w:rsidP="00AB0406">
      <w:pPr>
        <w:pStyle w:val="af0"/>
        <w:widowControl w:val="0"/>
        <w:spacing w:line="360" w:lineRule="auto"/>
        <w:ind w:firstLine="720"/>
      </w:pPr>
      <w:r w:rsidRPr="001208B6">
        <w:t>За 20</w:t>
      </w:r>
      <w:r w:rsidR="007C18A5" w:rsidRPr="001208B6">
        <w:t>20</w:t>
      </w:r>
      <w:r w:rsidR="00084DFF" w:rsidRPr="001208B6">
        <w:t xml:space="preserve"> год открыто </w:t>
      </w:r>
      <w:r w:rsidR="007C18A5" w:rsidRPr="001208B6">
        <w:t>7</w:t>
      </w:r>
      <w:r w:rsidR="00D030C3" w:rsidRPr="001208B6">
        <w:t xml:space="preserve"> предприятий малого бизнеса и </w:t>
      </w:r>
      <w:r w:rsidR="007C18A5" w:rsidRPr="001208B6">
        <w:t>112</w:t>
      </w:r>
      <w:r w:rsidRPr="001208B6">
        <w:t xml:space="preserve"> индивидуальных предпринимателей</w:t>
      </w:r>
      <w:r w:rsidR="00D030C3" w:rsidRPr="001208B6">
        <w:t xml:space="preserve">, </w:t>
      </w:r>
      <w:r w:rsidR="00084DFF" w:rsidRPr="001208B6">
        <w:t>чт</w:t>
      </w:r>
      <w:r w:rsidRPr="001208B6">
        <w:t xml:space="preserve">о составляет соответственно </w:t>
      </w:r>
      <w:r w:rsidR="007C18A5" w:rsidRPr="001208B6">
        <w:t>70</w:t>
      </w:r>
      <w:r w:rsidR="00084DFF" w:rsidRPr="001208B6">
        <w:t>%</w:t>
      </w:r>
      <w:r w:rsidRPr="001208B6">
        <w:t xml:space="preserve"> и </w:t>
      </w:r>
      <w:r w:rsidR="007C18A5" w:rsidRPr="001208B6">
        <w:t>66,7</w:t>
      </w:r>
      <w:r w:rsidR="00D030C3" w:rsidRPr="001208B6">
        <w:t>% к показателям</w:t>
      </w:r>
      <w:r w:rsidR="002F1CEE" w:rsidRPr="001208B6">
        <w:t xml:space="preserve"> 20</w:t>
      </w:r>
      <w:r w:rsidR="007C18A5" w:rsidRPr="001208B6">
        <w:t>20</w:t>
      </w:r>
      <w:r w:rsidR="002F1CEE" w:rsidRPr="001208B6">
        <w:t xml:space="preserve"> года.</w:t>
      </w:r>
      <w:r w:rsidR="00D030C3" w:rsidRPr="001208B6">
        <w:t xml:space="preserve">  </w:t>
      </w:r>
      <w:proofErr w:type="gramStart"/>
      <w:r w:rsidR="00D030C3" w:rsidRPr="001208B6">
        <w:t>Закрылись и прекратили</w:t>
      </w:r>
      <w:proofErr w:type="gramEnd"/>
      <w:r w:rsidR="00D030C3" w:rsidRPr="001208B6">
        <w:t xml:space="preserve"> деятельность  </w:t>
      </w:r>
      <w:r w:rsidR="007C18A5" w:rsidRPr="001208B6">
        <w:t>26</w:t>
      </w:r>
      <w:r w:rsidR="00A74D7C" w:rsidRPr="001208B6">
        <w:t xml:space="preserve"> предприятий</w:t>
      </w:r>
      <w:r w:rsidR="007C18A5" w:rsidRPr="001208B6">
        <w:t xml:space="preserve"> малого бизнеса, что в 2,4 раза больше уровня 2019</w:t>
      </w:r>
      <w:r w:rsidR="00D030C3" w:rsidRPr="001208B6">
        <w:t xml:space="preserve"> года, и</w:t>
      </w:r>
      <w:r w:rsidR="00084DFF" w:rsidRPr="001208B6">
        <w:t xml:space="preserve">ндивидуальных предпринимателей </w:t>
      </w:r>
      <w:r w:rsidR="007C18A5" w:rsidRPr="001208B6">
        <w:t>202</w:t>
      </w:r>
      <w:r w:rsidR="00D030C3" w:rsidRPr="001208B6">
        <w:t xml:space="preserve">, что </w:t>
      </w:r>
      <w:r w:rsidR="007C18A5" w:rsidRPr="001208B6">
        <w:t xml:space="preserve">больше уровня 2019 </w:t>
      </w:r>
      <w:r w:rsidR="00D030C3" w:rsidRPr="001208B6">
        <w:t>года</w:t>
      </w:r>
      <w:r w:rsidR="007C18A5" w:rsidRPr="001208B6">
        <w:t xml:space="preserve"> на 38,4</w:t>
      </w:r>
      <w:r w:rsidR="00084DFF" w:rsidRPr="001208B6">
        <w:t>%</w:t>
      </w:r>
      <w:r w:rsidR="00D030C3" w:rsidRPr="001208B6">
        <w:t>.</w:t>
      </w:r>
    </w:p>
    <w:p w:rsidR="007C18A5" w:rsidRPr="001208B6" w:rsidRDefault="007C18A5" w:rsidP="00AB0406">
      <w:pPr>
        <w:pStyle w:val="af0"/>
        <w:widowControl w:val="0"/>
        <w:spacing w:line="360" w:lineRule="auto"/>
        <w:ind w:firstLine="720"/>
      </w:pPr>
      <w:r w:rsidRPr="001208B6">
        <w:t>Вместе с тем, к</w:t>
      </w:r>
      <w:r w:rsidR="00D030C3" w:rsidRPr="001208B6">
        <w:t xml:space="preserve">оличество вновь открывшихся субъектов </w:t>
      </w:r>
      <w:r w:rsidR="00084DFF" w:rsidRPr="001208B6">
        <w:t xml:space="preserve">малого и среднего бизнеса </w:t>
      </w:r>
      <w:r w:rsidRPr="001208B6">
        <w:t xml:space="preserve">меньше почти в 2 раза </w:t>
      </w:r>
      <w:r w:rsidR="00A74D7C" w:rsidRPr="001208B6">
        <w:t xml:space="preserve"> </w:t>
      </w:r>
      <w:r w:rsidRPr="001208B6">
        <w:t>количества закрывшихся, отчасти это обусловлено тем, что</w:t>
      </w:r>
      <w:r w:rsidR="00EF20B9" w:rsidRPr="001208B6">
        <w:t xml:space="preserve"> с июля 2019 года отдельные ИП прекратили деятельность и зарегистрировались в качестве </w:t>
      </w:r>
      <w:proofErr w:type="spellStart"/>
      <w:r w:rsidR="00EF20B9" w:rsidRPr="001208B6">
        <w:t>самозанятых</w:t>
      </w:r>
      <w:proofErr w:type="spellEnd"/>
      <w:r w:rsidR="00EF20B9" w:rsidRPr="001208B6">
        <w:t xml:space="preserve"> граждан, уплачивающих налог на профессиональный доход (НПД).</w:t>
      </w:r>
    </w:p>
    <w:p w:rsidR="00D030C3" w:rsidRPr="001208B6" w:rsidRDefault="007C18A5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По состоянию на 1 января 2021</w:t>
      </w:r>
      <w:r w:rsidR="00D030C3" w:rsidRPr="001208B6">
        <w:rPr>
          <w:sz w:val="28"/>
          <w:szCs w:val="28"/>
        </w:rPr>
        <w:t xml:space="preserve"> года в районе на 10000 жителей приходится </w:t>
      </w:r>
      <w:r w:rsidRPr="001208B6">
        <w:rPr>
          <w:color w:val="FF0000"/>
          <w:sz w:val="28"/>
          <w:szCs w:val="28"/>
        </w:rPr>
        <w:t>289</w:t>
      </w:r>
      <w:r w:rsidR="00D030C3" w:rsidRPr="001208B6">
        <w:rPr>
          <w:sz w:val="28"/>
          <w:szCs w:val="28"/>
        </w:rPr>
        <w:t xml:space="preserve"> субъект</w:t>
      </w:r>
      <w:r w:rsidR="00084DFF" w:rsidRPr="001208B6">
        <w:rPr>
          <w:sz w:val="28"/>
          <w:szCs w:val="28"/>
        </w:rPr>
        <w:t>ов</w:t>
      </w:r>
      <w:r w:rsidR="00D030C3" w:rsidRPr="001208B6">
        <w:rPr>
          <w:sz w:val="28"/>
          <w:szCs w:val="28"/>
        </w:rPr>
        <w:t xml:space="preserve">  малого и среднего предпринимательства, что </w:t>
      </w:r>
      <w:r w:rsidRPr="001208B6">
        <w:rPr>
          <w:sz w:val="28"/>
          <w:szCs w:val="28"/>
        </w:rPr>
        <w:lastRenderedPageBreak/>
        <w:t>меньше уровн</w:t>
      </w:r>
      <w:r w:rsidR="00D12562" w:rsidRPr="001208B6">
        <w:rPr>
          <w:sz w:val="28"/>
          <w:szCs w:val="28"/>
        </w:rPr>
        <w:t>я 2019 года на 5,6</w:t>
      </w:r>
      <w:r w:rsidRPr="001208B6">
        <w:rPr>
          <w:sz w:val="28"/>
          <w:szCs w:val="28"/>
        </w:rPr>
        <w:t>%.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Численность занятых в сфере</w:t>
      </w:r>
      <w:r w:rsidR="00A2043F" w:rsidRPr="001208B6">
        <w:rPr>
          <w:sz w:val="28"/>
          <w:szCs w:val="28"/>
        </w:rPr>
        <w:t xml:space="preserve"> малого бизнеса насчитывает 2238</w:t>
      </w:r>
      <w:r w:rsidR="00785E0B" w:rsidRPr="001208B6">
        <w:rPr>
          <w:sz w:val="28"/>
          <w:szCs w:val="28"/>
        </w:rPr>
        <w:t xml:space="preserve"> человек, </w:t>
      </w:r>
      <w:r w:rsidR="00A2043F" w:rsidRPr="001208B6">
        <w:rPr>
          <w:sz w:val="28"/>
          <w:szCs w:val="28"/>
        </w:rPr>
        <w:t>что составляет 27,8</w:t>
      </w:r>
      <w:r w:rsidRPr="001208B6">
        <w:rPr>
          <w:sz w:val="28"/>
          <w:szCs w:val="28"/>
        </w:rPr>
        <w:t xml:space="preserve">% </w:t>
      </w:r>
      <w:r w:rsidR="00A2043F" w:rsidRPr="001208B6">
        <w:rPr>
          <w:sz w:val="28"/>
          <w:szCs w:val="28"/>
        </w:rPr>
        <w:t>населения занятого в экономике</w:t>
      </w:r>
      <w:r w:rsidR="00A74D7C" w:rsidRPr="001208B6">
        <w:rPr>
          <w:sz w:val="28"/>
          <w:szCs w:val="28"/>
        </w:rPr>
        <w:t xml:space="preserve"> района</w:t>
      </w:r>
      <w:r w:rsidRPr="001208B6">
        <w:rPr>
          <w:sz w:val="28"/>
          <w:szCs w:val="28"/>
        </w:rPr>
        <w:t xml:space="preserve">. </w:t>
      </w:r>
    </w:p>
    <w:p w:rsidR="006E3FFF" w:rsidRPr="001208B6" w:rsidRDefault="00D030C3" w:rsidP="006E3FFF">
      <w:pPr>
        <w:spacing w:line="360" w:lineRule="auto"/>
        <w:ind w:firstLine="851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Малый бизнес представлен во всех </w:t>
      </w:r>
      <w:r w:rsidR="00785E0B" w:rsidRPr="001208B6">
        <w:rPr>
          <w:sz w:val="28"/>
          <w:szCs w:val="28"/>
        </w:rPr>
        <w:t xml:space="preserve">сферах экономики </w:t>
      </w:r>
      <w:r w:rsidR="00A74D7C" w:rsidRPr="001208B6">
        <w:rPr>
          <w:sz w:val="28"/>
          <w:szCs w:val="28"/>
        </w:rPr>
        <w:t>рай</w:t>
      </w:r>
      <w:r w:rsidR="00A2043F" w:rsidRPr="001208B6">
        <w:rPr>
          <w:sz w:val="28"/>
          <w:szCs w:val="28"/>
        </w:rPr>
        <w:t>она. За 20</w:t>
      </w:r>
      <w:r w:rsidR="00D12562" w:rsidRPr="001208B6">
        <w:rPr>
          <w:sz w:val="28"/>
          <w:szCs w:val="28"/>
        </w:rPr>
        <w:t>20</w:t>
      </w:r>
      <w:r w:rsidRPr="001208B6">
        <w:rPr>
          <w:sz w:val="28"/>
          <w:szCs w:val="28"/>
        </w:rPr>
        <w:t xml:space="preserve"> год</w:t>
      </w:r>
      <w:r w:rsidR="006E3FFF" w:rsidRPr="001208B6">
        <w:rPr>
          <w:sz w:val="28"/>
          <w:szCs w:val="28"/>
        </w:rPr>
        <w:t xml:space="preserve"> налоговые поступления от малого и среднего предпринимательства в терр</w:t>
      </w:r>
      <w:r w:rsidR="00D12562" w:rsidRPr="001208B6">
        <w:rPr>
          <w:sz w:val="28"/>
          <w:szCs w:val="28"/>
        </w:rPr>
        <w:t>иториальный бюджет возросли на 6,2</w:t>
      </w:r>
      <w:r w:rsidR="00A2043F" w:rsidRPr="001208B6">
        <w:rPr>
          <w:sz w:val="28"/>
          <w:szCs w:val="28"/>
        </w:rPr>
        <w:t xml:space="preserve">% и составили </w:t>
      </w:r>
      <w:r w:rsidR="00D12562" w:rsidRPr="001208B6">
        <w:rPr>
          <w:sz w:val="28"/>
          <w:szCs w:val="28"/>
        </w:rPr>
        <w:t>103,8</w:t>
      </w:r>
      <w:r w:rsidR="006E3FFF" w:rsidRPr="001208B6">
        <w:rPr>
          <w:sz w:val="28"/>
          <w:szCs w:val="28"/>
        </w:rPr>
        <w:t xml:space="preserve"> </w:t>
      </w:r>
      <w:proofErr w:type="spellStart"/>
      <w:r w:rsidR="006E3FFF" w:rsidRPr="001208B6">
        <w:rPr>
          <w:sz w:val="28"/>
          <w:szCs w:val="28"/>
        </w:rPr>
        <w:t>млн</w:t>
      </w:r>
      <w:proofErr w:type="gramStart"/>
      <w:r w:rsidR="006E3FFF" w:rsidRPr="001208B6">
        <w:rPr>
          <w:sz w:val="28"/>
          <w:szCs w:val="28"/>
        </w:rPr>
        <w:t>.р</w:t>
      </w:r>
      <w:proofErr w:type="gramEnd"/>
      <w:r w:rsidR="006E3FFF" w:rsidRPr="001208B6">
        <w:rPr>
          <w:sz w:val="28"/>
          <w:szCs w:val="28"/>
        </w:rPr>
        <w:t>уб</w:t>
      </w:r>
      <w:proofErr w:type="spellEnd"/>
      <w:r w:rsidR="006E3FFF" w:rsidRPr="001208B6">
        <w:rPr>
          <w:sz w:val="28"/>
          <w:szCs w:val="28"/>
        </w:rPr>
        <w:t>., в том</w:t>
      </w:r>
      <w:r w:rsidR="00A2043F" w:rsidRPr="001208B6">
        <w:rPr>
          <w:sz w:val="28"/>
          <w:szCs w:val="28"/>
        </w:rPr>
        <w:t xml:space="preserve"> числе в местный бюджет – на </w:t>
      </w:r>
      <w:r w:rsidR="00D12562" w:rsidRPr="001208B6">
        <w:rPr>
          <w:sz w:val="28"/>
          <w:szCs w:val="28"/>
        </w:rPr>
        <w:t>7,3</w:t>
      </w:r>
      <w:r w:rsidR="006E3FFF" w:rsidRPr="001208B6">
        <w:rPr>
          <w:sz w:val="28"/>
          <w:szCs w:val="28"/>
        </w:rPr>
        <w:t>%, что состав</w:t>
      </w:r>
      <w:r w:rsidR="00A2043F" w:rsidRPr="001208B6">
        <w:rPr>
          <w:sz w:val="28"/>
          <w:szCs w:val="28"/>
        </w:rPr>
        <w:t>ляет 5</w:t>
      </w:r>
      <w:r w:rsidR="00D12562" w:rsidRPr="001208B6">
        <w:rPr>
          <w:sz w:val="28"/>
          <w:szCs w:val="28"/>
        </w:rPr>
        <w:t xml:space="preserve">6,3 </w:t>
      </w:r>
      <w:proofErr w:type="spellStart"/>
      <w:r w:rsidR="00A2043F" w:rsidRPr="001208B6">
        <w:rPr>
          <w:sz w:val="28"/>
          <w:szCs w:val="28"/>
        </w:rPr>
        <w:t>млн.руб</w:t>
      </w:r>
      <w:proofErr w:type="spellEnd"/>
      <w:r w:rsidR="00A2043F" w:rsidRPr="001208B6">
        <w:rPr>
          <w:sz w:val="28"/>
          <w:szCs w:val="28"/>
        </w:rPr>
        <w:t>. к уровню 20</w:t>
      </w:r>
      <w:r w:rsidR="00D12562" w:rsidRPr="001208B6">
        <w:rPr>
          <w:sz w:val="28"/>
          <w:szCs w:val="28"/>
        </w:rPr>
        <w:t>20</w:t>
      </w:r>
      <w:r w:rsidR="006E3FFF" w:rsidRPr="001208B6">
        <w:rPr>
          <w:sz w:val="28"/>
          <w:szCs w:val="28"/>
        </w:rPr>
        <w:t xml:space="preserve"> года.   </w:t>
      </w:r>
    </w:p>
    <w:p w:rsidR="00D030C3" w:rsidRPr="001208B6" w:rsidRDefault="00A2043F" w:rsidP="00AB0406">
      <w:pPr>
        <w:pStyle w:val="af0"/>
        <w:widowControl w:val="0"/>
        <w:spacing w:line="360" w:lineRule="auto"/>
        <w:ind w:firstLine="720"/>
      </w:pPr>
      <w:r w:rsidRPr="001208B6">
        <w:t>В 20</w:t>
      </w:r>
      <w:r w:rsidR="00D12562" w:rsidRPr="001208B6">
        <w:t>20</w:t>
      </w:r>
      <w:r w:rsidR="00D030C3" w:rsidRPr="001208B6">
        <w:t xml:space="preserve"> году субъектами малого и среднего предпринимательства района </w:t>
      </w:r>
      <w:r w:rsidR="00A42092" w:rsidRPr="001208B6">
        <w:t>получено</w:t>
      </w:r>
      <w:r w:rsidR="00D12562" w:rsidRPr="001208B6">
        <w:t xml:space="preserve"> 8</w:t>
      </w:r>
      <w:r w:rsidR="001465B9" w:rsidRPr="001208B6">
        <w:t xml:space="preserve"> </w:t>
      </w:r>
      <w:proofErr w:type="spellStart"/>
      <w:r w:rsidR="005316D0" w:rsidRPr="001208B6">
        <w:t>микрозаймов</w:t>
      </w:r>
      <w:proofErr w:type="spellEnd"/>
      <w:r w:rsidR="005316D0" w:rsidRPr="001208B6">
        <w:t xml:space="preserve"> </w:t>
      </w:r>
      <w:r w:rsidR="001465B9" w:rsidRPr="001208B6">
        <w:t xml:space="preserve">в Липецком областном фонде поддержки малого и среднего предпринимательства </w:t>
      </w:r>
      <w:r w:rsidR="00D030C3" w:rsidRPr="001208B6">
        <w:t>на общ</w:t>
      </w:r>
      <w:r w:rsidRPr="001208B6">
        <w:t xml:space="preserve">ую сумму </w:t>
      </w:r>
      <w:r w:rsidR="00D12562" w:rsidRPr="001208B6">
        <w:t>15,5</w:t>
      </w:r>
      <w:r w:rsidR="00785E0B" w:rsidRPr="001208B6">
        <w:t xml:space="preserve"> млн</w:t>
      </w:r>
      <w:r w:rsidR="00D030C3" w:rsidRPr="001208B6">
        <w:t>. руб.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Всего н</w:t>
      </w:r>
      <w:r w:rsidR="0052595D" w:rsidRPr="001208B6">
        <w:rPr>
          <w:sz w:val="28"/>
          <w:szCs w:val="28"/>
        </w:rPr>
        <w:t>а 01.01.2021</w:t>
      </w:r>
      <w:r w:rsidR="00026FE8" w:rsidRPr="001208B6">
        <w:rPr>
          <w:sz w:val="28"/>
          <w:szCs w:val="28"/>
        </w:rPr>
        <w:t xml:space="preserve"> г. в районе зарегистрировано 4</w:t>
      </w:r>
      <w:r w:rsidR="0052595D" w:rsidRPr="001208B6">
        <w:rPr>
          <w:sz w:val="28"/>
          <w:szCs w:val="28"/>
        </w:rPr>
        <w:t>3 кооперати</w:t>
      </w:r>
      <w:r w:rsidR="00AB0406" w:rsidRPr="001208B6">
        <w:rPr>
          <w:sz w:val="28"/>
          <w:szCs w:val="28"/>
        </w:rPr>
        <w:t>в</w:t>
      </w:r>
      <w:r w:rsidR="0052595D" w:rsidRPr="001208B6">
        <w:rPr>
          <w:sz w:val="28"/>
          <w:szCs w:val="28"/>
        </w:rPr>
        <w:t>а</w:t>
      </w:r>
      <w:r w:rsidR="00AB0406" w:rsidRPr="001208B6">
        <w:rPr>
          <w:sz w:val="28"/>
          <w:szCs w:val="28"/>
        </w:rPr>
        <w:t xml:space="preserve"> – </w:t>
      </w:r>
      <w:r w:rsidR="0052595D" w:rsidRPr="001208B6">
        <w:rPr>
          <w:sz w:val="28"/>
          <w:szCs w:val="28"/>
        </w:rPr>
        <w:t>19</w:t>
      </w:r>
      <w:r w:rsidR="00AB0406" w:rsidRPr="001208B6">
        <w:rPr>
          <w:sz w:val="28"/>
          <w:szCs w:val="28"/>
        </w:rPr>
        <w:t xml:space="preserve"> </w:t>
      </w:r>
      <w:proofErr w:type="gramStart"/>
      <w:r w:rsidR="00AB0406" w:rsidRPr="001208B6">
        <w:rPr>
          <w:sz w:val="28"/>
          <w:szCs w:val="28"/>
        </w:rPr>
        <w:t>кр</w:t>
      </w:r>
      <w:r w:rsidR="0052595D" w:rsidRPr="001208B6">
        <w:rPr>
          <w:sz w:val="28"/>
          <w:szCs w:val="28"/>
        </w:rPr>
        <w:t>едитных</w:t>
      </w:r>
      <w:proofErr w:type="gramEnd"/>
      <w:r w:rsidR="00AB0406" w:rsidRPr="001208B6">
        <w:rPr>
          <w:sz w:val="28"/>
          <w:szCs w:val="28"/>
        </w:rPr>
        <w:t>, 21 потребительский</w:t>
      </w:r>
      <w:r w:rsidRPr="001208B6">
        <w:rPr>
          <w:sz w:val="28"/>
          <w:szCs w:val="28"/>
        </w:rPr>
        <w:t xml:space="preserve"> и 3 производственных. Численность членов потребительских </w:t>
      </w:r>
      <w:r w:rsidR="00026FE8" w:rsidRPr="001208B6">
        <w:rPr>
          <w:sz w:val="28"/>
          <w:szCs w:val="28"/>
        </w:rPr>
        <w:t xml:space="preserve">кооперативов </w:t>
      </w:r>
      <w:r w:rsidR="005316D0" w:rsidRPr="001208B6">
        <w:rPr>
          <w:sz w:val="28"/>
          <w:szCs w:val="28"/>
        </w:rPr>
        <w:t xml:space="preserve">за год </w:t>
      </w:r>
      <w:proofErr w:type="gramStart"/>
      <w:r w:rsidR="0052595D" w:rsidRPr="001208B6">
        <w:rPr>
          <w:sz w:val="28"/>
          <w:szCs w:val="28"/>
        </w:rPr>
        <w:t>увеличилась</w:t>
      </w:r>
      <w:r w:rsidR="002F1CEE" w:rsidRPr="001208B6">
        <w:rPr>
          <w:sz w:val="28"/>
          <w:szCs w:val="28"/>
        </w:rPr>
        <w:t xml:space="preserve"> на </w:t>
      </w:r>
      <w:r w:rsidR="0052595D" w:rsidRPr="001208B6">
        <w:rPr>
          <w:sz w:val="28"/>
          <w:szCs w:val="28"/>
        </w:rPr>
        <w:t>7,3</w:t>
      </w:r>
      <w:r w:rsidR="005316D0" w:rsidRPr="001208B6">
        <w:rPr>
          <w:sz w:val="28"/>
          <w:szCs w:val="28"/>
        </w:rPr>
        <w:t>%</w:t>
      </w:r>
      <w:r w:rsidRPr="001208B6">
        <w:rPr>
          <w:sz w:val="28"/>
          <w:szCs w:val="28"/>
        </w:rPr>
        <w:t xml:space="preserve"> и составила</w:t>
      </w:r>
      <w:proofErr w:type="gramEnd"/>
      <w:r w:rsidRPr="001208B6">
        <w:rPr>
          <w:sz w:val="28"/>
          <w:szCs w:val="28"/>
        </w:rPr>
        <w:t xml:space="preserve"> </w:t>
      </w:r>
      <w:r w:rsidR="002F1CEE" w:rsidRPr="001208B6">
        <w:rPr>
          <w:sz w:val="28"/>
          <w:szCs w:val="28"/>
        </w:rPr>
        <w:t>9</w:t>
      </w:r>
      <w:r w:rsidR="0052595D" w:rsidRPr="001208B6">
        <w:rPr>
          <w:sz w:val="28"/>
          <w:szCs w:val="28"/>
        </w:rPr>
        <w:t>987</w:t>
      </w:r>
      <w:r w:rsidR="005316D0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 xml:space="preserve">человек. Кредитными кооперативами </w:t>
      </w:r>
      <w:r w:rsidR="0052595D" w:rsidRPr="001208B6">
        <w:rPr>
          <w:sz w:val="28"/>
          <w:szCs w:val="28"/>
        </w:rPr>
        <w:t>в 2020</w:t>
      </w:r>
      <w:r w:rsidR="00026FE8" w:rsidRPr="001208B6">
        <w:rPr>
          <w:sz w:val="28"/>
          <w:szCs w:val="28"/>
        </w:rPr>
        <w:t xml:space="preserve"> году </w:t>
      </w:r>
      <w:r w:rsidRPr="001208B6">
        <w:rPr>
          <w:sz w:val="28"/>
          <w:szCs w:val="28"/>
        </w:rPr>
        <w:t xml:space="preserve">выдано займов на сумму </w:t>
      </w:r>
      <w:r w:rsidR="00023E7A" w:rsidRPr="001208B6">
        <w:rPr>
          <w:sz w:val="28"/>
          <w:szCs w:val="28"/>
        </w:rPr>
        <w:t>более 1</w:t>
      </w:r>
      <w:r w:rsidR="0052595D" w:rsidRPr="001208B6">
        <w:rPr>
          <w:sz w:val="28"/>
          <w:szCs w:val="28"/>
        </w:rPr>
        <w:t xml:space="preserve">39,2 </w:t>
      </w:r>
      <w:r w:rsidRPr="001208B6">
        <w:rPr>
          <w:sz w:val="28"/>
          <w:szCs w:val="28"/>
        </w:rPr>
        <w:t>м</w:t>
      </w:r>
      <w:r w:rsidR="00023E7A" w:rsidRPr="001208B6">
        <w:rPr>
          <w:sz w:val="28"/>
          <w:szCs w:val="28"/>
        </w:rPr>
        <w:t xml:space="preserve">лн. руб., что </w:t>
      </w:r>
      <w:r w:rsidR="0052595D" w:rsidRPr="001208B6">
        <w:rPr>
          <w:sz w:val="28"/>
          <w:szCs w:val="28"/>
        </w:rPr>
        <w:t>выше уровня 2019  года</w:t>
      </w:r>
      <w:r w:rsidR="005316D0" w:rsidRPr="001208B6">
        <w:rPr>
          <w:sz w:val="28"/>
          <w:szCs w:val="28"/>
        </w:rPr>
        <w:t xml:space="preserve"> </w:t>
      </w:r>
      <w:r w:rsidR="0052595D" w:rsidRPr="001208B6">
        <w:rPr>
          <w:sz w:val="28"/>
          <w:szCs w:val="28"/>
        </w:rPr>
        <w:t>в 2,7 раза</w:t>
      </w:r>
      <w:r w:rsidRPr="001208B6">
        <w:rPr>
          <w:sz w:val="28"/>
          <w:szCs w:val="28"/>
        </w:rPr>
        <w:t xml:space="preserve">. Привлечено </w:t>
      </w:r>
      <w:r w:rsidR="0052595D" w:rsidRPr="001208B6">
        <w:rPr>
          <w:sz w:val="28"/>
          <w:szCs w:val="28"/>
        </w:rPr>
        <w:t>свыше</w:t>
      </w:r>
      <w:r w:rsidR="005316D0" w:rsidRPr="001208B6">
        <w:rPr>
          <w:sz w:val="28"/>
          <w:szCs w:val="28"/>
        </w:rPr>
        <w:t xml:space="preserve"> </w:t>
      </w:r>
      <w:r w:rsidR="0052595D" w:rsidRPr="001208B6">
        <w:rPr>
          <w:sz w:val="28"/>
          <w:szCs w:val="28"/>
        </w:rPr>
        <w:t>21</w:t>
      </w:r>
      <w:r w:rsidR="00026FE8" w:rsidRPr="001208B6">
        <w:rPr>
          <w:sz w:val="28"/>
          <w:szCs w:val="28"/>
        </w:rPr>
        <w:t xml:space="preserve"> млн. рублей </w:t>
      </w:r>
      <w:r w:rsidRPr="001208B6">
        <w:rPr>
          <w:sz w:val="28"/>
          <w:szCs w:val="28"/>
        </w:rPr>
        <w:t>личных сбережений</w:t>
      </w:r>
      <w:r w:rsidR="00026FE8" w:rsidRPr="001208B6">
        <w:rPr>
          <w:sz w:val="28"/>
          <w:szCs w:val="28"/>
        </w:rPr>
        <w:t xml:space="preserve"> граждан,</w:t>
      </w:r>
      <w:r w:rsidR="00DA6DCE" w:rsidRPr="001208B6">
        <w:rPr>
          <w:sz w:val="28"/>
          <w:szCs w:val="28"/>
        </w:rPr>
        <w:t xml:space="preserve"> </w:t>
      </w:r>
      <w:r w:rsidR="00026FE8" w:rsidRPr="001208B6">
        <w:rPr>
          <w:sz w:val="28"/>
          <w:szCs w:val="28"/>
        </w:rPr>
        <w:t xml:space="preserve">что </w:t>
      </w:r>
      <w:r w:rsidR="0052595D" w:rsidRPr="001208B6">
        <w:rPr>
          <w:sz w:val="28"/>
          <w:szCs w:val="28"/>
        </w:rPr>
        <w:t>выше</w:t>
      </w:r>
      <w:r w:rsidR="00023E7A" w:rsidRPr="001208B6">
        <w:rPr>
          <w:sz w:val="28"/>
          <w:szCs w:val="28"/>
        </w:rPr>
        <w:t xml:space="preserve"> </w:t>
      </w:r>
      <w:r w:rsidR="00026FE8" w:rsidRPr="001208B6">
        <w:rPr>
          <w:sz w:val="28"/>
          <w:szCs w:val="28"/>
        </w:rPr>
        <w:t>прошлогоднего уровня</w:t>
      </w:r>
      <w:r w:rsidR="0052595D" w:rsidRPr="001208B6">
        <w:rPr>
          <w:sz w:val="28"/>
          <w:szCs w:val="28"/>
        </w:rPr>
        <w:t xml:space="preserve"> в 2,4 раза.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Доля ЛПХ, вовлеченных в кооперативную деяте</w:t>
      </w:r>
      <w:r w:rsidR="00023E7A" w:rsidRPr="001208B6">
        <w:rPr>
          <w:sz w:val="28"/>
          <w:szCs w:val="28"/>
        </w:rPr>
        <w:t>льность, составила на 01.01.2020</w:t>
      </w:r>
      <w:r w:rsidR="00026FE8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>г</w:t>
      </w:r>
      <w:r w:rsidR="00500387" w:rsidRPr="001208B6">
        <w:rPr>
          <w:sz w:val="28"/>
          <w:szCs w:val="28"/>
        </w:rPr>
        <w:t>. – 78,54</w:t>
      </w:r>
      <w:r w:rsidR="00023E7A" w:rsidRPr="001208B6">
        <w:rPr>
          <w:sz w:val="28"/>
          <w:szCs w:val="28"/>
        </w:rPr>
        <w:t>% .</w:t>
      </w:r>
    </w:p>
    <w:p w:rsidR="00D030C3" w:rsidRPr="001208B6" w:rsidRDefault="00D030C3" w:rsidP="00AB0406">
      <w:pPr>
        <w:pStyle w:val="af0"/>
        <w:widowControl w:val="0"/>
        <w:ind w:firstLine="720"/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Дорожное хозяйство и транспорт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>Район располагает достаточно развитым уровнем обеспеченности инвестиционной инфраструктурой (инженерной, транспортной, телекоммуникационной).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>Прохождение через территорию района региональной  трассы Липецк-Чаплыгин, развитая внутренняя дорожная сеть, а также близость областного центра, обуславливают высокую транспортную доступность  территорий района.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>Общая протяженность авто</w:t>
      </w:r>
      <w:r w:rsidR="00540629" w:rsidRPr="001208B6">
        <w:rPr>
          <w:sz w:val="28"/>
          <w:szCs w:val="28"/>
        </w:rPr>
        <w:t>м</w:t>
      </w:r>
      <w:r w:rsidR="000D6009" w:rsidRPr="001208B6">
        <w:rPr>
          <w:sz w:val="28"/>
          <w:szCs w:val="28"/>
        </w:rPr>
        <w:t xml:space="preserve">обильных дорог составляет </w:t>
      </w:r>
      <w:r w:rsidR="00411CA0" w:rsidRPr="001208B6">
        <w:rPr>
          <w:sz w:val="28"/>
          <w:szCs w:val="28"/>
        </w:rPr>
        <w:t>858,4</w:t>
      </w:r>
      <w:r w:rsidRPr="001208B6">
        <w:rPr>
          <w:sz w:val="28"/>
          <w:szCs w:val="28"/>
        </w:rPr>
        <w:t xml:space="preserve"> км</w:t>
      </w:r>
      <w:proofErr w:type="gramStart"/>
      <w:r w:rsidR="000D6009" w:rsidRPr="001208B6">
        <w:rPr>
          <w:sz w:val="28"/>
          <w:szCs w:val="28"/>
        </w:rPr>
        <w:t xml:space="preserve">., </w:t>
      </w:r>
      <w:proofErr w:type="gramEnd"/>
      <w:r w:rsidR="000D6009" w:rsidRPr="001208B6">
        <w:rPr>
          <w:sz w:val="28"/>
          <w:szCs w:val="28"/>
        </w:rPr>
        <w:t xml:space="preserve">из них </w:t>
      </w:r>
      <w:r w:rsidR="00411CA0" w:rsidRPr="001208B6">
        <w:rPr>
          <w:sz w:val="28"/>
          <w:szCs w:val="28"/>
        </w:rPr>
        <w:lastRenderedPageBreak/>
        <w:t>78,8</w:t>
      </w:r>
      <w:r w:rsidRPr="001208B6">
        <w:rPr>
          <w:sz w:val="28"/>
          <w:szCs w:val="28"/>
        </w:rPr>
        <w:t xml:space="preserve">% с </w:t>
      </w:r>
      <w:r w:rsidR="009116E3" w:rsidRPr="001208B6">
        <w:rPr>
          <w:sz w:val="28"/>
          <w:szCs w:val="28"/>
        </w:rPr>
        <w:t>твёрдым</w:t>
      </w:r>
      <w:r w:rsidRPr="001208B6">
        <w:rPr>
          <w:sz w:val="28"/>
          <w:szCs w:val="28"/>
        </w:rPr>
        <w:t xml:space="preserve"> покрытием. Железнодорожные ветки ЮВЖД с железнодорожными станциями «Липецк», «Грязи», «</w:t>
      </w:r>
      <w:proofErr w:type="spellStart"/>
      <w:r w:rsidRPr="001208B6">
        <w:rPr>
          <w:sz w:val="28"/>
          <w:szCs w:val="28"/>
        </w:rPr>
        <w:t>Раненбург</w:t>
      </w:r>
      <w:proofErr w:type="spellEnd"/>
      <w:r w:rsidRPr="001208B6">
        <w:rPr>
          <w:sz w:val="28"/>
          <w:szCs w:val="28"/>
        </w:rPr>
        <w:t xml:space="preserve">», «Мичуринск» находятся в радиусе </w:t>
      </w:r>
      <w:smartTag w:uri="urn:schemas-microsoft-com:office:smarttags" w:element="metricconverter">
        <w:smartTagPr>
          <w:attr w:name="ProductID" w:val="40 км"/>
        </w:smartTagPr>
        <w:r w:rsidRPr="001208B6">
          <w:rPr>
            <w:sz w:val="28"/>
            <w:szCs w:val="28"/>
          </w:rPr>
          <w:t>40 км</w:t>
        </w:r>
      </w:smartTag>
      <w:r w:rsidRPr="001208B6">
        <w:rPr>
          <w:sz w:val="28"/>
          <w:szCs w:val="28"/>
        </w:rPr>
        <w:t xml:space="preserve"> к югу  и северу района. </w:t>
      </w:r>
      <w:proofErr w:type="gramStart"/>
      <w:r w:rsidRPr="001208B6">
        <w:rPr>
          <w:sz w:val="28"/>
          <w:szCs w:val="28"/>
        </w:rPr>
        <w:t>Ближай</w:t>
      </w:r>
      <w:r w:rsidR="009116E3" w:rsidRPr="001208B6">
        <w:rPr>
          <w:sz w:val="28"/>
          <w:szCs w:val="28"/>
        </w:rPr>
        <w:t xml:space="preserve">шие аэропорты </w:t>
      </w:r>
      <w:r w:rsidRPr="001208B6">
        <w:rPr>
          <w:sz w:val="28"/>
          <w:szCs w:val="28"/>
        </w:rPr>
        <w:t>(в том числе международного значения) расположены в городах Липецк (</w:t>
      </w:r>
      <w:smartTag w:uri="urn:schemas-microsoft-com:office:smarttags" w:element="metricconverter">
        <w:smartTagPr>
          <w:attr w:name="ProductID" w:val="40 км"/>
        </w:smartTagPr>
        <w:r w:rsidRPr="001208B6">
          <w:rPr>
            <w:sz w:val="28"/>
            <w:szCs w:val="28"/>
          </w:rPr>
          <w:t>40 км</w:t>
        </w:r>
      </w:smartTag>
      <w:r w:rsidRPr="001208B6">
        <w:rPr>
          <w:sz w:val="28"/>
          <w:szCs w:val="28"/>
        </w:rPr>
        <w:t>), Тамбов (</w:t>
      </w:r>
      <w:smartTag w:uri="urn:schemas-microsoft-com:office:smarttags" w:element="metricconverter">
        <w:smartTagPr>
          <w:attr w:name="ProductID" w:val="140 км"/>
        </w:smartTagPr>
        <w:r w:rsidRPr="001208B6">
          <w:rPr>
            <w:sz w:val="28"/>
            <w:szCs w:val="28"/>
          </w:rPr>
          <w:t>140 км</w:t>
        </w:r>
      </w:smartTag>
      <w:r w:rsidRPr="001208B6">
        <w:rPr>
          <w:sz w:val="28"/>
          <w:szCs w:val="28"/>
        </w:rPr>
        <w:t>), Воронеж (</w:t>
      </w:r>
      <w:smartTag w:uri="urn:schemas-microsoft-com:office:smarttags" w:element="metricconverter">
        <w:smartTagPr>
          <w:attr w:name="ProductID" w:val="140 км"/>
        </w:smartTagPr>
        <w:r w:rsidRPr="001208B6">
          <w:rPr>
            <w:sz w:val="28"/>
            <w:szCs w:val="28"/>
          </w:rPr>
          <w:t>140 км</w:t>
        </w:r>
      </w:smartTag>
      <w:r w:rsidRPr="001208B6">
        <w:rPr>
          <w:sz w:val="28"/>
          <w:szCs w:val="28"/>
        </w:rPr>
        <w:t>), Рязань (</w:t>
      </w:r>
      <w:smartTag w:uri="urn:schemas-microsoft-com:office:smarttags" w:element="metricconverter">
        <w:smartTagPr>
          <w:attr w:name="ProductID" w:val="250 км"/>
        </w:smartTagPr>
        <w:r w:rsidRPr="001208B6">
          <w:rPr>
            <w:sz w:val="28"/>
            <w:szCs w:val="28"/>
          </w:rPr>
          <w:t>250 км</w:t>
        </w:r>
      </w:smartTag>
      <w:r w:rsidRPr="001208B6">
        <w:rPr>
          <w:sz w:val="28"/>
          <w:szCs w:val="28"/>
        </w:rPr>
        <w:t>).</w:t>
      </w:r>
      <w:proofErr w:type="gramEnd"/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Обеспечение населения транспортными услугами </w:t>
      </w:r>
      <w:r w:rsidR="009116E3" w:rsidRPr="001208B6">
        <w:rPr>
          <w:sz w:val="28"/>
          <w:szCs w:val="28"/>
        </w:rPr>
        <w:t xml:space="preserve"> </w:t>
      </w:r>
      <w:r w:rsidR="00411CA0" w:rsidRPr="001208B6">
        <w:rPr>
          <w:sz w:val="28"/>
          <w:szCs w:val="28"/>
        </w:rPr>
        <w:t>в 2020</w:t>
      </w:r>
      <w:r w:rsidR="00A05C06" w:rsidRPr="001208B6">
        <w:rPr>
          <w:sz w:val="28"/>
          <w:szCs w:val="28"/>
        </w:rPr>
        <w:t xml:space="preserve"> году осуществляло</w:t>
      </w:r>
      <w:r w:rsidR="009116E3" w:rsidRPr="001208B6">
        <w:rPr>
          <w:sz w:val="28"/>
          <w:szCs w:val="28"/>
        </w:rPr>
        <w:t xml:space="preserve"> 17</w:t>
      </w:r>
      <w:r w:rsidRPr="001208B6">
        <w:rPr>
          <w:sz w:val="28"/>
          <w:szCs w:val="28"/>
        </w:rPr>
        <w:t xml:space="preserve"> автобусов</w:t>
      </w:r>
      <w:r w:rsidR="009116E3" w:rsidRPr="001208B6">
        <w:rPr>
          <w:sz w:val="28"/>
          <w:szCs w:val="28"/>
        </w:rPr>
        <w:t xml:space="preserve"> (в </w:t>
      </w:r>
      <w:proofErr w:type="spellStart"/>
      <w:r w:rsidR="009116E3" w:rsidRPr="001208B6">
        <w:rPr>
          <w:sz w:val="28"/>
          <w:szCs w:val="28"/>
        </w:rPr>
        <w:t>т.ч</w:t>
      </w:r>
      <w:proofErr w:type="spellEnd"/>
      <w:r w:rsidR="009116E3" w:rsidRPr="001208B6">
        <w:rPr>
          <w:sz w:val="28"/>
          <w:szCs w:val="28"/>
        </w:rPr>
        <w:t>. 9 школьных)</w:t>
      </w:r>
      <w:r w:rsidRPr="001208B6">
        <w:rPr>
          <w:sz w:val="28"/>
          <w:szCs w:val="28"/>
        </w:rPr>
        <w:t>, принадлежащих  ООО  «Автотрансп</w:t>
      </w:r>
      <w:r w:rsidR="00540629" w:rsidRPr="001208B6">
        <w:rPr>
          <w:sz w:val="28"/>
          <w:szCs w:val="28"/>
        </w:rPr>
        <w:t>ортное предприятие «</w:t>
      </w:r>
      <w:proofErr w:type="spellStart"/>
      <w:r w:rsidR="00540629" w:rsidRPr="001208B6">
        <w:rPr>
          <w:sz w:val="28"/>
          <w:szCs w:val="28"/>
        </w:rPr>
        <w:t>Добровское</w:t>
      </w:r>
      <w:proofErr w:type="spellEnd"/>
      <w:r w:rsidR="00540629" w:rsidRPr="001208B6">
        <w:rPr>
          <w:sz w:val="28"/>
          <w:szCs w:val="28"/>
        </w:rPr>
        <w:t>»</w:t>
      </w:r>
      <w:r w:rsidR="0026793A" w:rsidRPr="001208B6">
        <w:rPr>
          <w:sz w:val="28"/>
          <w:szCs w:val="28"/>
        </w:rPr>
        <w:t>.</w:t>
      </w:r>
      <w:r w:rsidR="00411CA0" w:rsidRPr="001208B6">
        <w:rPr>
          <w:sz w:val="28"/>
          <w:szCs w:val="28"/>
        </w:rPr>
        <w:t xml:space="preserve"> В 2020</w:t>
      </w:r>
      <w:r w:rsidRPr="001208B6">
        <w:rPr>
          <w:sz w:val="28"/>
          <w:szCs w:val="28"/>
        </w:rPr>
        <w:t xml:space="preserve"> го</w:t>
      </w:r>
      <w:r w:rsidR="009116E3" w:rsidRPr="001208B6">
        <w:rPr>
          <w:sz w:val="28"/>
          <w:szCs w:val="28"/>
        </w:rPr>
        <w:t>ду маршрутная сеть составляла 24 маршрута</w:t>
      </w:r>
      <w:r w:rsidRPr="001208B6">
        <w:rPr>
          <w:sz w:val="28"/>
          <w:szCs w:val="28"/>
        </w:rPr>
        <w:t xml:space="preserve"> в </w:t>
      </w:r>
      <w:proofErr w:type="spellStart"/>
      <w:r w:rsidRPr="001208B6">
        <w:rPr>
          <w:sz w:val="28"/>
          <w:szCs w:val="28"/>
        </w:rPr>
        <w:t>т.ч</w:t>
      </w:r>
      <w:proofErr w:type="spellEnd"/>
      <w:r w:rsidRPr="001208B6">
        <w:rPr>
          <w:sz w:val="28"/>
          <w:szCs w:val="28"/>
        </w:rPr>
        <w:t xml:space="preserve">. </w:t>
      </w:r>
      <w:r w:rsidR="00CF76F3" w:rsidRPr="001208B6">
        <w:rPr>
          <w:sz w:val="28"/>
          <w:szCs w:val="28"/>
        </w:rPr>
        <w:t xml:space="preserve">2 – </w:t>
      </w:r>
      <w:proofErr w:type="gramStart"/>
      <w:r w:rsidR="00CF76F3" w:rsidRPr="001208B6">
        <w:rPr>
          <w:sz w:val="28"/>
          <w:szCs w:val="28"/>
        </w:rPr>
        <w:t>городских</w:t>
      </w:r>
      <w:proofErr w:type="gramEnd"/>
      <w:r w:rsidR="00CF76F3" w:rsidRPr="001208B6">
        <w:rPr>
          <w:sz w:val="28"/>
          <w:szCs w:val="28"/>
        </w:rPr>
        <w:t>,</w:t>
      </w:r>
      <w:r w:rsidRPr="001208B6">
        <w:rPr>
          <w:sz w:val="28"/>
          <w:szCs w:val="28"/>
        </w:rPr>
        <w:t xml:space="preserve"> 12 - пр</w:t>
      </w:r>
      <w:r w:rsidR="009116E3" w:rsidRPr="001208B6">
        <w:rPr>
          <w:sz w:val="28"/>
          <w:szCs w:val="28"/>
        </w:rPr>
        <w:t xml:space="preserve">игородных </w:t>
      </w:r>
      <w:proofErr w:type="spellStart"/>
      <w:r w:rsidR="009116E3" w:rsidRPr="001208B6">
        <w:rPr>
          <w:sz w:val="28"/>
          <w:szCs w:val="28"/>
        </w:rPr>
        <w:t>внутримуниципальных</w:t>
      </w:r>
      <w:proofErr w:type="spellEnd"/>
      <w:r w:rsidR="009116E3" w:rsidRPr="001208B6">
        <w:rPr>
          <w:sz w:val="28"/>
          <w:szCs w:val="28"/>
        </w:rPr>
        <w:t>, 1 – пригородный межмуниципальный</w:t>
      </w:r>
      <w:r w:rsidRPr="001208B6">
        <w:rPr>
          <w:sz w:val="28"/>
          <w:szCs w:val="28"/>
        </w:rPr>
        <w:t xml:space="preserve">, 9- школьных. </w:t>
      </w:r>
    </w:p>
    <w:p w:rsidR="00D030C3" w:rsidRPr="001208B6" w:rsidRDefault="00411CA0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>За 2020</w:t>
      </w:r>
      <w:r w:rsidR="00D030C3" w:rsidRPr="001208B6">
        <w:rPr>
          <w:sz w:val="28"/>
          <w:szCs w:val="28"/>
        </w:rPr>
        <w:t xml:space="preserve"> год было перевезено </w:t>
      </w:r>
      <w:r w:rsidRPr="001208B6">
        <w:rPr>
          <w:sz w:val="28"/>
          <w:szCs w:val="28"/>
        </w:rPr>
        <w:t>300,4</w:t>
      </w:r>
      <w:r w:rsidR="00D030C3" w:rsidRPr="001208B6">
        <w:rPr>
          <w:sz w:val="28"/>
          <w:szCs w:val="28"/>
        </w:rPr>
        <w:t xml:space="preserve"> тыс. челов</w:t>
      </w:r>
      <w:r w:rsidR="00CF76F3" w:rsidRPr="001208B6">
        <w:rPr>
          <w:sz w:val="28"/>
          <w:szCs w:val="28"/>
        </w:rPr>
        <w:t>ек</w:t>
      </w:r>
      <w:r w:rsidR="00CD7ACD" w:rsidRPr="001208B6">
        <w:rPr>
          <w:sz w:val="28"/>
          <w:szCs w:val="28"/>
        </w:rPr>
        <w:t>, что составляет 1</w:t>
      </w:r>
      <w:r w:rsidRPr="001208B6">
        <w:rPr>
          <w:sz w:val="28"/>
          <w:szCs w:val="28"/>
        </w:rPr>
        <w:t>75,9</w:t>
      </w:r>
      <w:r w:rsidR="0026793A" w:rsidRPr="001208B6">
        <w:rPr>
          <w:sz w:val="28"/>
          <w:szCs w:val="28"/>
        </w:rPr>
        <w:t>% к уровню прошлого года</w:t>
      </w:r>
      <w:r w:rsidR="00CF76F3" w:rsidRPr="001208B6">
        <w:rPr>
          <w:sz w:val="28"/>
          <w:szCs w:val="28"/>
        </w:rPr>
        <w:t xml:space="preserve">. </w:t>
      </w:r>
      <w:r w:rsidR="00CD7ACD" w:rsidRPr="001208B6">
        <w:rPr>
          <w:sz w:val="28"/>
          <w:szCs w:val="28"/>
        </w:rPr>
        <w:t xml:space="preserve">Пассажирооборот составил </w:t>
      </w:r>
      <w:r w:rsidRPr="001208B6">
        <w:rPr>
          <w:sz w:val="28"/>
          <w:szCs w:val="28"/>
        </w:rPr>
        <w:t>5,5</w:t>
      </w:r>
      <w:r w:rsidR="00D030C3" w:rsidRPr="001208B6">
        <w:rPr>
          <w:sz w:val="28"/>
          <w:szCs w:val="28"/>
        </w:rPr>
        <w:t xml:space="preserve"> млн. </w:t>
      </w:r>
      <w:proofErr w:type="spellStart"/>
      <w:r w:rsidR="00D030C3" w:rsidRPr="001208B6">
        <w:rPr>
          <w:sz w:val="28"/>
          <w:szCs w:val="28"/>
        </w:rPr>
        <w:t>пасс</w:t>
      </w:r>
      <w:proofErr w:type="gramStart"/>
      <w:r w:rsidR="00D030C3" w:rsidRPr="001208B6">
        <w:rPr>
          <w:sz w:val="28"/>
          <w:szCs w:val="28"/>
        </w:rPr>
        <w:t>.к</w:t>
      </w:r>
      <w:proofErr w:type="gramEnd"/>
      <w:r w:rsidR="00D030C3" w:rsidRPr="001208B6">
        <w:rPr>
          <w:sz w:val="28"/>
          <w:szCs w:val="28"/>
        </w:rPr>
        <w:t>м</w:t>
      </w:r>
      <w:proofErr w:type="spellEnd"/>
      <w:r w:rsidR="00D030C3" w:rsidRPr="001208B6">
        <w:rPr>
          <w:sz w:val="28"/>
          <w:szCs w:val="28"/>
        </w:rPr>
        <w:t>.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Не имеют регулярного автобусного сообщения с административным центром района 3 населенных пункта – поселки Победа, </w:t>
      </w:r>
      <w:proofErr w:type="spellStart"/>
      <w:r w:rsidRPr="001208B6">
        <w:rPr>
          <w:sz w:val="28"/>
          <w:szCs w:val="28"/>
        </w:rPr>
        <w:t>Малоозё</w:t>
      </w:r>
      <w:r w:rsidR="0026793A" w:rsidRPr="001208B6">
        <w:rPr>
          <w:sz w:val="28"/>
          <w:szCs w:val="28"/>
        </w:rPr>
        <w:t>рский</w:t>
      </w:r>
      <w:proofErr w:type="spellEnd"/>
      <w:r w:rsidR="0026793A" w:rsidRPr="001208B6">
        <w:rPr>
          <w:sz w:val="28"/>
          <w:szCs w:val="28"/>
        </w:rPr>
        <w:t xml:space="preserve"> и </w:t>
      </w:r>
      <w:proofErr w:type="spellStart"/>
      <w:r w:rsidR="0026793A" w:rsidRPr="001208B6">
        <w:rPr>
          <w:sz w:val="28"/>
          <w:szCs w:val="28"/>
        </w:rPr>
        <w:t>Фильцы</w:t>
      </w:r>
      <w:proofErr w:type="spellEnd"/>
      <w:r w:rsidR="0026793A" w:rsidRPr="001208B6">
        <w:rPr>
          <w:sz w:val="28"/>
          <w:szCs w:val="28"/>
        </w:rPr>
        <w:t xml:space="preserve">, где проживает </w:t>
      </w:r>
      <w:r w:rsidR="00CD1D8D" w:rsidRPr="001208B6">
        <w:rPr>
          <w:sz w:val="28"/>
          <w:szCs w:val="28"/>
        </w:rPr>
        <w:t>25</w:t>
      </w:r>
      <w:r w:rsidRPr="001208B6">
        <w:rPr>
          <w:sz w:val="28"/>
          <w:szCs w:val="28"/>
        </w:rPr>
        <w:t xml:space="preserve"> человек, что составляет</w:t>
      </w:r>
      <w:r w:rsidR="00AB0406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 xml:space="preserve"> </w:t>
      </w:r>
      <w:r w:rsidRPr="001208B6">
        <w:rPr>
          <w:color w:val="FF0000"/>
          <w:sz w:val="28"/>
          <w:szCs w:val="28"/>
        </w:rPr>
        <w:t>0,1</w:t>
      </w:r>
      <w:r w:rsidR="00CD1D8D" w:rsidRPr="001208B6">
        <w:rPr>
          <w:color w:val="FF0000"/>
          <w:sz w:val="28"/>
          <w:szCs w:val="28"/>
        </w:rPr>
        <w:t>1</w:t>
      </w:r>
      <w:r w:rsidRPr="001208B6">
        <w:rPr>
          <w:color w:val="FF0000"/>
          <w:sz w:val="28"/>
          <w:szCs w:val="28"/>
        </w:rPr>
        <w:t>%</w:t>
      </w:r>
      <w:r w:rsidRPr="001208B6">
        <w:rPr>
          <w:sz w:val="28"/>
          <w:szCs w:val="28"/>
        </w:rPr>
        <w:t xml:space="preserve"> от </w:t>
      </w:r>
      <w:r w:rsidR="0026793A" w:rsidRPr="001208B6">
        <w:rPr>
          <w:sz w:val="28"/>
          <w:szCs w:val="28"/>
        </w:rPr>
        <w:t xml:space="preserve">среднегодовой </w:t>
      </w:r>
      <w:r w:rsidRPr="001208B6">
        <w:rPr>
          <w:sz w:val="28"/>
          <w:szCs w:val="28"/>
        </w:rPr>
        <w:t>численности населения района.</w:t>
      </w:r>
    </w:p>
    <w:p w:rsidR="00D030C3" w:rsidRPr="001208B6" w:rsidRDefault="00D030C3" w:rsidP="00F1744D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Перевозку </w:t>
      </w:r>
      <w:r w:rsidR="009116E3" w:rsidRPr="001208B6">
        <w:rPr>
          <w:sz w:val="28"/>
          <w:szCs w:val="28"/>
        </w:rPr>
        <w:t>пассажиров осуществляет также</w:t>
      </w:r>
      <w:r w:rsidR="00F1744D" w:rsidRPr="001208B6">
        <w:rPr>
          <w:sz w:val="28"/>
          <w:szCs w:val="28"/>
        </w:rPr>
        <w:t xml:space="preserve"> </w:t>
      </w:r>
      <w:r w:rsidR="00411CA0" w:rsidRPr="001208B6">
        <w:rPr>
          <w:sz w:val="28"/>
          <w:szCs w:val="28"/>
        </w:rPr>
        <w:t>16</w:t>
      </w:r>
      <w:r w:rsidRPr="001208B6">
        <w:rPr>
          <w:sz w:val="28"/>
          <w:szCs w:val="28"/>
        </w:rPr>
        <w:t xml:space="preserve"> индивидуальных предпринимателей</w:t>
      </w:r>
      <w:proofErr w:type="gramStart"/>
      <w:r w:rsidR="00411CA0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>.</w:t>
      </w:r>
      <w:proofErr w:type="gramEnd"/>
    </w:p>
    <w:p w:rsidR="00D030C3" w:rsidRPr="001208B6" w:rsidRDefault="00D030C3" w:rsidP="00AB0406">
      <w:pPr>
        <w:widowControl w:val="0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уменьшилась и составила </w:t>
      </w:r>
      <w:r w:rsidR="00CD1D8D" w:rsidRPr="001208B6">
        <w:rPr>
          <w:color w:val="FF0000"/>
          <w:sz w:val="28"/>
          <w:szCs w:val="28"/>
        </w:rPr>
        <w:t>58,4</w:t>
      </w:r>
      <w:r w:rsidRPr="001208B6">
        <w:rPr>
          <w:color w:val="FF0000"/>
          <w:sz w:val="28"/>
          <w:szCs w:val="28"/>
        </w:rPr>
        <w:t>%.</w:t>
      </w:r>
      <w:r w:rsidRPr="001208B6">
        <w:rPr>
          <w:sz w:val="28"/>
          <w:szCs w:val="28"/>
        </w:rPr>
        <w:t xml:space="preserve"> Это связано с увеличением дорог общего пользования в   сельских поселениях в связи принятием на баланс новых дорог в строящихся жилых посёлках. 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Улучшение инвестиционной привлекательности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В отчетном периоде в </w:t>
      </w:r>
      <w:r w:rsidR="007E73DB" w:rsidRPr="001208B6">
        <w:rPr>
          <w:sz w:val="28"/>
          <w:szCs w:val="28"/>
        </w:rPr>
        <w:t xml:space="preserve">экономику района привлечено </w:t>
      </w:r>
      <w:r w:rsidR="00023E7A" w:rsidRPr="001208B6">
        <w:rPr>
          <w:sz w:val="28"/>
          <w:szCs w:val="28"/>
        </w:rPr>
        <w:t>2</w:t>
      </w:r>
      <w:r w:rsidR="00EF20B9" w:rsidRPr="001208B6">
        <w:rPr>
          <w:sz w:val="28"/>
          <w:szCs w:val="28"/>
        </w:rPr>
        <w:t xml:space="preserve">862,0 </w:t>
      </w:r>
      <w:r w:rsidRPr="001208B6">
        <w:rPr>
          <w:sz w:val="28"/>
          <w:szCs w:val="28"/>
        </w:rPr>
        <w:t xml:space="preserve">млн. рублей  инвестиций в основной капитал. В расчете на душу населения вложено  </w:t>
      </w:r>
      <w:r w:rsidR="00EF20B9" w:rsidRPr="001208B6">
        <w:rPr>
          <w:sz w:val="28"/>
          <w:szCs w:val="28"/>
        </w:rPr>
        <w:t>121,2</w:t>
      </w:r>
      <w:r w:rsidRPr="001208B6">
        <w:rPr>
          <w:sz w:val="28"/>
          <w:szCs w:val="28"/>
        </w:rPr>
        <w:t xml:space="preserve"> тыс. руб. </w:t>
      </w:r>
    </w:p>
    <w:p w:rsidR="00D030C3" w:rsidRPr="001208B6" w:rsidRDefault="00D030C3" w:rsidP="00AB0406">
      <w:pPr>
        <w:pStyle w:val="21"/>
        <w:widowControl w:val="0"/>
        <w:ind w:firstLine="720"/>
        <w:rPr>
          <w:sz w:val="28"/>
          <w:szCs w:val="28"/>
        </w:rPr>
      </w:pPr>
      <w:r w:rsidRPr="001208B6">
        <w:rPr>
          <w:sz w:val="28"/>
          <w:szCs w:val="28"/>
        </w:rPr>
        <w:t xml:space="preserve"> По данным статистических органов объем инвестиций в основной </w:t>
      </w:r>
      <w:r w:rsidRPr="001208B6">
        <w:rPr>
          <w:sz w:val="28"/>
          <w:szCs w:val="28"/>
        </w:rPr>
        <w:lastRenderedPageBreak/>
        <w:t xml:space="preserve">капитал (за исключением бюджетных средств) в расчете на душу населения за </w:t>
      </w:r>
      <w:r w:rsidR="009D646D" w:rsidRPr="001208B6">
        <w:rPr>
          <w:sz w:val="28"/>
          <w:szCs w:val="28"/>
        </w:rPr>
        <w:t>20</w:t>
      </w:r>
      <w:r w:rsidR="00EF20B9" w:rsidRPr="001208B6">
        <w:rPr>
          <w:sz w:val="28"/>
          <w:szCs w:val="28"/>
        </w:rPr>
        <w:t>20</w:t>
      </w:r>
      <w:r w:rsidRPr="001208B6">
        <w:rPr>
          <w:sz w:val="28"/>
          <w:szCs w:val="28"/>
        </w:rPr>
        <w:t xml:space="preserve"> год составил </w:t>
      </w:r>
      <w:r w:rsidR="009D646D" w:rsidRPr="001208B6">
        <w:rPr>
          <w:color w:val="FF0000"/>
          <w:sz w:val="28"/>
          <w:szCs w:val="28"/>
        </w:rPr>
        <w:t>1</w:t>
      </w:r>
      <w:r w:rsidR="00EF20B9" w:rsidRPr="001208B6">
        <w:rPr>
          <w:color w:val="FF0000"/>
          <w:sz w:val="28"/>
          <w:szCs w:val="28"/>
        </w:rPr>
        <w:t>8248</w:t>
      </w:r>
      <w:r w:rsidR="00C55367" w:rsidRPr="001208B6">
        <w:rPr>
          <w:sz w:val="28"/>
          <w:szCs w:val="28"/>
        </w:rPr>
        <w:t xml:space="preserve"> рубля, </w:t>
      </w:r>
      <w:r w:rsidR="00EF20B9" w:rsidRPr="001208B6">
        <w:rPr>
          <w:sz w:val="28"/>
          <w:szCs w:val="28"/>
        </w:rPr>
        <w:t>что  составляет 115,4% к уровню 2019</w:t>
      </w:r>
      <w:r w:rsidRPr="001208B6">
        <w:rPr>
          <w:sz w:val="28"/>
          <w:szCs w:val="28"/>
        </w:rPr>
        <w:t xml:space="preserve"> года.</w:t>
      </w:r>
    </w:p>
    <w:p w:rsidR="00D030C3" w:rsidRPr="001208B6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 xml:space="preserve">В структуре инвестиций основная доля </w:t>
      </w:r>
      <w:r w:rsidR="00EF20B9" w:rsidRPr="001208B6">
        <w:rPr>
          <w:szCs w:val="28"/>
        </w:rPr>
        <w:t>(52,7</w:t>
      </w:r>
      <w:r w:rsidR="002542B2" w:rsidRPr="001208B6">
        <w:rPr>
          <w:szCs w:val="28"/>
        </w:rPr>
        <w:t>%) приходится на строительство жилья  населением</w:t>
      </w:r>
      <w:r w:rsidR="00EF20B9" w:rsidRPr="001208B6">
        <w:rPr>
          <w:szCs w:val="28"/>
        </w:rPr>
        <w:t xml:space="preserve"> – 1507,3</w:t>
      </w:r>
      <w:r w:rsidR="002542B2" w:rsidRPr="001208B6">
        <w:rPr>
          <w:szCs w:val="28"/>
        </w:rPr>
        <w:t xml:space="preserve"> млн. рублей, второе место </w:t>
      </w:r>
      <w:r w:rsidRPr="001208B6">
        <w:rPr>
          <w:szCs w:val="28"/>
        </w:rPr>
        <w:t xml:space="preserve">принадлежит агропромышленной отрасли- </w:t>
      </w:r>
      <w:r w:rsidR="00EF20B9" w:rsidRPr="001208B6">
        <w:rPr>
          <w:szCs w:val="28"/>
        </w:rPr>
        <w:t>31,2</w:t>
      </w:r>
      <w:r w:rsidRPr="001208B6">
        <w:rPr>
          <w:szCs w:val="28"/>
        </w:rPr>
        <w:t xml:space="preserve">% или </w:t>
      </w:r>
      <w:r w:rsidR="00EF20B9" w:rsidRPr="001208B6">
        <w:rPr>
          <w:szCs w:val="28"/>
        </w:rPr>
        <w:t>892,7</w:t>
      </w:r>
      <w:r w:rsidRPr="001208B6">
        <w:rPr>
          <w:szCs w:val="28"/>
        </w:rPr>
        <w:t xml:space="preserve"> млн. рублей. </w:t>
      </w:r>
    </w:p>
    <w:p w:rsidR="00D030C3" w:rsidRPr="001208B6" w:rsidRDefault="00D030C3" w:rsidP="00AB0406">
      <w:pPr>
        <w:pStyle w:val="a5"/>
        <w:widowControl w:val="0"/>
        <w:ind w:firstLine="720"/>
        <w:rPr>
          <w:bCs/>
          <w:szCs w:val="28"/>
        </w:rPr>
      </w:pPr>
      <w:r w:rsidRPr="001208B6">
        <w:rPr>
          <w:szCs w:val="28"/>
        </w:rPr>
        <w:t>Объем инвестиций, освоенных кооперативами, на приобретение оборудования, техники, сельскохозяйственных животных и капитальное строительств</w:t>
      </w:r>
      <w:r w:rsidR="00CD7ACD" w:rsidRPr="001208B6">
        <w:rPr>
          <w:szCs w:val="28"/>
        </w:rPr>
        <w:t>о в 20</w:t>
      </w:r>
      <w:r w:rsidR="00EF20B9" w:rsidRPr="001208B6">
        <w:rPr>
          <w:szCs w:val="28"/>
        </w:rPr>
        <w:t>20</w:t>
      </w:r>
      <w:r w:rsidRPr="001208B6">
        <w:rPr>
          <w:szCs w:val="28"/>
        </w:rPr>
        <w:t xml:space="preserve"> году составил </w:t>
      </w:r>
      <w:r w:rsidR="00EF20B9" w:rsidRPr="001208B6">
        <w:rPr>
          <w:szCs w:val="28"/>
        </w:rPr>
        <w:t>31</w:t>
      </w:r>
      <w:r w:rsidRPr="001208B6">
        <w:rPr>
          <w:szCs w:val="28"/>
        </w:rPr>
        <w:t xml:space="preserve"> млн. рублей. Их доля в общем о</w:t>
      </w:r>
      <w:r w:rsidR="00CD7ACD" w:rsidRPr="001208B6">
        <w:rPr>
          <w:szCs w:val="28"/>
        </w:rPr>
        <w:t xml:space="preserve">бъеме инвестиций составляет </w:t>
      </w:r>
      <w:r w:rsidR="00EF20B9" w:rsidRPr="001208B6">
        <w:rPr>
          <w:szCs w:val="28"/>
        </w:rPr>
        <w:t>1,1</w:t>
      </w:r>
      <w:r w:rsidRPr="001208B6">
        <w:rPr>
          <w:szCs w:val="28"/>
        </w:rPr>
        <w:t>%.</w:t>
      </w:r>
      <w:r w:rsidRPr="001208B6">
        <w:rPr>
          <w:bCs/>
          <w:szCs w:val="28"/>
        </w:rPr>
        <w:t xml:space="preserve"> </w:t>
      </w:r>
    </w:p>
    <w:p w:rsidR="00D030C3" w:rsidRPr="001208B6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 xml:space="preserve">Малый бизнес инвестировал в основной капитал </w:t>
      </w:r>
      <w:r w:rsidR="00AB3912" w:rsidRPr="001208B6">
        <w:rPr>
          <w:szCs w:val="28"/>
        </w:rPr>
        <w:t>40</w:t>
      </w:r>
      <w:r w:rsidR="00EF20B9" w:rsidRPr="001208B6">
        <w:rPr>
          <w:szCs w:val="28"/>
        </w:rPr>
        <w:t>98,3млн. руб. или 17,4</w:t>
      </w:r>
      <w:r w:rsidRPr="001208B6">
        <w:rPr>
          <w:szCs w:val="28"/>
        </w:rPr>
        <w:t xml:space="preserve">% от общего объема инвестиций. Основными направлениями вложений здесь являются приобретение  машин и  оборудования, строительство магазинов, </w:t>
      </w:r>
      <w:r w:rsidR="00CD7ACD" w:rsidRPr="001208B6">
        <w:rPr>
          <w:szCs w:val="28"/>
        </w:rPr>
        <w:t>расширение производства.</w:t>
      </w:r>
    </w:p>
    <w:p w:rsidR="0091619E" w:rsidRPr="001208B6" w:rsidRDefault="00591712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 xml:space="preserve">В 2021 </w:t>
      </w:r>
      <w:r w:rsidR="00D030C3" w:rsidRPr="001208B6">
        <w:rPr>
          <w:szCs w:val="28"/>
        </w:rPr>
        <w:t>году в экономику ра</w:t>
      </w:r>
      <w:r w:rsidR="002542B2" w:rsidRPr="001208B6">
        <w:rPr>
          <w:szCs w:val="28"/>
        </w:rPr>
        <w:t xml:space="preserve">йона планируется привлечь </w:t>
      </w:r>
      <w:r w:rsidRPr="001208B6">
        <w:rPr>
          <w:szCs w:val="28"/>
        </w:rPr>
        <w:t>2485,8</w:t>
      </w:r>
      <w:r w:rsidR="00D030C3" w:rsidRPr="001208B6">
        <w:rPr>
          <w:szCs w:val="28"/>
        </w:rPr>
        <w:t xml:space="preserve"> </w:t>
      </w:r>
      <w:proofErr w:type="spellStart"/>
      <w:r w:rsidR="00D030C3" w:rsidRPr="001208B6">
        <w:rPr>
          <w:szCs w:val="28"/>
        </w:rPr>
        <w:t>млн.руб</w:t>
      </w:r>
      <w:proofErr w:type="spellEnd"/>
      <w:r w:rsidR="00D030C3" w:rsidRPr="001208B6">
        <w:rPr>
          <w:szCs w:val="28"/>
        </w:rPr>
        <w:t>. бюджетных и частных инвестиций.</w:t>
      </w:r>
      <w:r w:rsidR="00134655" w:rsidRPr="001208B6">
        <w:rPr>
          <w:szCs w:val="28"/>
        </w:rPr>
        <w:t xml:space="preserve"> </w:t>
      </w:r>
    </w:p>
    <w:p w:rsidR="007072D8" w:rsidRPr="001208B6" w:rsidRDefault="007072D8" w:rsidP="00AB0406">
      <w:pPr>
        <w:pStyle w:val="a5"/>
        <w:widowControl w:val="0"/>
        <w:ind w:firstLine="720"/>
        <w:rPr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Сельское хозяйство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Основу экономического потенциала района обеспечивает сельское хозяйство. </w:t>
      </w:r>
    </w:p>
    <w:p w:rsidR="00D030C3" w:rsidRPr="001208B6" w:rsidRDefault="00D030C3" w:rsidP="00AB0406">
      <w:pPr>
        <w:pStyle w:val="ae"/>
        <w:widowControl w:val="0"/>
        <w:spacing w:line="360" w:lineRule="auto"/>
        <w:ind w:right="0"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Основные виды деятельности сельского хозяйства – производство зерна, сахарной свеклы, подсолнечника, молока и </w:t>
      </w:r>
      <w:r w:rsidR="00A42092" w:rsidRPr="001208B6">
        <w:rPr>
          <w:sz w:val="28"/>
          <w:szCs w:val="28"/>
        </w:rPr>
        <w:t>мяса.</w:t>
      </w:r>
    </w:p>
    <w:p w:rsidR="00D030C3" w:rsidRPr="001208B6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>Сельскохозяйственными предприятиями</w:t>
      </w:r>
      <w:r w:rsidR="00AB0406" w:rsidRPr="001208B6">
        <w:rPr>
          <w:szCs w:val="28"/>
        </w:rPr>
        <w:t xml:space="preserve"> всех фо</w:t>
      </w:r>
      <w:r w:rsidR="00125984" w:rsidRPr="001208B6">
        <w:rPr>
          <w:szCs w:val="28"/>
        </w:rPr>
        <w:t>рм собственности за 20</w:t>
      </w:r>
      <w:r w:rsidR="00411CA0" w:rsidRPr="001208B6">
        <w:rPr>
          <w:szCs w:val="28"/>
        </w:rPr>
        <w:t>20</w:t>
      </w:r>
      <w:r w:rsidRPr="001208B6">
        <w:rPr>
          <w:szCs w:val="28"/>
        </w:rPr>
        <w:t xml:space="preserve">год произведено продукции на сумму </w:t>
      </w:r>
      <w:r w:rsidR="00411CA0" w:rsidRPr="001208B6">
        <w:rPr>
          <w:szCs w:val="28"/>
        </w:rPr>
        <w:t>7,0</w:t>
      </w:r>
      <w:r w:rsidRPr="001208B6">
        <w:rPr>
          <w:szCs w:val="28"/>
        </w:rPr>
        <w:t xml:space="preserve"> млрд. руб.,  в </w:t>
      </w:r>
      <w:proofErr w:type="spellStart"/>
      <w:r w:rsidRPr="001208B6">
        <w:rPr>
          <w:szCs w:val="28"/>
        </w:rPr>
        <w:t>т.ч</w:t>
      </w:r>
      <w:proofErr w:type="spellEnd"/>
      <w:r w:rsidRPr="001208B6">
        <w:rPr>
          <w:szCs w:val="28"/>
        </w:rPr>
        <w:t>. продукции растениеводства произведено на сумму</w:t>
      </w:r>
      <w:r w:rsidR="00411CA0" w:rsidRPr="001208B6">
        <w:rPr>
          <w:szCs w:val="28"/>
        </w:rPr>
        <w:t xml:space="preserve"> 3</w:t>
      </w:r>
      <w:r w:rsidR="00125984" w:rsidRPr="001208B6">
        <w:rPr>
          <w:szCs w:val="28"/>
        </w:rPr>
        <w:t>,3</w:t>
      </w:r>
      <w:r w:rsidRPr="001208B6">
        <w:rPr>
          <w:szCs w:val="28"/>
        </w:rPr>
        <w:t xml:space="preserve"> млрд. руб., продукции животноводства – на </w:t>
      </w:r>
      <w:r w:rsidR="00F144CD" w:rsidRPr="001208B6">
        <w:rPr>
          <w:szCs w:val="28"/>
        </w:rPr>
        <w:t>3</w:t>
      </w:r>
      <w:r w:rsidR="00411CA0" w:rsidRPr="001208B6">
        <w:rPr>
          <w:szCs w:val="28"/>
        </w:rPr>
        <w:t>,7</w:t>
      </w:r>
      <w:r w:rsidRPr="001208B6">
        <w:rPr>
          <w:szCs w:val="28"/>
        </w:rPr>
        <w:t xml:space="preserve"> млрд. руб.</w:t>
      </w:r>
    </w:p>
    <w:p w:rsidR="00D030C3" w:rsidRPr="001208B6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>В растениеводстве валовое пр</w:t>
      </w:r>
      <w:r w:rsidR="00125984" w:rsidRPr="001208B6">
        <w:rPr>
          <w:szCs w:val="28"/>
        </w:rPr>
        <w:t xml:space="preserve">оизводство зерна составило </w:t>
      </w:r>
      <w:r w:rsidR="00411CA0" w:rsidRPr="001208B6">
        <w:rPr>
          <w:szCs w:val="28"/>
        </w:rPr>
        <w:t>193,2</w:t>
      </w:r>
      <w:r w:rsidRPr="001208B6">
        <w:rPr>
          <w:szCs w:val="28"/>
        </w:rPr>
        <w:t xml:space="preserve"> тыс. т</w:t>
      </w:r>
      <w:r w:rsidR="00125984" w:rsidRPr="001208B6">
        <w:rPr>
          <w:szCs w:val="28"/>
        </w:rPr>
        <w:t xml:space="preserve">онн, при средней урожайности </w:t>
      </w:r>
      <w:r w:rsidR="00411CA0" w:rsidRPr="001208B6">
        <w:rPr>
          <w:szCs w:val="28"/>
        </w:rPr>
        <w:t>55,6</w:t>
      </w:r>
      <w:r w:rsidR="00125984" w:rsidRPr="001208B6">
        <w:rPr>
          <w:szCs w:val="28"/>
        </w:rPr>
        <w:t xml:space="preserve"> </w:t>
      </w:r>
      <w:r w:rsidRPr="001208B6">
        <w:rPr>
          <w:szCs w:val="28"/>
        </w:rPr>
        <w:t xml:space="preserve">ц/га (в </w:t>
      </w:r>
      <w:r w:rsidR="008250C9" w:rsidRPr="001208B6">
        <w:rPr>
          <w:szCs w:val="28"/>
        </w:rPr>
        <w:t xml:space="preserve">первоначальном </w:t>
      </w:r>
      <w:r w:rsidRPr="001208B6">
        <w:rPr>
          <w:szCs w:val="28"/>
        </w:rPr>
        <w:t xml:space="preserve">весе). Произведено подсолнечника </w:t>
      </w:r>
      <w:r w:rsidR="00411CA0" w:rsidRPr="001208B6">
        <w:rPr>
          <w:szCs w:val="28"/>
        </w:rPr>
        <w:t>35,1</w:t>
      </w:r>
      <w:r w:rsidR="008250C9" w:rsidRPr="001208B6">
        <w:rPr>
          <w:szCs w:val="28"/>
        </w:rPr>
        <w:t xml:space="preserve"> тыс. т</w:t>
      </w:r>
      <w:r w:rsidR="00F144CD" w:rsidRPr="001208B6">
        <w:rPr>
          <w:szCs w:val="28"/>
        </w:rPr>
        <w:t xml:space="preserve">онн – что </w:t>
      </w:r>
      <w:r w:rsidR="00411CA0" w:rsidRPr="001208B6">
        <w:rPr>
          <w:szCs w:val="28"/>
        </w:rPr>
        <w:t>на 11% выше  уровня 2019</w:t>
      </w:r>
      <w:r w:rsidRPr="001208B6">
        <w:rPr>
          <w:szCs w:val="28"/>
        </w:rPr>
        <w:t xml:space="preserve"> года, сахарной свеклы </w:t>
      </w:r>
      <w:r w:rsidR="00411CA0" w:rsidRPr="001208B6">
        <w:rPr>
          <w:szCs w:val="28"/>
        </w:rPr>
        <w:t>31,8</w:t>
      </w:r>
      <w:r w:rsidRPr="001208B6">
        <w:rPr>
          <w:szCs w:val="28"/>
        </w:rPr>
        <w:t xml:space="preserve"> тыс. тонн</w:t>
      </w:r>
      <w:r w:rsidR="00411CA0" w:rsidRPr="001208B6">
        <w:rPr>
          <w:szCs w:val="28"/>
        </w:rPr>
        <w:t>.</w:t>
      </w:r>
      <w:r w:rsidRPr="001208B6">
        <w:rPr>
          <w:szCs w:val="28"/>
        </w:rPr>
        <w:t xml:space="preserve"> </w:t>
      </w:r>
    </w:p>
    <w:p w:rsidR="00E459A2" w:rsidRPr="001208B6" w:rsidRDefault="00F144CD" w:rsidP="00AB0406">
      <w:pPr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П</w:t>
      </w:r>
      <w:r w:rsidR="008250C9" w:rsidRPr="001208B6">
        <w:rPr>
          <w:sz w:val="28"/>
          <w:szCs w:val="28"/>
        </w:rPr>
        <w:t xml:space="preserve">роизводство мяса в районе </w:t>
      </w:r>
      <w:proofErr w:type="gramStart"/>
      <w:r w:rsidR="008250C9" w:rsidRPr="001208B6">
        <w:rPr>
          <w:sz w:val="28"/>
          <w:szCs w:val="28"/>
        </w:rPr>
        <w:t xml:space="preserve">выросло </w:t>
      </w:r>
      <w:r w:rsidR="00411CA0" w:rsidRPr="001208B6">
        <w:rPr>
          <w:sz w:val="28"/>
          <w:szCs w:val="28"/>
        </w:rPr>
        <w:t>на 5,6</w:t>
      </w:r>
      <w:r w:rsidR="00125984" w:rsidRPr="001208B6">
        <w:rPr>
          <w:sz w:val="28"/>
          <w:szCs w:val="28"/>
        </w:rPr>
        <w:t>%</w:t>
      </w:r>
      <w:r w:rsidR="008250C9" w:rsidRPr="001208B6">
        <w:rPr>
          <w:sz w:val="28"/>
          <w:szCs w:val="28"/>
        </w:rPr>
        <w:t xml:space="preserve"> и составило</w:t>
      </w:r>
      <w:proofErr w:type="gramEnd"/>
      <w:r w:rsidR="008250C9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>2</w:t>
      </w:r>
      <w:r w:rsidR="00411CA0" w:rsidRPr="001208B6">
        <w:rPr>
          <w:sz w:val="28"/>
          <w:szCs w:val="28"/>
        </w:rPr>
        <w:t>2</w:t>
      </w:r>
      <w:r w:rsidR="00125984" w:rsidRPr="001208B6">
        <w:rPr>
          <w:sz w:val="28"/>
          <w:szCs w:val="28"/>
        </w:rPr>
        <w:t xml:space="preserve">,4 </w:t>
      </w:r>
      <w:r w:rsidRPr="001208B6">
        <w:rPr>
          <w:sz w:val="28"/>
          <w:szCs w:val="28"/>
        </w:rPr>
        <w:t xml:space="preserve">тысячи </w:t>
      </w:r>
      <w:r w:rsidRPr="001208B6">
        <w:rPr>
          <w:sz w:val="28"/>
          <w:szCs w:val="28"/>
        </w:rPr>
        <w:lastRenderedPageBreak/>
        <w:t xml:space="preserve">тонн, молока </w:t>
      </w:r>
      <w:r w:rsidR="00411CA0" w:rsidRPr="001208B6">
        <w:rPr>
          <w:sz w:val="28"/>
          <w:szCs w:val="28"/>
        </w:rPr>
        <w:t>на 13,1</w:t>
      </w:r>
      <w:r w:rsidR="00125984" w:rsidRPr="001208B6">
        <w:rPr>
          <w:sz w:val="28"/>
          <w:szCs w:val="28"/>
        </w:rPr>
        <w:t>%</w:t>
      </w:r>
      <w:r w:rsidRPr="001208B6">
        <w:rPr>
          <w:sz w:val="28"/>
          <w:szCs w:val="28"/>
        </w:rPr>
        <w:t xml:space="preserve"> (</w:t>
      </w:r>
      <w:r w:rsidR="00411CA0" w:rsidRPr="001208B6">
        <w:rPr>
          <w:sz w:val="28"/>
          <w:szCs w:val="28"/>
        </w:rPr>
        <w:t>39,7</w:t>
      </w:r>
      <w:r w:rsidRPr="001208B6">
        <w:rPr>
          <w:sz w:val="28"/>
          <w:szCs w:val="28"/>
        </w:rPr>
        <w:t xml:space="preserve"> тыс. тонн). Увели</w:t>
      </w:r>
      <w:r w:rsidR="00125984" w:rsidRPr="001208B6">
        <w:rPr>
          <w:sz w:val="28"/>
          <w:szCs w:val="28"/>
        </w:rPr>
        <w:t xml:space="preserve">чено поголовье скота: КРС </w:t>
      </w:r>
      <w:proofErr w:type="gramStart"/>
      <w:r w:rsidR="00125984" w:rsidRPr="001208B6">
        <w:rPr>
          <w:sz w:val="28"/>
          <w:szCs w:val="28"/>
        </w:rPr>
        <w:t>–н</w:t>
      </w:r>
      <w:proofErr w:type="gramEnd"/>
      <w:r w:rsidR="00125984" w:rsidRPr="001208B6">
        <w:rPr>
          <w:sz w:val="28"/>
          <w:szCs w:val="28"/>
        </w:rPr>
        <w:t xml:space="preserve">а </w:t>
      </w:r>
      <w:r w:rsidR="00411CA0" w:rsidRPr="001208B6">
        <w:rPr>
          <w:sz w:val="28"/>
          <w:szCs w:val="28"/>
        </w:rPr>
        <w:t>34,9%, свиней- на 4,6%, птицы на 6,2</w:t>
      </w:r>
      <w:r w:rsidR="00125984" w:rsidRPr="001208B6">
        <w:rPr>
          <w:sz w:val="28"/>
          <w:szCs w:val="28"/>
        </w:rPr>
        <w:t>%.</w:t>
      </w:r>
      <w:r w:rsidRPr="001208B6">
        <w:rPr>
          <w:sz w:val="28"/>
          <w:szCs w:val="28"/>
        </w:rPr>
        <w:t xml:space="preserve"> </w:t>
      </w:r>
    </w:p>
    <w:p w:rsidR="0073487A" w:rsidRPr="001208B6" w:rsidRDefault="00411CA0" w:rsidP="00AB0406">
      <w:pPr>
        <w:pStyle w:val="a5"/>
        <w:widowControl w:val="0"/>
        <w:ind w:firstLine="720"/>
        <w:rPr>
          <w:color w:val="FF0000"/>
          <w:szCs w:val="28"/>
        </w:rPr>
      </w:pPr>
      <w:r w:rsidRPr="001208B6">
        <w:rPr>
          <w:szCs w:val="28"/>
        </w:rPr>
        <w:t>По итогам 2020</w:t>
      </w:r>
      <w:r w:rsidR="0073487A" w:rsidRPr="001208B6">
        <w:rPr>
          <w:szCs w:val="28"/>
        </w:rPr>
        <w:t xml:space="preserve"> года сельхозпредприятия района сработали с </w:t>
      </w:r>
      <w:r w:rsidR="00F144CD" w:rsidRPr="001208B6">
        <w:rPr>
          <w:szCs w:val="28"/>
        </w:rPr>
        <w:t>пр</w:t>
      </w:r>
      <w:r w:rsidR="00215710" w:rsidRPr="001208B6">
        <w:rPr>
          <w:szCs w:val="28"/>
        </w:rPr>
        <w:t>и</w:t>
      </w:r>
      <w:r w:rsidR="00F144CD" w:rsidRPr="001208B6">
        <w:rPr>
          <w:szCs w:val="28"/>
        </w:rPr>
        <w:t xml:space="preserve">былью в сумме </w:t>
      </w:r>
      <w:r w:rsidR="001208B6" w:rsidRPr="001208B6">
        <w:rPr>
          <w:szCs w:val="28"/>
        </w:rPr>
        <w:t>406,5</w:t>
      </w:r>
      <w:r w:rsidR="0073487A" w:rsidRPr="001208B6">
        <w:rPr>
          <w:szCs w:val="28"/>
        </w:rPr>
        <w:t xml:space="preserve"> млн. рублей. Доля прибыльных сельскохозяйственных организаций в общем их числе составила </w:t>
      </w:r>
      <w:r w:rsidR="00125984" w:rsidRPr="001208B6">
        <w:rPr>
          <w:color w:val="FF0000"/>
          <w:szCs w:val="28"/>
        </w:rPr>
        <w:t>100</w:t>
      </w:r>
      <w:r w:rsidR="0073487A" w:rsidRPr="001208B6">
        <w:rPr>
          <w:color w:val="FF0000"/>
          <w:szCs w:val="28"/>
        </w:rPr>
        <w:t>%.</w:t>
      </w:r>
    </w:p>
    <w:p w:rsidR="00D537F5" w:rsidRPr="001208B6" w:rsidRDefault="00D537F5" w:rsidP="00AB0406">
      <w:pPr>
        <w:pStyle w:val="a5"/>
        <w:widowControl w:val="0"/>
        <w:ind w:firstLine="720"/>
        <w:rPr>
          <w:szCs w:val="28"/>
        </w:rPr>
      </w:pPr>
    </w:p>
    <w:p w:rsidR="00D030C3" w:rsidRPr="001208B6" w:rsidRDefault="00D030C3" w:rsidP="00AB0406">
      <w:pPr>
        <w:pStyle w:val="21"/>
        <w:widowControl w:val="0"/>
        <w:ind w:firstLine="0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Доходы населения</w:t>
      </w:r>
    </w:p>
    <w:p w:rsidR="00D030C3" w:rsidRPr="001208B6" w:rsidRDefault="00D030C3" w:rsidP="00AB0406">
      <w:pPr>
        <w:pStyle w:val="af0"/>
        <w:widowControl w:val="0"/>
        <w:spacing w:line="360" w:lineRule="auto"/>
        <w:ind w:firstLine="720"/>
      </w:pPr>
      <w:r w:rsidRPr="001208B6">
        <w:t>Основными критериями развития оценки экономического развития  района является ро</w:t>
      </w:r>
      <w:r w:rsidR="00E459A2" w:rsidRPr="001208B6">
        <w:t>ст жизненного уровня населения. Среднемесячная заработная плата  по крупным и сре</w:t>
      </w:r>
      <w:r w:rsidR="00CD1D8D" w:rsidRPr="001208B6">
        <w:t>дним предприятиям района за 2020</w:t>
      </w:r>
      <w:r w:rsidR="000D6009" w:rsidRPr="001208B6">
        <w:t xml:space="preserve"> год</w:t>
      </w:r>
      <w:r w:rsidR="0052595D" w:rsidRPr="001208B6">
        <w:t xml:space="preserve"> выросла  на 9,6</w:t>
      </w:r>
      <w:r w:rsidR="00E459A2" w:rsidRPr="001208B6">
        <w:t xml:space="preserve">%  и составила -  </w:t>
      </w:r>
      <w:r w:rsidR="0052595D" w:rsidRPr="001208B6">
        <w:rPr>
          <w:color w:val="FF0000"/>
        </w:rPr>
        <w:t xml:space="preserve">31 221 </w:t>
      </w:r>
      <w:r w:rsidR="00E459A2" w:rsidRPr="001208B6">
        <w:t>руб. Средний размер</w:t>
      </w:r>
      <w:r w:rsidR="00597EC7" w:rsidRPr="001208B6">
        <w:t xml:space="preserve"> пенсии</w:t>
      </w:r>
      <w:r w:rsidR="0052595D" w:rsidRPr="001208B6">
        <w:t xml:space="preserve"> вырос  на 3,9</w:t>
      </w:r>
      <w:r w:rsidR="000D6009" w:rsidRPr="001208B6">
        <w:t xml:space="preserve">%  - 13 </w:t>
      </w:r>
      <w:r w:rsidR="0052595D" w:rsidRPr="001208B6">
        <w:t>866</w:t>
      </w:r>
      <w:r w:rsidR="00AD5ACC" w:rsidRPr="001208B6">
        <w:t xml:space="preserve"> руб.</w:t>
      </w:r>
      <w:r w:rsidRPr="001208B6">
        <w:t xml:space="preserve"> </w:t>
      </w:r>
    </w:p>
    <w:p w:rsidR="00D030C3" w:rsidRPr="001208B6" w:rsidRDefault="00D030C3" w:rsidP="00AB0406">
      <w:pPr>
        <w:pStyle w:val="af0"/>
        <w:widowControl w:val="0"/>
        <w:spacing w:line="360" w:lineRule="auto"/>
        <w:ind w:firstLine="720"/>
      </w:pPr>
      <w:r w:rsidRPr="001208B6">
        <w:t>Уровень официально зарегистрированной безработицы</w:t>
      </w:r>
      <w:r w:rsidR="00CD1D8D" w:rsidRPr="001208B6">
        <w:t xml:space="preserve"> </w:t>
      </w:r>
      <w:r w:rsidR="000D6009" w:rsidRPr="001208B6">
        <w:t>вырос</w:t>
      </w:r>
      <w:r w:rsidR="0052595D" w:rsidRPr="001208B6">
        <w:t xml:space="preserve"> к  уровню 2020 года и составил 0,41</w:t>
      </w:r>
      <w:r w:rsidRPr="001208B6">
        <w:t xml:space="preserve"> % (на начало текущего года). </w:t>
      </w:r>
    </w:p>
    <w:p w:rsidR="00D030C3" w:rsidRPr="001208B6" w:rsidRDefault="00D030C3" w:rsidP="00AB0406">
      <w:pPr>
        <w:pStyle w:val="af0"/>
        <w:widowControl w:val="0"/>
        <w:spacing w:line="360" w:lineRule="auto"/>
        <w:ind w:firstLine="0"/>
      </w:pPr>
    </w:p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 xml:space="preserve">2.  ДОШКОЛЬНОЕ  ОБРАЗОВАНИЕ </w:t>
      </w:r>
    </w:p>
    <w:p w:rsidR="00260C79" w:rsidRPr="001208B6" w:rsidRDefault="00D030C3" w:rsidP="00AB0406">
      <w:pPr>
        <w:widowControl w:val="0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Система дошкольного образования Добровского района представляет собой сеть детских садов, которая включает 14 муниципальных дошкольных образовательных учреждений и </w:t>
      </w:r>
      <w:r w:rsidR="00AD5ACC" w:rsidRPr="001208B6">
        <w:rPr>
          <w:sz w:val="28"/>
          <w:szCs w:val="28"/>
        </w:rPr>
        <w:t>5 дошкольных групп</w:t>
      </w:r>
      <w:r w:rsidRPr="001208B6">
        <w:rPr>
          <w:sz w:val="28"/>
          <w:szCs w:val="28"/>
        </w:rPr>
        <w:t xml:space="preserve"> при общеобразовательных школах</w:t>
      </w:r>
      <w:r w:rsidR="00260C79" w:rsidRPr="001208B6">
        <w:rPr>
          <w:sz w:val="28"/>
          <w:szCs w:val="28"/>
        </w:rPr>
        <w:t xml:space="preserve"> (</w:t>
      </w:r>
      <w:proofErr w:type="spellStart"/>
      <w:r w:rsidR="00260C79" w:rsidRPr="001208B6">
        <w:rPr>
          <w:sz w:val="28"/>
          <w:szCs w:val="28"/>
        </w:rPr>
        <w:t>с.Б.Хомутец</w:t>
      </w:r>
      <w:proofErr w:type="spellEnd"/>
      <w:r w:rsidR="00260C79" w:rsidRPr="001208B6">
        <w:rPr>
          <w:sz w:val="28"/>
          <w:szCs w:val="28"/>
        </w:rPr>
        <w:t xml:space="preserve">, </w:t>
      </w:r>
      <w:proofErr w:type="spellStart"/>
      <w:r w:rsidR="00260C79" w:rsidRPr="001208B6">
        <w:rPr>
          <w:sz w:val="28"/>
          <w:szCs w:val="28"/>
        </w:rPr>
        <w:t>с.Екатериновка</w:t>
      </w:r>
      <w:proofErr w:type="spellEnd"/>
      <w:r w:rsidR="00260C79" w:rsidRPr="001208B6">
        <w:rPr>
          <w:sz w:val="28"/>
          <w:szCs w:val="28"/>
        </w:rPr>
        <w:t xml:space="preserve">, </w:t>
      </w:r>
      <w:proofErr w:type="spellStart"/>
      <w:r w:rsidR="00260C79" w:rsidRPr="001208B6">
        <w:rPr>
          <w:sz w:val="28"/>
          <w:szCs w:val="28"/>
        </w:rPr>
        <w:t>с.Порой</w:t>
      </w:r>
      <w:proofErr w:type="spellEnd"/>
      <w:r w:rsidR="00260C79" w:rsidRPr="001208B6">
        <w:rPr>
          <w:sz w:val="28"/>
          <w:szCs w:val="28"/>
        </w:rPr>
        <w:t xml:space="preserve">, </w:t>
      </w:r>
      <w:proofErr w:type="spellStart"/>
      <w:r w:rsidR="00260C79" w:rsidRPr="001208B6">
        <w:rPr>
          <w:sz w:val="28"/>
          <w:szCs w:val="28"/>
        </w:rPr>
        <w:t>с.Коренёвщино</w:t>
      </w:r>
      <w:proofErr w:type="spellEnd"/>
      <w:r w:rsidR="00AD5ACC" w:rsidRPr="001208B6">
        <w:rPr>
          <w:sz w:val="28"/>
          <w:szCs w:val="28"/>
        </w:rPr>
        <w:t xml:space="preserve">, с. </w:t>
      </w:r>
      <w:proofErr w:type="spellStart"/>
      <w:r w:rsidR="00AD5ACC" w:rsidRPr="001208B6">
        <w:rPr>
          <w:sz w:val="28"/>
          <w:szCs w:val="28"/>
        </w:rPr>
        <w:t>Преображеновка</w:t>
      </w:r>
      <w:proofErr w:type="spellEnd"/>
      <w:r w:rsidR="00260C79" w:rsidRPr="001208B6">
        <w:rPr>
          <w:sz w:val="28"/>
          <w:szCs w:val="28"/>
        </w:rPr>
        <w:t xml:space="preserve">), в которых воспитываются </w:t>
      </w:r>
      <w:r w:rsidR="00591712" w:rsidRPr="001208B6">
        <w:rPr>
          <w:sz w:val="28"/>
          <w:szCs w:val="28"/>
        </w:rPr>
        <w:t>908 детей (на конец 2019</w:t>
      </w:r>
      <w:r w:rsidR="00260C79" w:rsidRPr="001208B6">
        <w:rPr>
          <w:sz w:val="28"/>
          <w:szCs w:val="28"/>
        </w:rPr>
        <w:t xml:space="preserve"> г.-</w:t>
      </w:r>
      <w:r w:rsidR="0048693D" w:rsidRPr="001208B6">
        <w:rPr>
          <w:sz w:val="28"/>
          <w:szCs w:val="28"/>
        </w:rPr>
        <w:t xml:space="preserve">                   9</w:t>
      </w:r>
      <w:r w:rsidR="00591712" w:rsidRPr="001208B6">
        <w:rPr>
          <w:sz w:val="28"/>
          <w:szCs w:val="28"/>
        </w:rPr>
        <w:t>42</w:t>
      </w:r>
      <w:r w:rsidR="00AD5ACC" w:rsidRPr="001208B6">
        <w:rPr>
          <w:sz w:val="28"/>
          <w:szCs w:val="28"/>
        </w:rPr>
        <w:t xml:space="preserve"> </w:t>
      </w:r>
      <w:r w:rsidR="00260C79" w:rsidRPr="001208B6">
        <w:rPr>
          <w:sz w:val="28"/>
          <w:szCs w:val="28"/>
        </w:rPr>
        <w:t>детей). Охват детей дошкольным образованием от общего количества де</w:t>
      </w:r>
      <w:r w:rsidR="00591712" w:rsidRPr="001208B6">
        <w:rPr>
          <w:sz w:val="28"/>
          <w:szCs w:val="28"/>
        </w:rPr>
        <w:t>тского населения в районе в 2020</w:t>
      </w:r>
      <w:r w:rsidR="00260C79" w:rsidRPr="001208B6">
        <w:rPr>
          <w:sz w:val="28"/>
          <w:szCs w:val="28"/>
        </w:rPr>
        <w:t xml:space="preserve"> году  составил </w:t>
      </w:r>
      <w:r w:rsidR="00591712" w:rsidRPr="001208B6">
        <w:rPr>
          <w:color w:val="FF0000"/>
          <w:sz w:val="28"/>
          <w:szCs w:val="28"/>
        </w:rPr>
        <w:t>58,3</w:t>
      </w:r>
      <w:r w:rsidR="00260C79" w:rsidRPr="001208B6">
        <w:rPr>
          <w:color w:val="FF0000"/>
          <w:sz w:val="28"/>
          <w:szCs w:val="28"/>
        </w:rPr>
        <w:t>%</w:t>
      </w:r>
      <w:r w:rsidR="00AE3EB7" w:rsidRPr="001208B6">
        <w:rPr>
          <w:sz w:val="28"/>
          <w:szCs w:val="28"/>
        </w:rPr>
        <w:t xml:space="preserve">, что на </w:t>
      </w:r>
      <w:r w:rsidR="00591712" w:rsidRPr="001208B6">
        <w:rPr>
          <w:sz w:val="28"/>
          <w:szCs w:val="28"/>
        </w:rPr>
        <w:t>0,2</w:t>
      </w:r>
      <w:r w:rsidR="00260C79" w:rsidRPr="001208B6">
        <w:rPr>
          <w:sz w:val="28"/>
          <w:szCs w:val="28"/>
        </w:rPr>
        <w:t xml:space="preserve"> % </w:t>
      </w:r>
      <w:r w:rsidR="00AE3EB7" w:rsidRPr="001208B6">
        <w:rPr>
          <w:sz w:val="28"/>
          <w:szCs w:val="28"/>
        </w:rPr>
        <w:t>вы</w:t>
      </w:r>
      <w:r w:rsidR="00AD5ACC" w:rsidRPr="001208B6">
        <w:rPr>
          <w:sz w:val="28"/>
          <w:szCs w:val="28"/>
        </w:rPr>
        <w:t>ше</w:t>
      </w:r>
      <w:r w:rsidR="00260C79" w:rsidRPr="001208B6">
        <w:rPr>
          <w:sz w:val="28"/>
          <w:szCs w:val="28"/>
        </w:rPr>
        <w:t xml:space="preserve"> по сравн</w:t>
      </w:r>
      <w:r w:rsidR="00591712" w:rsidRPr="001208B6">
        <w:rPr>
          <w:sz w:val="28"/>
          <w:szCs w:val="28"/>
        </w:rPr>
        <w:t>ению с аналогичным периодом 2019</w:t>
      </w:r>
      <w:r w:rsidR="00260C79" w:rsidRPr="001208B6">
        <w:rPr>
          <w:sz w:val="28"/>
          <w:szCs w:val="28"/>
        </w:rPr>
        <w:t xml:space="preserve"> года</w:t>
      </w:r>
    </w:p>
    <w:p w:rsidR="0048291D" w:rsidRPr="001208B6" w:rsidRDefault="00591712" w:rsidP="0048291D">
      <w:pPr>
        <w:pStyle w:val="12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На 1 января 2021</w:t>
      </w:r>
      <w:r w:rsidR="0048291D" w:rsidRPr="001208B6">
        <w:rPr>
          <w:sz w:val="28"/>
          <w:szCs w:val="28"/>
        </w:rPr>
        <w:t xml:space="preserve"> </w:t>
      </w:r>
      <w:r w:rsidR="00AE3EB7" w:rsidRPr="001208B6">
        <w:rPr>
          <w:sz w:val="28"/>
          <w:szCs w:val="28"/>
        </w:rPr>
        <w:t>года очередь в ДОУ из детей от 1 до 6</w:t>
      </w:r>
      <w:r w:rsidR="0048291D" w:rsidRPr="001208B6">
        <w:rPr>
          <w:sz w:val="28"/>
          <w:szCs w:val="28"/>
        </w:rPr>
        <w:t xml:space="preserve"> лет </w:t>
      </w:r>
      <w:r w:rsidR="0048291D" w:rsidRPr="001208B6">
        <w:rPr>
          <w:color w:val="FF0000"/>
          <w:sz w:val="28"/>
          <w:szCs w:val="28"/>
        </w:rPr>
        <w:t>отсутствует.</w:t>
      </w:r>
      <w:r w:rsidR="0048291D" w:rsidRPr="001208B6">
        <w:rPr>
          <w:sz w:val="28"/>
          <w:szCs w:val="28"/>
        </w:rPr>
        <w:t xml:space="preserve"> Этого удалось достичь за счет модернизации инфраструктуры, сохранения сети,  использования вариативных форм обучения и создания дополнительных мест за счет внутренних резервов.</w:t>
      </w:r>
    </w:p>
    <w:p w:rsidR="0048291D" w:rsidRPr="001208B6" w:rsidRDefault="0048291D" w:rsidP="00AB0406">
      <w:pPr>
        <w:widowControl w:val="0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На ближайшее время поставлена задача не только удержать достигнутые результаты по 100% доступности дошкол</w:t>
      </w:r>
      <w:r w:rsidR="00AE3EB7" w:rsidRPr="001208B6">
        <w:rPr>
          <w:sz w:val="28"/>
          <w:szCs w:val="28"/>
        </w:rPr>
        <w:t>ьного образования для детей от 1 до 6</w:t>
      </w:r>
      <w:r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lastRenderedPageBreak/>
        <w:t>лет, но и увеличить приём детей ясельного возраста.</w:t>
      </w:r>
    </w:p>
    <w:p w:rsidR="00064933" w:rsidRPr="001208B6" w:rsidRDefault="00064933" w:rsidP="00AB0406">
      <w:pPr>
        <w:pStyle w:val="14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 xml:space="preserve">3.  ОБЩЕЕ И ДОПОЛНИТЕЛЬНОЕ ОБРАЗОВАНИЕ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Повышение качества образования невозможно без совершенствования структуры и содержания общего образования, создания условий образовательного  процесса  в  соответствии с  современными  требованиями.</w:t>
      </w:r>
    </w:p>
    <w:p w:rsidR="00D030C3" w:rsidRPr="001208B6" w:rsidRDefault="00A90025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На 1 январ</w:t>
      </w:r>
      <w:r w:rsidR="00591712" w:rsidRPr="001208B6">
        <w:rPr>
          <w:sz w:val="28"/>
          <w:szCs w:val="28"/>
        </w:rPr>
        <w:t>я 2021</w:t>
      </w:r>
      <w:r w:rsidR="00D030C3" w:rsidRPr="001208B6">
        <w:rPr>
          <w:sz w:val="28"/>
          <w:szCs w:val="28"/>
        </w:rPr>
        <w:t xml:space="preserve"> года сеть муниципальных общеобразовательных учреждений района включала 13 муниципальных общеобразовательных учреждений и 5 филиалов, из них – 3 – основные общеобразовательные школы и 10 – средних.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Все общеобразовательные учреждения работали в одну смену.</w:t>
      </w:r>
    </w:p>
    <w:p w:rsidR="00034DB9" w:rsidRPr="001208B6" w:rsidRDefault="00D030C3" w:rsidP="00AB0406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208B6">
        <w:rPr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</w:t>
      </w:r>
      <w:r w:rsidR="00FB0C47" w:rsidRPr="001208B6">
        <w:rPr>
          <w:sz w:val="28"/>
          <w:szCs w:val="28"/>
        </w:rPr>
        <w:t xml:space="preserve">ьных учреждений </w:t>
      </w:r>
      <w:r w:rsidR="00591712" w:rsidRPr="001208B6">
        <w:rPr>
          <w:sz w:val="28"/>
          <w:szCs w:val="28"/>
        </w:rPr>
        <w:t>увеличилась и составила в 2020</w:t>
      </w:r>
      <w:r w:rsidRPr="001208B6">
        <w:rPr>
          <w:sz w:val="28"/>
          <w:szCs w:val="28"/>
        </w:rPr>
        <w:t xml:space="preserve"> году </w:t>
      </w:r>
      <w:r w:rsidR="00591712" w:rsidRPr="001208B6">
        <w:rPr>
          <w:color w:val="FF0000"/>
          <w:sz w:val="28"/>
          <w:szCs w:val="28"/>
        </w:rPr>
        <w:t>84,13</w:t>
      </w:r>
      <w:r w:rsidRPr="001208B6">
        <w:rPr>
          <w:color w:val="FF0000"/>
          <w:sz w:val="28"/>
          <w:szCs w:val="28"/>
        </w:rPr>
        <w:t>%</w:t>
      </w:r>
      <w:r w:rsidR="00FB0C47" w:rsidRPr="001208B6">
        <w:rPr>
          <w:color w:val="FF0000"/>
          <w:sz w:val="28"/>
          <w:szCs w:val="28"/>
        </w:rPr>
        <w:t>.</w:t>
      </w:r>
    </w:p>
    <w:p w:rsidR="00AB0406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 един</w:t>
      </w:r>
      <w:r w:rsidR="00FB0C47" w:rsidRPr="001208B6">
        <w:rPr>
          <w:sz w:val="28"/>
          <w:szCs w:val="28"/>
        </w:rPr>
        <w:t>ом государственном экзамене</w:t>
      </w:r>
      <w:r w:rsidR="00D32B05" w:rsidRPr="001208B6">
        <w:rPr>
          <w:sz w:val="28"/>
          <w:szCs w:val="28"/>
        </w:rPr>
        <w:t xml:space="preserve"> 2020 года принима</w:t>
      </w:r>
      <w:r w:rsidR="00B016EB" w:rsidRPr="001208B6">
        <w:rPr>
          <w:sz w:val="28"/>
          <w:szCs w:val="28"/>
        </w:rPr>
        <w:t>ли участие</w:t>
      </w:r>
      <w:r w:rsidR="00D32B05" w:rsidRPr="001208B6">
        <w:rPr>
          <w:sz w:val="28"/>
          <w:szCs w:val="28"/>
        </w:rPr>
        <w:t xml:space="preserve"> только</w:t>
      </w:r>
      <w:r w:rsidR="00B016EB" w:rsidRPr="001208B6">
        <w:rPr>
          <w:sz w:val="28"/>
          <w:szCs w:val="28"/>
        </w:rPr>
        <w:t xml:space="preserve"> </w:t>
      </w:r>
      <w:r w:rsidR="00D32B05" w:rsidRPr="001208B6">
        <w:rPr>
          <w:sz w:val="28"/>
          <w:szCs w:val="28"/>
        </w:rPr>
        <w:t xml:space="preserve">те выпускники, которые планировали поступать в ВУЗы -76 человек, </w:t>
      </w:r>
      <w:r w:rsidR="00AB0406" w:rsidRPr="001208B6">
        <w:rPr>
          <w:sz w:val="28"/>
          <w:szCs w:val="28"/>
        </w:rPr>
        <w:t>в</w:t>
      </w:r>
      <w:r w:rsidR="00B016EB" w:rsidRPr="001208B6">
        <w:rPr>
          <w:sz w:val="28"/>
          <w:szCs w:val="28"/>
        </w:rPr>
        <w:t xml:space="preserve">се </w:t>
      </w:r>
      <w:r w:rsidR="00AB0406" w:rsidRPr="001208B6">
        <w:rPr>
          <w:sz w:val="28"/>
          <w:szCs w:val="28"/>
        </w:rPr>
        <w:t>они</w:t>
      </w:r>
      <w:r w:rsidR="00B016EB" w:rsidRPr="001208B6">
        <w:rPr>
          <w:sz w:val="28"/>
          <w:szCs w:val="28"/>
        </w:rPr>
        <w:t xml:space="preserve"> </w:t>
      </w:r>
      <w:r w:rsidR="00B016EB" w:rsidRPr="001208B6">
        <w:rPr>
          <w:color w:val="FF0000"/>
          <w:sz w:val="28"/>
          <w:szCs w:val="28"/>
        </w:rPr>
        <w:t xml:space="preserve">успешно </w:t>
      </w:r>
      <w:r w:rsidR="00B016EB" w:rsidRPr="001208B6">
        <w:rPr>
          <w:sz w:val="28"/>
          <w:szCs w:val="28"/>
        </w:rPr>
        <w:t>справились с</w:t>
      </w:r>
      <w:r w:rsidR="006346E1" w:rsidRPr="001208B6">
        <w:rPr>
          <w:sz w:val="28"/>
          <w:szCs w:val="28"/>
        </w:rPr>
        <w:t xml:space="preserve"> </w:t>
      </w:r>
      <w:r w:rsidR="00D32B05" w:rsidRPr="001208B6">
        <w:rPr>
          <w:sz w:val="28"/>
          <w:szCs w:val="28"/>
        </w:rPr>
        <w:t xml:space="preserve">выбранными экзаменами и </w:t>
      </w:r>
      <w:r w:rsidR="00B016EB" w:rsidRPr="001208B6">
        <w:rPr>
          <w:sz w:val="28"/>
          <w:szCs w:val="28"/>
        </w:rPr>
        <w:t xml:space="preserve">получили аттестаты об образовании.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Расходы бюджета муниципального района на общее образование в расчете на 1 обучающе</w:t>
      </w:r>
      <w:r w:rsidR="00D32B05" w:rsidRPr="001208B6">
        <w:rPr>
          <w:sz w:val="28"/>
          <w:szCs w:val="28"/>
        </w:rPr>
        <w:t>го возросли по сравнению с 2019</w:t>
      </w:r>
      <w:r w:rsidRPr="001208B6">
        <w:rPr>
          <w:sz w:val="28"/>
          <w:szCs w:val="28"/>
        </w:rPr>
        <w:t xml:space="preserve"> годом на</w:t>
      </w:r>
      <w:r w:rsidR="00AE3EB7" w:rsidRPr="001208B6">
        <w:rPr>
          <w:sz w:val="28"/>
          <w:szCs w:val="28"/>
        </w:rPr>
        <w:t xml:space="preserve"> </w:t>
      </w:r>
      <w:r w:rsidR="00D32B05" w:rsidRPr="001208B6">
        <w:rPr>
          <w:sz w:val="28"/>
          <w:szCs w:val="28"/>
        </w:rPr>
        <w:t>79,8</w:t>
      </w:r>
      <w:r w:rsidR="00A90025" w:rsidRPr="001208B6">
        <w:rPr>
          <w:sz w:val="28"/>
          <w:szCs w:val="28"/>
        </w:rPr>
        <w:t xml:space="preserve">% </w:t>
      </w:r>
      <w:r w:rsidRPr="001208B6">
        <w:rPr>
          <w:sz w:val="28"/>
          <w:szCs w:val="28"/>
        </w:rPr>
        <w:t xml:space="preserve">и составили </w:t>
      </w:r>
      <w:r w:rsidR="00D32B05" w:rsidRPr="001208B6">
        <w:rPr>
          <w:color w:val="FF0000"/>
          <w:sz w:val="28"/>
          <w:szCs w:val="28"/>
        </w:rPr>
        <w:t>45,76</w:t>
      </w:r>
      <w:r w:rsidR="00C60447" w:rsidRPr="001208B6">
        <w:rPr>
          <w:sz w:val="28"/>
          <w:szCs w:val="28"/>
        </w:rPr>
        <w:t xml:space="preserve"> тыс. рублей</w:t>
      </w:r>
      <w:r w:rsidR="00D32B05" w:rsidRPr="001208B6">
        <w:rPr>
          <w:sz w:val="28"/>
          <w:szCs w:val="28"/>
        </w:rPr>
        <w:t>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Особое внимание государственными образовательными стандартами уделяется обеспечению условий для организации занятости детей во внеурочное время.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Учреждения дополнительного образования детей создают равные стартовые возможности каждому ребёнку, оказывают помощь и поддержку одарённым и талантливым обучающимся, поднимая их на качественно новый уровень индивидуального развития.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Школьники района получают дополнительное образовани</w:t>
      </w:r>
      <w:r w:rsidRPr="001208B6">
        <w:rPr>
          <w:b/>
          <w:sz w:val="28"/>
          <w:szCs w:val="28"/>
        </w:rPr>
        <w:t>е</w:t>
      </w:r>
      <w:r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lastRenderedPageBreak/>
        <w:t>непосредственно в общеобразовательных школах и в двух учреждениях дополнительного образования:  МАУ ДО «Центр дополнительного образования», МБУ ДО «ДЮСШ «Юность»</w:t>
      </w:r>
      <w:r w:rsidR="00E11D66" w:rsidRPr="001208B6">
        <w:rPr>
          <w:sz w:val="28"/>
          <w:szCs w:val="28"/>
        </w:rPr>
        <w:t xml:space="preserve"> </w:t>
      </w:r>
      <w:proofErr w:type="spellStart"/>
      <w:r w:rsidR="00E11D66" w:rsidRPr="001208B6">
        <w:rPr>
          <w:sz w:val="28"/>
          <w:szCs w:val="28"/>
        </w:rPr>
        <w:t>с.Доброе</w:t>
      </w:r>
      <w:proofErr w:type="spellEnd"/>
      <w:r w:rsidRPr="001208B6">
        <w:rPr>
          <w:sz w:val="28"/>
          <w:szCs w:val="28"/>
        </w:rPr>
        <w:t xml:space="preserve">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208B6">
        <w:rPr>
          <w:sz w:val="28"/>
          <w:szCs w:val="28"/>
        </w:rPr>
        <w:t xml:space="preserve">Доля детей в возрасте 5-18 лет, получающих услуги по дополнительному образованию в общей численности детей данной возрастной группы </w:t>
      </w:r>
      <w:r w:rsidR="00A90025" w:rsidRPr="001208B6">
        <w:rPr>
          <w:sz w:val="28"/>
          <w:szCs w:val="28"/>
        </w:rPr>
        <w:t xml:space="preserve">осталась </w:t>
      </w:r>
      <w:r w:rsidR="00D32B05" w:rsidRPr="001208B6">
        <w:rPr>
          <w:sz w:val="28"/>
          <w:szCs w:val="28"/>
        </w:rPr>
        <w:t>практически на уровне 2019</w:t>
      </w:r>
      <w:r w:rsidR="00A90025" w:rsidRPr="001208B6">
        <w:rPr>
          <w:sz w:val="28"/>
          <w:szCs w:val="28"/>
        </w:rPr>
        <w:t xml:space="preserve"> года</w:t>
      </w:r>
      <w:r w:rsidRPr="001208B6">
        <w:rPr>
          <w:sz w:val="28"/>
          <w:szCs w:val="28"/>
        </w:rPr>
        <w:t xml:space="preserve"> </w:t>
      </w:r>
      <w:r w:rsidR="00215710" w:rsidRPr="001208B6">
        <w:rPr>
          <w:sz w:val="28"/>
          <w:szCs w:val="28"/>
        </w:rPr>
        <w:t xml:space="preserve">и </w:t>
      </w:r>
      <w:r w:rsidRPr="001208B6">
        <w:rPr>
          <w:sz w:val="28"/>
          <w:szCs w:val="28"/>
        </w:rPr>
        <w:t xml:space="preserve">составила </w:t>
      </w:r>
      <w:r w:rsidR="00AE3EB7" w:rsidRPr="001208B6">
        <w:rPr>
          <w:color w:val="FF0000"/>
          <w:sz w:val="28"/>
          <w:szCs w:val="28"/>
        </w:rPr>
        <w:t>83</w:t>
      </w:r>
      <w:r w:rsidRPr="001208B6">
        <w:rPr>
          <w:color w:val="FF0000"/>
          <w:sz w:val="28"/>
          <w:szCs w:val="28"/>
        </w:rPr>
        <w:t xml:space="preserve">%.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4. КУЛЬТУРА</w:t>
      </w:r>
    </w:p>
    <w:p w:rsidR="00D030C3" w:rsidRPr="001208B6" w:rsidRDefault="00BA612E" w:rsidP="00AB0406">
      <w:pPr>
        <w:pStyle w:val="23"/>
        <w:widowControl w:val="0"/>
        <w:shd w:val="clear" w:color="auto" w:fill="auto"/>
        <w:spacing w:after="0" w:line="360" w:lineRule="auto"/>
        <w:ind w:firstLine="686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За 2020</w:t>
      </w:r>
      <w:r w:rsidR="00D030C3" w:rsidRPr="001208B6">
        <w:rPr>
          <w:sz w:val="28"/>
          <w:szCs w:val="28"/>
        </w:rPr>
        <w:t xml:space="preserve"> год учреждениями культуры и искусства района была проведена большая работа по сохранению культурного потенциала, историко-культурных традиций района и области. На постоянной основе в районе действуют </w:t>
      </w:r>
      <w:r w:rsidR="00D93086" w:rsidRPr="001208B6">
        <w:rPr>
          <w:sz w:val="28"/>
          <w:szCs w:val="28"/>
        </w:rPr>
        <w:t>20</w:t>
      </w:r>
      <w:r w:rsidR="0048693D" w:rsidRPr="001208B6">
        <w:rPr>
          <w:sz w:val="28"/>
          <w:szCs w:val="28"/>
        </w:rPr>
        <w:t>4</w:t>
      </w:r>
      <w:r w:rsidR="00D93086" w:rsidRPr="001208B6">
        <w:rPr>
          <w:sz w:val="28"/>
          <w:szCs w:val="28"/>
        </w:rPr>
        <w:t xml:space="preserve"> </w:t>
      </w:r>
      <w:r w:rsidR="00215710" w:rsidRPr="001208B6">
        <w:rPr>
          <w:sz w:val="28"/>
          <w:szCs w:val="28"/>
        </w:rPr>
        <w:t>клубных формирования</w:t>
      </w:r>
      <w:r w:rsidR="00D030C3" w:rsidRPr="001208B6">
        <w:rPr>
          <w:sz w:val="28"/>
          <w:szCs w:val="28"/>
        </w:rPr>
        <w:t>, которые посещают более 2</w:t>
      </w:r>
      <w:r w:rsidR="0048291D" w:rsidRPr="001208B6">
        <w:rPr>
          <w:sz w:val="28"/>
          <w:szCs w:val="28"/>
        </w:rPr>
        <w:t>,6</w:t>
      </w:r>
      <w:r w:rsidR="00D030C3" w:rsidRPr="001208B6">
        <w:rPr>
          <w:sz w:val="28"/>
          <w:szCs w:val="28"/>
        </w:rPr>
        <w:t xml:space="preserve"> </w:t>
      </w:r>
      <w:proofErr w:type="spellStart"/>
      <w:r w:rsidR="00D030C3" w:rsidRPr="001208B6">
        <w:rPr>
          <w:sz w:val="28"/>
          <w:szCs w:val="28"/>
        </w:rPr>
        <w:t>тыс.человек</w:t>
      </w:r>
      <w:proofErr w:type="spellEnd"/>
      <w:r w:rsidR="00D030C3" w:rsidRPr="001208B6">
        <w:rPr>
          <w:sz w:val="28"/>
          <w:szCs w:val="28"/>
        </w:rPr>
        <w:t>.</w:t>
      </w:r>
    </w:p>
    <w:p w:rsidR="003B242C" w:rsidRPr="001208B6" w:rsidRDefault="00D030C3" w:rsidP="00AB0406">
      <w:pPr>
        <w:pStyle w:val="23"/>
        <w:widowControl w:val="0"/>
        <w:shd w:val="clear" w:color="auto" w:fill="auto"/>
        <w:spacing w:after="0" w:line="360" w:lineRule="auto"/>
        <w:ind w:firstLine="686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Творческие коллективы и работники учреждений культуры принимали активное участие в районных, областных, межрегиональных и всероссийских конкурсах и ф</w:t>
      </w:r>
      <w:r w:rsidR="003B242C" w:rsidRPr="001208B6">
        <w:rPr>
          <w:sz w:val="28"/>
          <w:szCs w:val="28"/>
        </w:rPr>
        <w:t>естивалях.</w:t>
      </w:r>
    </w:p>
    <w:p w:rsidR="00D030C3" w:rsidRPr="001208B6" w:rsidRDefault="00955EC3" w:rsidP="00AB040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 2020</w:t>
      </w:r>
      <w:r w:rsidR="00D030C3" w:rsidRPr="001208B6">
        <w:rPr>
          <w:sz w:val="28"/>
          <w:szCs w:val="28"/>
        </w:rPr>
        <w:t xml:space="preserve"> году библиотечные услуги населению района предоставляли 27 биб</w:t>
      </w:r>
      <w:r w:rsidRPr="001208B6">
        <w:rPr>
          <w:sz w:val="28"/>
          <w:szCs w:val="28"/>
        </w:rPr>
        <w:t xml:space="preserve">лиотек. </w:t>
      </w:r>
      <w:r w:rsidR="00D030C3" w:rsidRPr="001208B6">
        <w:rPr>
          <w:sz w:val="28"/>
          <w:szCs w:val="28"/>
        </w:rPr>
        <w:t>Общее коли</w:t>
      </w:r>
      <w:r w:rsidR="005F4BFB" w:rsidRPr="001208B6">
        <w:rPr>
          <w:sz w:val="28"/>
          <w:szCs w:val="28"/>
        </w:rPr>
        <w:t xml:space="preserve">чество пользователей в них – </w:t>
      </w:r>
      <w:r w:rsidRPr="001208B6">
        <w:rPr>
          <w:sz w:val="28"/>
          <w:szCs w:val="28"/>
        </w:rPr>
        <w:t>17427</w:t>
      </w:r>
      <w:r w:rsidR="002363F2" w:rsidRPr="001208B6">
        <w:rPr>
          <w:sz w:val="28"/>
          <w:szCs w:val="28"/>
        </w:rPr>
        <w:t xml:space="preserve">. </w:t>
      </w:r>
    </w:p>
    <w:p w:rsidR="00D030C3" w:rsidRPr="001208B6" w:rsidRDefault="00D030C3" w:rsidP="00AB040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Уровень фактической обеспеченности клубами и учреждениями клуб</w:t>
      </w:r>
      <w:r w:rsidR="00D93086" w:rsidRPr="001208B6">
        <w:rPr>
          <w:sz w:val="28"/>
          <w:szCs w:val="28"/>
        </w:rPr>
        <w:t xml:space="preserve">ного типа </w:t>
      </w:r>
      <w:r w:rsidR="00D32B05" w:rsidRPr="001208B6">
        <w:rPr>
          <w:sz w:val="28"/>
          <w:szCs w:val="28"/>
        </w:rPr>
        <w:t>в 2020</w:t>
      </w:r>
      <w:r w:rsidR="00AB0406" w:rsidRPr="001208B6">
        <w:rPr>
          <w:sz w:val="28"/>
          <w:szCs w:val="28"/>
        </w:rPr>
        <w:t xml:space="preserve"> году </w:t>
      </w:r>
      <w:r w:rsidRPr="001208B6">
        <w:rPr>
          <w:sz w:val="28"/>
          <w:szCs w:val="28"/>
        </w:rPr>
        <w:t xml:space="preserve">составил </w:t>
      </w:r>
      <w:r w:rsidR="00AB0406" w:rsidRPr="001208B6">
        <w:rPr>
          <w:color w:val="FF0000"/>
          <w:sz w:val="28"/>
          <w:szCs w:val="28"/>
        </w:rPr>
        <w:t>118</w:t>
      </w:r>
      <w:r w:rsidRPr="001208B6">
        <w:rPr>
          <w:color w:val="FF0000"/>
          <w:sz w:val="28"/>
          <w:szCs w:val="28"/>
        </w:rPr>
        <w:t>%.</w:t>
      </w:r>
      <w:r w:rsidRPr="001208B6">
        <w:rPr>
          <w:sz w:val="28"/>
          <w:szCs w:val="28"/>
        </w:rPr>
        <w:t xml:space="preserve"> Обеспеченность библиотеками в районе составляет </w:t>
      </w:r>
      <w:r w:rsidR="00AB0406" w:rsidRPr="001208B6">
        <w:rPr>
          <w:color w:val="FF0000"/>
          <w:sz w:val="28"/>
          <w:szCs w:val="28"/>
        </w:rPr>
        <w:t>159</w:t>
      </w:r>
      <w:r w:rsidRPr="001208B6">
        <w:rPr>
          <w:color w:val="FF0000"/>
          <w:sz w:val="28"/>
          <w:szCs w:val="28"/>
        </w:rPr>
        <w:t>%.</w:t>
      </w:r>
      <w:r w:rsidRPr="001208B6">
        <w:rPr>
          <w:sz w:val="28"/>
          <w:szCs w:val="28"/>
        </w:rPr>
        <w:t xml:space="preserve"> </w:t>
      </w:r>
    </w:p>
    <w:p w:rsidR="00D030C3" w:rsidRPr="001208B6" w:rsidRDefault="00D030C3" w:rsidP="00AB04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 р</w:t>
      </w:r>
      <w:r w:rsidR="0048291D" w:rsidRPr="001208B6">
        <w:rPr>
          <w:sz w:val="28"/>
          <w:szCs w:val="28"/>
        </w:rPr>
        <w:t xml:space="preserve">айоне успешно функционирует МБУ </w:t>
      </w:r>
      <w:r w:rsidRPr="001208B6">
        <w:rPr>
          <w:sz w:val="28"/>
          <w:szCs w:val="28"/>
        </w:rPr>
        <w:t xml:space="preserve">ДО «Детская школа искусств», в которой обучается </w:t>
      </w:r>
      <w:r w:rsidR="005F4BFB" w:rsidRPr="001208B6">
        <w:rPr>
          <w:sz w:val="28"/>
          <w:szCs w:val="28"/>
        </w:rPr>
        <w:t>343</w:t>
      </w:r>
      <w:r w:rsidR="0048291D" w:rsidRPr="001208B6">
        <w:rPr>
          <w:sz w:val="28"/>
          <w:szCs w:val="28"/>
        </w:rPr>
        <w:t xml:space="preserve"> детей</w:t>
      </w:r>
      <w:r w:rsidRPr="001208B6">
        <w:rPr>
          <w:sz w:val="28"/>
          <w:szCs w:val="28"/>
        </w:rPr>
        <w:t xml:space="preserve">. В школе реализуется </w:t>
      </w:r>
      <w:r w:rsidR="00770F62" w:rsidRPr="001208B6">
        <w:rPr>
          <w:sz w:val="28"/>
          <w:szCs w:val="28"/>
        </w:rPr>
        <w:t>четыре</w:t>
      </w:r>
      <w:r w:rsidRPr="001208B6">
        <w:rPr>
          <w:sz w:val="28"/>
          <w:szCs w:val="28"/>
        </w:rPr>
        <w:t xml:space="preserve"> направления: музыкальное (фортепиано, народные инструменты)</w:t>
      </w:r>
      <w:r w:rsidR="00770F62" w:rsidRPr="001208B6">
        <w:rPr>
          <w:sz w:val="28"/>
          <w:szCs w:val="28"/>
        </w:rPr>
        <w:t xml:space="preserve">, хоровое пение, хореографическое </w:t>
      </w:r>
      <w:r w:rsidRPr="001208B6">
        <w:rPr>
          <w:sz w:val="28"/>
          <w:szCs w:val="28"/>
        </w:rPr>
        <w:t xml:space="preserve"> и изобразительное</w:t>
      </w:r>
      <w:r w:rsidR="00770F62" w:rsidRPr="001208B6">
        <w:rPr>
          <w:sz w:val="28"/>
          <w:szCs w:val="28"/>
        </w:rPr>
        <w:t xml:space="preserve"> искусство</w:t>
      </w:r>
      <w:r w:rsidRPr="001208B6">
        <w:rPr>
          <w:sz w:val="28"/>
          <w:szCs w:val="28"/>
        </w:rPr>
        <w:t>. Воспитанники и преподаватели школы- активные участники различных мероприятий, конкурсов, где нередко становятся победителями и призёрами.</w:t>
      </w:r>
    </w:p>
    <w:p w:rsidR="00D93086" w:rsidRPr="001208B6" w:rsidRDefault="00D93086" w:rsidP="00AB0406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Ежегодно в селе Волчье проводится областной этнографический праздник </w:t>
      </w:r>
      <w:r w:rsidRPr="001208B6">
        <w:rPr>
          <w:b/>
          <w:sz w:val="28"/>
          <w:szCs w:val="28"/>
        </w:rPr>
        <w:t>«</w:t>
      </w:r>
      <w:proofErr w:type="spellStart"/>
      <w:r w:rsidRPr="001208B6">
        <w:rPr>
          <w:b/>
          <w:sz w:val="28"/>
          <w:szCs w:val="28"/>
        </w:rPr>
        <w:t>Волченские</w:t>
      </w:r>
      <w:proofErr w:type="spellEnd"/>
      <w:r w:rsidRPr="001208B6">
        <w:rPr>
          <w:b/>
          <w:sz w:val="28"/>
          <w:szCs w:val="28"/>
        </w:rPr>
        <w:t xml:space="preserve"> узоры», </w:t>
      </w:r>
      <w:r w:rsidRPr="001208B6">
        <w:rPr>
          <w:sz w:val="28"/>
          <w:szCs w:val="28"/>
        </w:rPr>
        <w:t xml:space="preserve">куда съезжаются гости со всей области, чтобы полюбоваться причудливыми песочными узорами, которыми местные жители ранним утром на праздник Пресвятой Троицы украшают свои дворы. Тут же </w:t>
      </w:r>
      <w:r w:rsidRPr="001208B6">
        <w:rPr>
          <w:sz w:val="28"/>
          <w:szCs w:val="28"/>
        </w:rPr>
        <w:lastRenderedPageBreak/>
        <w:t xml:space="preserve">проводятся мастер-классы, для тех, кто захочет освоить это замысловатое искусство. </w:t>
      </w:r>
    </w:p>
    <w:p w:rsidR="00D93086" w:rsidRPr="001208B6" w:rsidRDefault="00955EC3" w:rsidP="00AB0406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Уже 9</w:t>
      </w:r>
      <w:r w:rsidR="00D93086" w:rsidRPr="001208B6">
        <w:rPr>
          <w:sz w:val="28"/>
          <w:szCs w:val="28"/>
        </w:rPr>
        <w:t xml:space="preserve">-й год в районе проводится событийный  фестиваль </w:t>
      </w:r>
      <w:r w:rsidR="00D93086" w:rsidRPr="001208B6">
        <w:rPr>
          <w:b/>
          <w:sz w:val="28"/>
          <w:szCs w:val="28"/>
        </w:rPr>
        <w:t>«Доброе сало»</w:t>
      </w:r>
      <w:r w:rsidR="00D93086" w:rsidRPr="001208B6">
        <w:rPr>
          <w:sz w:val="28"/>
          <w:szCs w:val="28"/>
        </w:rPr>
        <w:t xml:space="preserve">, на котором все 17 сельских поселений района предлагают не только попробовать и купить свою продукцию, но и раскрывают секреты  и лучшие рецепты засолки сала. </w:t>
      </w:r>
    </w:p>
    <w:p w:rsidR="00AB0406" w:rsidRPr="001208B6" w:rsidRDefault="00AB0406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030C3" w:rsidRPr="001208B6" w:rsidRDefault="00D030C3" w:rsidP="00955EC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5. ФИЗИЧЕСКАЯ КУЛЬТУРА И СПОРТ</w:t>
      </w:r>
    </w:p>
    <w:p w:rsidR="00C02C25" w:rsidRPr="001208B6" w:rsidRDefault="00D030C3" w:rsidP="00955EC3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Для организации физкультурно-оздоровительных и спортивных </w:t>
      </w:r>
      <w:r w:rsidR="00C02C25" w:rsidRPr="001208B6">
        <w:rPr>
          <w:sz w:val="28"/>
          <w:szCs w:val="28"/>
        </w:rPr>
        <w:t>мероприятий в районе  имеются</w:t>
      </w:r>
      <w:r w:rsidR="005F4BFB" w:rsidRPr="001208B6">
        <w:rPr>
          <w:sz w:val="28"/>
          <w:szCs w:val="28"/>
        </w:rPr>
        <w:t xml:space="preserve"> </w:t>
      </w:r>
      <w:r w:rsidR="00955EC3" w:rsidRPr="001208B6">
        <w:rPr>
          <w:sz w:val="28"/>
          <w:szCs w:val="28"/>
        </w:rPr>
        <w:t>114</w:t>
      </w:r>
      <w:r w:rsidRPr="001208B6">
        <w:rPr>
          <w:sz w:val="28"/>
          <w:szCs w:val="28"/>
        </w:rPr>
        <w:t xml:space="preserve"> спортивных сооружений. К </w:t>
      </w:r>
      <w:r w:rsidR="00856F51" w:rsidRPr="001208B6">
        <w:rPr>
          <w:sz w:val="28"/>
          <w:szCs w:val="28"/>
        </w:rPr>
        <w:t>услугам жителей района-</w:t>
      </w:r>
      <w:r w:rsidR="00C02C25" w:rsidRPr="001208B6">
        <w:rPr>
          <w:sz w:val="28"/>
          <w:szCs w:val="28"/>
        </w:rPr>
        <w:t xml:space="preserve">  </w:t>
      </w:r>
      <w:r w:rsidR="00760DF2" w:rsidRPr="001208B6">
        <w:rPr>
          <w:sz w:val="28"/>
          <w:szCs w:val="28"/>
        </w:rPr>
        <w:t xml:space="preserve">27 спортивных залов, </w:t>
      </w:r>
      <w:r w:rsidRPr="001208B6">
        <w:rPr>
          <w:sz w:val="28"/>
          <w:szCs w:val="28"/>
        </w:rPr>
        <w:t>13 футбольн</w:t>
      </w:r>
      <w:r w:rsidR="00C02C25" w:rsidRPr="001208B6">
        <w:rPr>
          <w:sz w:val="28"/>
          <w:szCs w:val="28"/>
        </w:rPr>
        <w:t xml:space="preserve">ых полей, </w:t>
      </w:r>
      <w:r w:rsidR="00955EC3" w:rsidRPr="001208B6">
        <w:rPr>
          <w:sz w:val="28"/>
          <w:szCs w:val="28"/>
        </w:rPr>
        <w:t>3 плавательных бассейна, 15</w:t>
      </w:r>
      <w:r w:rsidR="00760DF2" w:rsidRPr="001208B6">
        <w:rPr>
          <w:sz w:val="28"/>
          <w:szCs w:val="28"/>
        </w:rPr>
        <w:t xml:space="preserve"> площадок с уличными  тренажерами для физкультурн</w:t>
      </w:r>
      <w:proofErr w:type="gramStart"/>
      <w:r w:rsidR="00760DF2" w:rsidRPr="001208B6">
        <w:rPr>
          <w:sz w:val="28"/>
          <w:szCs w:val="28"/>
        </w:rPr>
        <w:t>о-</w:t>
      </w:r>
      <w:proofErr w:type="gramEnd"/>
      <w:r w:rsidR="00760DF2" w:rsidRPr="001208B6">
        <w:rPr>
          <w:sz w:val="28"/>
          <w:szCs w:val="28"/>
        </w:rPr>
        <w:t xml:space="preserve"> оздоровительных занятий населения, 21 хоккейная</w:t>
      </w:r>
      <w:r w:rsidR="005F4BFB" w:rsidRPr="001208B6">
        <w:rPr>
          <w:sz w:val="28"/>
          <w:szCs w:val="28"/>
        </w:rPr>
        <w:t xml:space="preserve"> короб</w:t>
      </w:r>
      <w:r w:rsidR="00955EC3" w:rsidRPr="001208B6">
        <w:rPr>
          <w:sz w:val="28"/>
          <w:szCs w:val="28"/>
        </w:rPr>
        <w:t>ка из них 15</w:t>
      </w:r>
      <w:r w:rsidR="00760DF2" w:rsidRPr="001208B6">
        <w:rPr>
          <w:sz w:val="28"/>
          <w:szCs w:val="28"/>
        </w:rPr>
        <w:t xml:space="preserve"> многофункциональных спортивных площадок (для спортивных игр)</w:t>
      </w:r>
      <w:r w:rsidR="00C02C25" w:rsidRPr="001208B6">
        <w:rPr>
          <w:sz w:val="28"/>
          <w:szCs w:val="28"/>
        </w:rPr>
        <w:t xml:space="preserve">, 1 стрелковый тир и </w:t>
      </w:r>
      <w:r w:rsidR="00955EC3" w:rsidRPr="001208B6">
        <w:rPr>
          <w:sz w:val="28"/>
          <w:szCs w:val="28"/>
        </w:rPr>
        <w:t>4</w:t>
      </w:r>
      <w:r w:rsidR="00C02C25" w:rsidRPr="001208B6">
        <w:rPr>
          <w:sz w:val="28"/>
          <w:szCs w:val="28"/>
        </w:rPr>
        <w:t xml:space="preserve"> обустроенные велодорожки в с</w:t>
      </w:r>
      <w:r w:rsidR="00760DF2" w:rsidRPr="001208B6">
        <w:rPr>
          <w:sz w:val="28"/>
          <w:szCs w:val="28"/>
        </w:rPr>
        <w:t xml:space="preserve">елах </w:t>
      </w:r>
      <w:proofErr w:type="spellStart"/>
      <w:r w:rsidR="00760DF2" w:rsidRPr="001208B6">
        <w:rPr>
          <w:sz w:val="28"/>
          <w:szCs w:val="28"/>
        </w:rPr>
        <w:t>Преображеновка</w:t>
      </w:r>
      <w:proofErr w:type="spellEnd"/>
      <w:r w:rsidR="00760DF2" w:rsidRPr="001208B6">
        <w:rPr>
          <w:sz w:val="28"/>
          <w:szCs w:val="28"/>
        </w:rPr>
        <w:t xml:space="preserve"> и Б-</w:t>
      </w:r>
      <w:proofErr w:type="spellStart"/>
      <w:r w:rsidR="00760DF2" w:rsidRPr="001208B6">
        <w:rPr>
          <w:sz w:val="28"/>
          <w:szCs w:val="28"/>
        </w:rPr>
        <w:t>Хомутец</w:t>
      </w:r>
      <w:proofErr w:type="spellEnd"/>
      <w:r w:rsidR="00760DF2" w:rsidRPr="001208B6">
        <w:rPr>
          <w:sz w:val="28"/>
          <w:szCs w:val="28"/>
        </w:rPr>
        <w:t xml:space="preserve">, </w:t>
      </w:r>
      <w:r w:rsidR="00EE60CA" w:rsidRPr="001208B6">
        <w:rPr>
          <w:sz w:val="28"/>
          <w:szCs w:val="28"/>
        </w:rPr>
        <w:t xml:space="preserve">физкультурно- оздоровительный комплекс «Добрыня» </w:t>
      </w:r>
      <w:r w:rsidR="00760DF2" w:rsidRPr="001208B6">
        <w:rPr>
          <w:sz w:val="28"/>
          <w:szCs w:val="28"/>
        </w:rPr>
        <w:t xml:space="preserve"> в с. Доброе с двумя спортивными залами для спортивных игр и единоборств.</w:t>
      </w:r>
    </w:p>
    <w:p w:rsidR="00D030C3" w:rsidRPr="001208B6" w:rsidRDefault="00D030C3" w:rsidP="00955EC3">
      <w:pPr>
        <w:widowControl w:val="0"/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1208B6">
        <w:rPr>
          <w:sz w:val="28"/>
          <w:szCs w:val="28"/>
        </w:rPr>
        <w:t xml:space="preserve"> Действует учреждение дополнительного образования детей, которое является центром организации и проведения спортивной работы среди школьников.</w:t>
      </w:r>
      <w:r w:rsidRPr="001208B6">
        <w:rPr>
          <w:spacing w:val="-2"/>
          <w:sz w:val="28"/>
          <w:szCs w:val="28"/>
        </w:rPr>
        <w:t xml:space="preserve"> </w:t>
      </w:r>
    </w:p>
    <w:p w:rsidR="00D030C3" w:rsidRPr="001208B6" w:rsidRDefault="00D030C3" w:rsidP="00955EC3">
      <w:pPr>
        <w:pStyle w:val="14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ab/>
        <w:t>Здоровый образ жизни будущего поколения - это одна из самых главных задач сегодняшнего дня, но не забыты и  пожилые люди. В районе  успешно тренируется команда ветеранов по плаванию, в спортивных залах образовательных учреждений проводятся занятия лечебной физкультурой</w:t>
      </w:r>
      <w:r w:rsidR="006346E1" w:rsidRPr="001208B6">
        <w:rPr>
          <w:sz w:val="28"/>
          <w:szCs w:val="28"/>
        </w:rPr>
        <w:t>, действует Школа</w:t>
      </w:r>
      <w:r w:rsidRPr="001208B6">
        <w:rPr>
          <w:sz w:val="28"/>
          <w:szCs w:val="28"/>
        </w:rPr>
        <w:t xml:space="preserve"> скандинавской ходьбы</w:t>
      </w:r>
      <w:r w:rsidR="00EE60CA" w:rsidRPr="001208B6">
        <w:rPr>
          <w:sz w:val="28"/>
          <w:szCs w:val="28"/>
        </w:rPr>
        <w:t>.</w:t>
      </w:r>
    </w:p>
    <w:p w:rsidR="00D030C3" w:rsidRPr="001208B6" w:rsidRDefault="00D030C3" w:rsidP="00AB0406">
      <w:pPr>
        <w:widowControl w:val="0"/>
        <w:shd w:val="clear" w:color="auto" w:fill="FFFFFF"/>
        <w:spacing w:line="360" w:lineRule="auto"/>
        <w:ind w:firstLine="709"/>
        <w:jc w:val="both"/>
        <w:rPr>
          <w:spacing w:val="14"/>
          <w:sz w:val="28"/>
          <w:szCs w:val="28"/>
        </w:rPr>
      </w:pPr>
      <w:r w:rsidRPr="001208B6">
        <w:rPr>
          <w:spacing w:val="14"/>
          <w:sz w:val="28"/>
          <w:szCs w:val="28"/>
        </w:rPr>
        <w:t xml:space="preserve">Количество людей, которые хотят вести здоровый образ жизни, заниматься спортом или физкультурой из года в год растет. И на сегодняшний день уже </w:t>
      </w:r>
      <w:r w:rsidR="00280D20" w:rsidRPr="001208B6">
        <w:rPr>
          <w:color w:val="FF0000"/>
          <w:sz w:val="28"/>
          <w:szCs w:val="28"/>
        </w:rPr>
        <w:t>4</w:t>
      </w:r>
      <w:r w:rsidR="005F4BFB" w:rsidRPr="001208B6">
        <w:rPr>
          <w:color w:val="FF0000"/>
          <w:sz w:val="28"/>
          <w:szCs w:val="28"/>
        </w:rPr>
        <w:t>7</w:t>
      </w:r>
      <w:r w:rsidR="00C02C25" w:rsidRPr="001208B6">
        <w:rPr>
          <w:color w:val="FF0000"/>
          <w:sz w:val="28"/>
          <w:szCs w:val="28"/>
        </w:rPr>
        <w:t xml:space="preserve">% </w:t>
      </w:r>
      <w:r w:rsidR="00C02C25" w:rsidRPr="001208B6">
        <w:rPr>
          <w:sz w:val="28"/>
          <w:szCs w:val="28"/>
        </w:rPr>
        <w:t xml:space="preserve"> </w:t>
      </w:r>
      <w:r w:rsidRPr="001208B6">
        <w:rPr>
          <w:spacing w:val="14"/>
          <w:sz w:val="28"/>
          <w:szCs w:val="28"/>
        </w:rPr>
        <w:t>населения района приобщена к тому или иному виду массового спорта.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Доля обучающи</w:t>
      </w:r>
      <w:r w:rsidR="00C02C25" w:rsidRPr="001208B6">
        <w:rPr>
          <w:sz w:val="28"/>
          <w:szCs w:val="28"/>
        </w:rPr>
        <w:t>х</w:t>
      </w:r>
      <w:r w:rsidRPr="001208B6">
        <w:rPr>
          <w:sz w:val="28"/>
          <w:szCs w:val="28"/>
        </w:rPr>
        <w:t xml:space="preserve">ся, систематически занимающихся физической </w:t>
      </w:r>
      <w:r w:rsidRPr="001208B6">
        <w:rPr>
          <w:sz w:val="28"/>
          <w:szCs w:val="28"/>
        </w:rPr>
        <w:lastRenderedPageBreak/>
        <w:t xml:space="preserve">культурой и спортом, в общей численности обучающихся </w:t>
      </w:r>
      <w:r w:rsidR="00280D20" w:rsidRPr="001208B6">
        <w:rPr>
          <w:sz w:val="28"/>
          <w:szCs w:val="28"/>
        </w:rPr>
        <w:t>снизилась</w:t>
      </w:r>
      <w:r w:rsidR="005F4BFB" w:rsidRPr="001208B6">
        <w:rPr>
          <w:sz w:val="28"/>
          <w:szCs w:val="28"/>
        </w:rPr>
        <w:t xml:space="preserve"> на </w:t>
      </w:r>
      <w:r w:rsidR="00280D20" w:rsidRPr="001208B6">
        <w:rPr>
          <w:sz w:val="28"/>
          <w:szCs w:val="28"/>
        </w:rPr>
        <w:t>1,7</w:t>
      </w:r>
      <w:r w:rsidR="00C60447" w:rsidRPr="001208B6">
        <w:rPr>
          <w:sz w:val="28"/>
          <w:szCs w:val="28"/>
        </w:rPr>
        <w:t xml:space="preserve"> </w:t>
      </w:r>
      <w:proofErr w:type="spellStart"/>
      <w:r w:rsidR="00C60447" w:rsidRPr="001208B6">
        <w:rPr>
          <w:sz w:val="28"/>
          <w:szCs w:val="28"/>
        </w:rPr>
        <w:t>п.п</w:t>
      </w:r>
      <w:proofErr w:type="spellEnd"/>
      <w:r w:rsidR="00C60447" w:rsidRPr="001208B6">
        <w:rPr>
          <w:sz w:val="28"/>
          <w:szCs w:val="28"/>
        </w:rPr>
        <w:t>.</w:t>
      </w:r>
      <w:r w:rsidRPr="001208B6">
        <w:rPr>
          <w:sz w:val="28"/>
          <w:szCs w:val="28"/>
        </w:rPr>
        <w:t xml:space="preserve"> и составила </w:t>
      </w:r>
      <w:r w:rsidR="00280D20" w:rsidRPr="001208B6">
        <w:rPr>
          <w:color w:val="FF0000"/>
          <w:sz w:val="28"/>
          <w:szCs w:val="28"/>
        </w:rPr>
        <w:t>65,2</w:t>
      </w:r>
      <w:r w:rsidRPr="001208B6">
        <w:rPr>
          <w:color w:val="FF0000"/>
          <w:sz w:val="28"/>
          <w:szCs w:val="28"/>
        </w:rPr>
        <w:t>%.</w:t>
      </w:r>
    </w:p>
    <w:p w:rsidR="00F61426" w:rsidRPr="001208B6" w:rsidRDefault="00F61426" w:rsidP="00AB04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030C3" w:rsidRPr="001208B6" w:rsidRDefault="00D030C3" w:rsidP="00AB0406">
      <w:pPr>
        <w:widowControl w:val="0"/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6. ЖИЛИЩНОЕ СТРОИТЕЛЬСТВО И ОБЕСПЕЧЕНИЕ ГРАЖДАН ЖИЛЬЁМ</w:t>
      </w:r>
    </w:p>
    <w:p w:rsidR="00D030C3" w:rsidRPr="001208B6" w:rsidRDefault="00411CA0" w:rsidP="00AB04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Строительство жилья в 2020</w:t>
      </w:r>
      <w:r w:rsidR="00D030C3" w:rsidRPr="001208B6">
        <w:rPr>
          <w:sz w:val="28"/>
          <w:szCs w:val="28"/>
        </w:rPr>
        <w:t xml:space="preserve"> году велось </w:t>
      </w:r>
      <w:r w:rsidR="0073487A" w:rsidRPr="001208B6">
        <w:rPr>
          <w:sz w:val="28"/>
          <w:szCs w:val="28"/>
        </w:rPr>
        <w:t xml:space="preserve">практически </w:t>
      </w:r>
      <w:r w:rsidR="00D030C3" w:rsidRPr="001208B6">
        <w:rPr>
          <w:sz w:val="28"/>
          <w:szCs w:val="28"/>
        </w:rPr>
        <w:t xml:space="preserve">во всех сельских поселениях района. По итогам прошедшего года сдано в эксплуатацию </w:t>
      </w:r>
      <w:r w:rsidR="00197A30" w:rsidRPr="001208B6">
        <w:rPr>
          <w:sz w:val="28"/>
          <w:szCs w:val="28"/>
        </w:rPr>
        <w:t xml:space="preserve">                  </w:t>
      </w:r>
      <w:r w:rsidRPr="001208B6">
        <w:rPr>
          <w:sz w:val="28"/>
          <w:szCs w:val="28"/>
        </w:rPr>
        <w:t>39414</w:t>
      </w:r>
      <w:r w:rsidR="00197A30" w:rsidRPr="001208B6">
        <w:rPr>
          <w:sz w:val="28"/>
          <w:szCs w:val="28"/>
        </w:rPr>
        <w:t xml:space="preserve">   </w:t>
      </w:r>
      <w:r w:rsidR="00D030C3" w:rsidRPr="001208B6">
        <w:rPr>
          <w:sz w:val="28"/>
          <w:szCs w:val="28"/>
        </w:rPr>
        <w:t>м² жилья</w:t>
      </w:r>
      <w:r w:rsidR="002334FB" w:rsidRPr="001208B6">
        <w:rPr>
          <w:sz w:val="28"/>
          <w:szCs w:val="28"/>
        </w:rPr>
        <w:t>. Го</w:t>
      </w:r>
      <w:r w:rsidR="00955EC3" w:rsidRPr="001208B6">
        <w:rPr>
          <w:sz w:val="28"/>
          <w:szCs w:val="28"/>
        </w:rPr>
        <w:t>довое задание выполнено на 119,3</w:t>
      </w:r>
      <w:r w:rsidR="002334FB" w:rsidRPr="001208B6">
        <w:rPr>
          <w:sz w:val="28"/>
          <w:szCs w:val="28"/>
        </w:rPr>
        <w:t>%.</w:t>
      </w:r>
      <w:r w:rsidR="00955EC3" w:rsidRPr="001208B6">
        <w:rPr>
          <w:sz w:val="28"/>
          <w:szCs w:val="28"/>
        </w:rPr>
        <w:t xml:space="preserve"> </w:t>
      </w:r>
    </w:p>
    <w:p w:rsidR="00D030C3" w:rsidRPr="001208B6" w:rsidRDefault="00D030C3" w:rsidP="00AB040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Общая площадь введенного на душу населения жилья составила </w:t>
      </w:r>
      <w:r w:rsidR="00197A30" w:rsidRPr="001208B6">
        <w:rPr>
          <w:color w:val="FF0000"/>
          <w:sz w:val="28"/>
          <w:szCs w:val="28"/>
        </w:rPr>
        <w:t>1,</w:t>
      </w:r>
      <w:r w:rsidR="00280D20" w:rsidRPr="001208B6">
        <w:rPr>
          <w:color w:val="FF0000"/>
          <w:sz w:val="28"/>
          <w:szCs w:val="28"/>
        </w:rPr>
        <w:t>7</w:t>
      </w:r>
      <w:r w:rsidRPr="001208B6">
        <w:rPr>
          <w:color w:val="FF0000"/>
          <w:sz w:val="28"/>
          <w:szCs w:val="28"/>
        </w:rPr>
        <w:t xml:space="preserve"> </w:t>
      </w:r>
      <w:proofErr w:type="spellStart"/>
      <w:r w:rsidRPr="001208B6">
        <w:rPr>
          <w:color w:val="FF0000"/>
          <w:sz w:val="28"/>
          <w:szCs w:val="28"/>
        </w:rPr>
        <w:t>кв.м</w:t>
      </w:r>
      <w:proofErr w:type="spellEnd"/>
      <w:r w:rsidRPr="001208B6">
        <w:rPr>
          <w:sz w:val="28"/>
          <w:szCs w:val="28"/>
        </w:rPr>
        <w:t>.</w:t>
      </w:r>
      <w:r w:rsidRPr="001208B6">
        <w:rPr>
          <w:b/>
          <w:sz w:val="28"/>
          <w:szCs w:val="28"/>
        </w:rPr>
        <w:t xml:space="preserve"> </w:t>
      </w:r>
    </w:p>
    <w:p w:rsidR="00D030C3" w:rsidRPr="001208B6" w:rsidRDefault="00D030C3" w:rsidP="00AB0406">
      <w:pPr>
        <w:pStyle w:val="a5"/>
        <w:widowControl w:val="0"/>
        <w:ind w:firstLine="720"/>
      </w:pPr>
      <w:r w:rsidRPr="001208B6">
        <w:t xml:space="preserve">Общая площадь жилых помещений </w:t>
      </w:r>
      <w:r w:rsidR="002334FB" w:rsidRPr="001208B6">
        <w:t xml:space="preserve">в расчете на 1 жителя  </w:t>
      </w:r>
      <w:r w:rsidRPr="001208B6">
        <w:t>по сравнению с пред</w:t>
      </w:r>
      <w:r w:rsidR="001E0745" w:rsidRPr="001208B6">
        <w:t xml:space="preserve">ыдущим годом </w:t>
      </w:r>
      <w:proofErr w:type="gramStart"/>
      <w:r w:rsidR="001E0745" w:rsidRPr="001208B6">
        <w:t>увел</w:t>
      </w:r>
      <w:r w:rsidR="003265FC" w:rsidRPr="001208B6">
        <w:t xml:space="preserve">ичилась  на </w:t>
      </w:r>
      <w:r w:rsidR="00280D20" w:rsidRPr="001208B6">
        <w:t>5,6</w:t>
      </w:r>
      <w:r w:rsidRPr="001208B6">
        <w:t>% и  составила</w:t>
      </w:r>
      <w:proofErr w:type="gramEnd"/>
      <w:r w:rsidRPr="001208B6">
        <w:t xml:space="preserve"> </w:t>
      </w:r>
      <w:r w:rsidR="00280D20" w:rsidRPr="001208B6">
        <w:rPr>
          <w:color w:val="FF0000"/>
        </w:rPr>
        <w:t>46,9</w:t>
      </w:r>
      <w:r w:rsidRPr="001208B6">
        <w:t xml:space="preserve"> кв. м.</w:t>
      </w:r>
    </w:p>
    <w:p w:rsidR="007D5469" w:rsidRPr="001208B6" w:rsidRDefault="007D5469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7. ЖИЛИЩНО-КОММУНАЛЬНОЕ ХОЗЯЙСТВО</w:t>
      </w:r>
    </w:p>
    <w:p w:rsidR="00D030C3" w:rsidRPr="001208B6" w:rsidRDefault="00D030C3" w:rsidP="00AB0406">
      <w:pPr>
        <w:widowControl w:val="0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Основной задачей органов власти района было и остается - обеспечение населения качественными жилищно-коммунальными услугами. </w:t>
      </w:r>
    </w:p>
    <w:p w:rsidR="00D030C3" w:rsidRPr="001208B6" w:rsidRDefault="00D030C3" w:rsidP="00AB0406">
      <w:pPr>
        <w:widowControl w:val="0"/>
        <w:spacing w:line="360" w:lineRule="auto"/>
        <w:jc w:val="both"/>
        <w:rPr>
          <w:sz w:val="28"/>
          <w:szCs w:val="28"/>
        </w:rPr>
      </w:pPr>
      <w:r w:rsidRPr="001208B6">
        <w:rPr>
          <w:sz w:val="28"/>
          <w:szCs w:val="28"/>
        </w:rPr>
        <w:tab/>
        <w:t xml:space="preserve">Услуги в сфере водоснабжения, теплоснабжения, газоснабжения, электроснабжения, благоустройства  территории оказывают 5 организаций коммунального комплекса. </w:t>
      </w:r>
    </w:p>
    <w:p w:rsidR="00D030C3" w:rsidRPr="001208B6" w:rsidRDefault="00D030C3" w:rsidP="00AB0406">
      <w:pPr>
        <w:widowControl w:val="0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Доля организаций коммунального комплекса, в которых участие субъекта Российской Федерации (или) городского округа (муниципального района) в уставном капитале которых не превышает 25 процентов, в общем числе организаций  коммунального к</w:t>
      </w:r>
      <w:r w:rsidR="00280D20" w:rsidRPr="001208B6">
        <w:rPr>
          <w:sz w:val="28"/>
          <w:szCs w:val="28"/>
        </w:rPr>
        <w:t>омплекса осталась на уровне 2019</w:t>
      </w:r>
      <w:r w:rsidRPr="001208B6">
        <w:rPr>
          <w:sz w:val="28"/>
          <w:szCs w:val="28"/>
        </w:rPr>
        <w:t xml:space="preserve"> года и составляет </w:t>
      </w:r>
      <w:r w:rsidR="00280D20" w:rsidRPr="001208B6">
        <w:rPr>
          <w:color w:val="FF0000"/>
          <w:sz w:val="28"/>
          <w:szCs w:val="28"/>
        </w:rPr>
        <w:t>75</w:t>
      </w:r>
      <w:r w:rsidRPr="001208B6">
        <w:rPr>
          <w:color w:val="FF0000"/>
          <w:sz w:val="28"/>
          <w:szCs w:val="28"/>
        </w:rPr>
        <w:t>%.</w:t>
      </w:r>
      <w:r w:rsidRPr="001208B6">
        <w:rPr>
          <w:sz w:val="28"/>
          <w:szCs w:val="28"/>
        </w:rPr>
        <w:t xml:space="preserve"> </w:t>
      </w:r>
    </w:p>
    <w:p w:rsidR="00D030C3" w:rsidRPr="001208B6" w:rsidRDefault="00D030C3" w:rsidP="00AB0406">
      <w:pPr>
        <w:widowControl w:val="0"/>
        <w:spacing w:line="360" w:lineRule="auto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        Общее число многоквартирных домов по району, в которых собственники должны выбрать способ управления данными домами составило 88 домов. Собственники помещений многоквартирных домов в полном объеме выполнили обязанность по выбору способа управления. Таким образом, доля многоквартирных домов, в которых собственники помещений выбрали и реализуют один из способов управления многоквартирным домом, в</w:t>
      </w:r>
      <w:r w:rsidR="00280D20" w:rsidRPr="001208B6">
        <w:rPr>
          <w:sz w:val="28"/>
          <w:szCs w:val="28"/>
        </w:rPr>
        <w:t xml:space="preserve"> 2020</w:t>
      </w:r>
      <w:r w:rsidRPr="001208B6">
        <w:rPr>
          <w:sz w:val="28"/>
          <w:szCs w:val="28"/>
        </w:rPr>
        <w:t xml:space="preserve"> году составила </w:t>
      </w:r>
      <w:r w:rsidRPr="001208B6">
        <w:rPr>
          <w:color w:val="FF0000"/>
          <w:sz w:val="28"/>
          <w:szCs w:val="28"/>
        </w:rPr>
        <w:t>100 %</w:t>
      </w:r>
      <w:r w:rsidRPr="001208B6">
        <w:rPr>
          <w:sz w:val="28"/>
          <w:szCs w:val="28"/>
        </w:rPr>
        <w:t xml:space="preserve">. Этот показатель остается неизменным на протяжении ряда </w:t>
      </w:r>
      <w:r w:rsidRPr="001208B6">
        <w:rPr>
          <w:sz w:val="28"/>
          <w:szCs w:val="28"/>
        </w:rPr>
        <w:lastRenderedPageBreak/>
        <w:t>лет.</w:t>
      </w:r>
    </w:p>
    <w:p w:rsidR="00D030C3" w:rsidRPr="001208B6" w:rsidRDefault="00D030C3" w:rsidP="00AB040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Доля  многоквартирных домов, расположенных на земельных участках, в отношении которых осуществлен государственный кадастро</w:t>
      </w:r>
      <w:r w:rsidR="00280D20" w:rsidRPr="001208B6">
        <w:rPr>
          <w:sz w:val="28"/>
          <w:szCs w:val="28"/>
        </w:rPr>
        <w:t>вый учет осталась на уровне 2020</w:t>
      </w:r>
      <w:r w:rsidRPr="001208B6">
        <w:rPr>
          <w:sz w:val="28"/>
          <w:szCs w:val="28"/>
        </w:rPr>
        <w:t xml:space="preserve"> года и составила </w:t>
      </w:r>
      <w:r w:rsidRPr="001208B6">
        <w:rPr>
          <w:color w:val="FF0000"/>
          <w:sz w:val="28"/>
          <w:szCs w:val="28"/>
        </w:rPr>
        <w:t>97%.</w:t>
      </w:r>
    </w:p>
    <w:p w:rsidR="00D030C3" w:rsidRPr="001208B6" w:rsidRDefault="00D030C3" w:rsidP="00AB040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Значение показателя –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</w:t>
      </w:r>
      <w:r w:rsidR="00215710" w:rsidRPr="001208B6">
        <w:rPr>
          <w:sz w:val="28"/>
          <w:szCs w:val="28"/>
        </w:rPr>
        <w:t>омещениях составило</w:t>
      </w:r>
      <w:r w:rsidRPr="001208B6">
        <w:rPr>
          <w:sz w:val="28"/>
          <w:szCs w:val="28"/>
        </w:rPr>
        <w:t xml:space="preserve"> </w:t>
      </w:r>
      <w:r w:rsidR="00280D20" w:rsidRPr="001208B6">
        <w:rPr>
          <w:color w:val="FF0000"/>
          <w:sz w:val="28"/>
          <w:szCs w:val="28"/>
        </w:rPr>
        <w:t>3,3</w:t>
      </w:r>
      <w:r w:rsidRPr="001208B6">
        <w:rPr>
          <w:color w:val="FF0000"/>
          <w:sz w:val="28"/>
          <w:szCs w:val="28"/>
        </w:rPr>
        <w:t>%</w:t>
      </w:r>
      <w:r w:rsidR="00FB6B86" w:rsidRPr="001208B6">
        <w:rPr>
          <w:sz w:val="28"/>
          <w:szCs w:val="28"/>
        </w:rPr>
        <w:t>,</w:t>
      </w:r>
      <w:r w:rsidR="003265FC" w:rsidRPr="001208B6">
        <w:rPr>
          <w:sz w:val="28"/>
          <w:szCs w:val="28"/>
        </w:rPr>
        <w:t xml:space="preserve"> что ниж</w:t>
      </w:r>
      <w:r w:rsidR="00291334" w:rsidRPr="001208B6">
        <w:rPr>
          <w:sz w:val="28"/>
          <w:szCs w:val="28"/>
        </w:rPr>
        <w:t>е</w:t>
      </w:r>
      <w:r w:rsidRPr="001208B6">
        <w:rPr>
          <w:sz w:val="28"/>
          <w:szCs w:val="28"/>
        </w:rPr>
        <w:t xml:space="preserve"> показателя 201</w:t>
      </w:r>
      <w:r w:rsidR="00280D20" w:rsidRPr="001208B6">
        <w:rPr>
          <w:sz w:val="28"/>
          <w:szCs w:val="28"/>
        </w:rPr>
        <w:t>9</w:t>
      </w:r>
      <w:r w:rsidR="003265FC" w:rsidRPr="001208B6">
        <w:rPr>
          <w:sz w:val="28"/>
          <w:szCs w:val="28"/>
        </w:rPr>
        <w:t xml:space="preserve"> года на </w:t>
      </w:r>
      <w:r w:rsidR="00280D20" w:rsidRPr="001208B6">
        <w:rPr>
          <w:sz w:val="28"/>
          <w:szCs w:val="28"/>
        </w:rPr>
        <w:t>4,02</w:t>
      </w:r>
      <w:r w:rsidR="00215710" w:rsidRPr="001208B6">
        <w:rPr>
          <w:sz w:val="28"/>
          <w:szCs w:val="28"/>
        </w:rPr>
        <w:t xml:space="preserve"> процентных пунктов</w:t>
      </w:r>
      <w:r w:rsidRPr="001208B6">
        <w:rPr>
          <w:sz w:val="28"/>
          <w:szCs w:val="28"/>
        </w:rPr>
        <w:t>.</w:t>
      </w:r>
    </w:p>
    <w:p w:rsidR="00D030C3" w:rsidRPr="001208B6" w:rsidRDefault="00D030C3" w:rsidP="00AB0406">
      <w:pPr>
        <w:widowControl w:val="0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D030C3" w:rsidRPr="001208B6" w:rsidRDefault="00D030C3" w:rsidP="00AB040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08B6">
        <w:rPr>
          <w:b/>
          <w:sz w:val="28"/>
          <w:szCs w:val="28"/>
        </w:rPr>
        <w:t>8. ОРГАНИЗАЦИЯ МУНИЦИПАЛЬНОГО УПРАВЛЕНИЯ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Уровень организации муниципального управления в части удовлетворенности населения деятельностью органов</w:t>
      </w:r>
      <w:r w:rsidR="00D537F5" w:rsidRPr="001208B6">
        <w:rPr>
          <w:sz w:val="28"/>
          <w:szCs w:val="28"/>
        </w:rPr>
        <w:t xml:space="preserve"> местного самоуправления  в 20</w:t>
      </w:r>
      <w:r w:rsidR="00280D20" w:rsidRPr="001208B6">
        <w:rPr>
          <w:sz w:val="28"/>
          <w:szCs w:val="28"/>
        </w:rPr>
        <w:t>20</w:t>
      </w:r>
      <w:r w:rsidR="00FB6B86" w:rsidRPr="001208B6">
        <w:rPr>
          <w:sz w:val="28"/>
          <w:szCs w:val="28"/>
        </w:rPr>
        <w:t xml:space="preserve"> году  </w:t>
      </w:r>
      <w:r w:rsidR="00D537F5" w:rsidRPr="001208B6">
        <w:rPr>
          <w:sz w:val="28"/>
          <w:szCs w:val="28"/>
        </w:rPr>
        <w:t>вырос</w:t>
      </w:r>
      <w:r w:rsidR="00FB6B86" w:rsidRPr="001208B6">
        <w:rPr>
          <w:sz w:val="28"/>
          <w:szCs w:val="28"/>
        </w:rPr>
        <w:t xml:space="preserve"> на </w:t>
      </w:r>
      <w:r w:rsidR="00280D20" w:rsidRPr="001208B6">
        <w:rPr>
          <w:sz w:val="28"/>
          <w:szCs w:val="28"/>
        </w:rPr>
        <w:t>1,6</w:t>
      </w:r>
      <w:r w:rsidR="00291334" w:rsidRPr="001208B6">
        <w:rPr>
          <w:sz w:val="28"/>
          <w:szCs w:val="28"/>
        </w:rPr>
        <w:t xml:space="preserve"> </w:t>
      </w:r>
      <w:proofErr w:type="spellStart"/>
      <w:r w:rsidR="00291334" w:rsidRPr="001208B6">
        <w:rPr>
          <w:sz w:val="28"/>
          <w:szCs w:val="28"/>
        </w:rPr>
        <w:t>п.п</w:t>
      </w:r>
      <w:proofErr w:type="spellEnd"/>
      <w:r w:rsidRPr="001208B6">
        <w:rPr>
          <w:sz w:val="28"/>
          <w:szCs w:val="28"/>
        </w:rPr>
        <w:t xml:space="preserve"> и составил </w:t>
      </w:r>
      <w:r w:rsidR="00280D20" w:rsidRPr="001208B6">
        <w:rPr>
          <w:color w:val="FF0000"/>
          <w:sz w:val="28"/>
          <w:szCs w:val="28"/>
        </w:rPr>
        <w:t>52,4</w:t>
      </w:r>
      <w:r w:rsidRPr="001208B6">
        <w:rPr>
          <w:color w:val="FF0000"/>
          <w:sz w:val="28"/>
          <w:szCs w:val="28"/>
        </w:rPr>
        <w:t>%</w:t>
      </w:r>
      <w:r w:rsidRPr="001208B6">
        <w:rPr>
          <w:sz w:val="28"/>
          <w:szCs w:val="28"/>
        </w:rPr>
        <w:t xml:space="preserve"> от числа опрошенных.</w:t>
      </w:r>
    </w:p>
    <w:p w:rsidR="00F61426" w:rsidRPr="001208B6" w:rsidRDefault="00215710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В целях повышения</w:t>
      </w:r>
      <w:r w:rsidR="00D030C3" w:rsidRPr="001208B6">
        <w:rPr>
          <w:sz w:val="28"/>
          <w:szCs w:val="28"/>
        </w:rPr>
        <w:t xml:space="preserve"> информационной открытости органов местного самоуправления </w:t>
      </w:r>
      <w:r w:rsidRPr="001208B6">
        <w:rPr>
          <w:sz w:val="28"/>
          <w:szCs w:val="28"/>
        </w:rPr>
        <w:t>ведётся</w:t>
      </w:r>
      <w:r w:rsidR="00D030C3" w:rsidRPr="001208B6">
        <w:rPr>
          <w:sz w:val="28"/>
          <w:szCs w:val="28"/>
        </w:rPr>
        <w:t xml:space="preserve"> оперативное наполнение и обновление сайтов сельских посел</w:t>
      </w:r>
      <w:r w:rsidRPr="001208B6">
        <w:rPr>
          <w:sz w:val="28"/>
          <w:szCs w:val="28"/>
        </w:rPr>
        <w:t xml:space="preserve">ений и </w:t>
      </w:r>
      <w:r w:rsidR="00D030C3" w:rsidRPr="001208B6">
        <w:rPr>
          <w:sz w:val="28"/>
          <w:szCs w:val="28"/>
        </w:rPr>
        <w:t xml:space="preserve">района. Продолжена работа по предоставлению муниципальных услуг в электронном виде, развитие информационных услуг, использование современных технологий в организации и осуществлении деятельности муниципальных учреждений. </w:t>
      </w:r>
      <w:r w:rsidR="00011F6D" w:rsidRPr="001208B6">
        <w:rPr>
          <w:sz w:val="28"/>
          <w:szCs w:val="28"/>
        </w:rPr>
        <w:t>Налажена система межведомственного взаимодействия, п</w:t>
      </w:r>
      <w:r w:rsidRPr="001208B6">
        <w:rPr>
          <w:sz w:val="28"/>
          <w:szCs w:val="28"/>
        </w:rPr>
        <w:t>родолжена</w:t>
      </w:r>
      <w:r w:rsidR="00D030C3" w:rsidRPr="001208B6">
        <w:rPr>
          <w:sz w:val="28"/>
          <w:szCs w:val="28"/>
        </w:rPr>
        <w:t xml:space="preserve"> работа по максимальному наполнению баз</w:t>
      </w:r>
      <w:r w:rsidR="00011F6D" w:rsidRPr="001208B6">
        <w:rPr>
          <w:sz w:val="28"/>
          <w:szCs w:val="28"/>
        </w:rPr>
        <w:t xml:space="preserve">ы данных </w:t>
      </w:r>
      <w:proofErr w:type="spellStart"/>
      <w:r w:rsidR="00011F6D" w:rsidRPr="001208B6">
        <w:rPr>
          <w:sz w:val="28"/>
          <w:szCs w:val="28"/>
        </w:rPr>
        <w:t>похозяйственного</w:t>
      </w:r>
      <w:proofErr w:type="spellEnd"/>
      <w:r w:rsidR="00011F6D" w:rsidRPr="001208B6">
        <w:rPr>
          <w:sz w:val="28"/>
          <w:szCs w:val="28"/>
        </w:rPr>
        <w:t xml:space="preserve"> учета.</w:t>
      </w:r>
      <w:r w:rsidR="00D030C3" w:rsidRPr="001208B6">
        <w:rPr>
          <w:sz w:val="28"/>
          <w:szCs w:val="28"/>
        </w:rPr>
        <w:t xml:space="preserve"> </w:t>
      </w:r>
      <w:r w:rsidRPr="001208B6">
        <w:rPr>
          <w:sz w:val="28"/>
          <w:szCs w:val="28"/>
        </w:rPr>
        <w:t>Все это  позволяет</w:t>
      </w:r>
      <w:r w:rsidR="00D030C3" w:rsidRPr="001208B6">
        <w:rPr>
          <w:sz w:val="28"/>
          <w:szCs w:val="28"/>
        </w:rPr>
        <w:t xml:space="preserve"> значительно облегчить и ускорить предоставление государственных и муниципальных услуг и как следствие </w:t>
      </w:r>
      <w:r w:rsidRPr="001208B6">
        <w:rPr>
          <w:sz w:val="28"/>
          <w:szCs w:val="28"/>
        </w:rPr>
        <w:t>способствует повышению</w:t>
      </w:r>
      <w:r w:rsidR="00011F6D" w:rsidRPr="001208B6">
        <w:rPr>
          <w:sz w:val="28"/>
          <w:szCs w:val="28"/>
        </w:rPr>
        <w:t xml:space="preserve"> уров</w:t>
      </w:r>
      <w:r w:rsidRPr="001208B6">
        <w:rPr>
          <w:sz w:val="28"/>
          <w:szCs w:val="28"/>
        </w:rPr>
        <w:t>ня</w:t>
      </w:r>
      <w:r w:rsidR="00D030C3" w:rsidRPr="001208B6">
        <w:rPr>
          <w:sz w:val="28"/>
          <w:szCs w:val="28"/>
        </w:rPr>
        <w:t xml:space="preserve"> удовлетворенности населения качеством услуг.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Следует отметить, что положительные тенденции  в экономике района отразились на наполняемости местных бюджетов.</w:t>
      </w:r>
    </w:p>
    <w:p w:rsidR="00D030C3" w:rsidRPr="001208B6" w:rsidRDefault="00BA612E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>За 2020</w:t>
      </w:r>
      <w:r w:rsidR="002A2014" w:rsidRPr="001208B6">
        <w:rPr>
          <w:sz w:val="28"/>
          <w:szCs w:val="28"/>
        </w:rPr>
        <w:t xml:space="preserve"> год в доходную часть консолидированного</w:t>
      </w:r>
      <w:r w:rsidR="00D030C3" w:rsidRPr="001208B6">
        <w:rPr>
          <w:sz w:val="28"/>
          <w:szCs w:val="28"/>
        </w:rPr>
        <w:t xml:space="preserve">  бюдже</w:t>
      </w:r>
      <w:r w:rsidR="007072D8" w:rsidRPr="001208B6">
        <w:rPr>
          <w:sz w:val="28"/>
          <w:szCs w:val="28"/>
        </w:rPr>
        <w:t>т</w:t>
      </w:r>
      <w:r w:rsidR="002A2014" w:rsidRPr="001208B6">
        <w:rPr>
          <w:sz w:val="28"/>
          <w:szCs w:val="28"/>
        </w:rPr>
        <w:t>а</w:t>
      </w:r>
      <w:r w:rsidR="007072D8" w:rsidRPr="001208B6">
        <w:rPr>
          <w:sz w:val="28"/>
          <w:szCs w:val="28"/>
        </w:rPr>
        <w:t xml:space="preserve"> района </w:t>
      </w:r>
      <w:r w:rsidR="002A2014" w:rsidRPr="001208B6">
        <w:rPr>
          <w:sz w:val="28"/>
          <w:szCs w:val="28"/>
        </w:rPr>
        <w:t>мобилизо</w:t>
      </w:r>
      <w:r w:rsidR="00D030C3" w:rsidRPr="001208B6">
        <w:rPr>
          <w:sz w:val="28"/>
          <w:szCs w:val="28"/>
        </w:rPr>
        <w:t xml:space="preserve">вано </w:t>
      </w:r>
      <w:r w:rsidR="00B007D2" w:rsidRPr="001208B6">
        <w:rPr>
          <w:sz w:val="28"/>
          <w:szCs w:val="28"/>
        </w:rPr>
        <w:t>322</w:t>
      </w:r>
      <w:r w:rsidR="00D030C3" w:rsidRPr="001208B6">
        <w:rPr>
          <w:sz w:val="28"/>
          <w:szCs w:val="28"/>
        </w:rPr>
        <w:t xml:space="preserve"> млн. руб. </w:t>
      </w:r>
      <w:r w:rsidR="002A2014" w:rsidRPr="001208B6">
        <w:rPr>
          <w:sz w:val="28"/>
          <w:szCs w:val="28"/>
        </w:rPr>
        <w:t xml:space="preserve">налоговых и неналоговых доходов. </w:t>
      </w:r>
      <w:r w:rsidR="00D030C3" w:rsidRPr="001208B6">
        <w:rPr>
          <w:sz w:val="28"/>
          <w:szCs w:val="28"/>
        </w:rPr>
        <w:t>Уточнённые годов</w:t>
      </w:r>
      <w:r w:rsidR="00B007D2" w:rsidRPr="001208B6">
        <w:rPr>
          <w:sz w:val="28"/>
          <w:szCs w:val="28"/>
        </w:rPr>
        <w:t>ые назначения выполнены на 104,9</w:t>
      </w:r>
      <w:r w:rsidR="007072D8" w:rsidRPr="001208B6">
        <w:rPr>
          <w:sz w:val="28"/>
          <w:szCs w:val="28"/>
        </w:rPr>
        <w:t>%</w:t>
      </w:r>
      <w:r w:rsidR="00D030C3" w:rsidRPr="001208B6">
        <w:rPr>
          <w:sz w:val="28"/>
          <w:szCs w:val="28"/>
        </w:rPr>
        <w:t>. Обеспечен</w:t>
      </w:r>
      <w:r w:rsidR="00B007D2" w:rsidRPr="001208B6">
        <w:rPr>
          <w:sz w:val="28"/>
          <w:szCs w:val="28"/>
        </w:rPr>
        <w:t xml:space="preserve"> рост собственных </w:t>
      </w:r>
      <w:r w:rsidR="00B007D2" w:rsidRPr="001208B6">
        <w:rPr>
          <w:sz w:val="28"/>
          <w:szCs w:val="28"/>
        </w:rPr>
        <w:lastRenderedPageBreak/>
        <w:t>доходов к 2019 году на 16,1</w:t>
      </w:r>
      <w:r w:rsidR="007072D8" w:rsidRPr="001208B6">
        <w:rPr>
          <w:sz w:val="28"/>
          <w:szCs w:val="28"/>
        </w:rPr>
        <w:t>%.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составляет </w:t>
      </w:r>
      <w:r w:rsidR="00D537F5" w:rsidRPr="001208B6">
        <w:rPr>
          <w:color w:val="FF0000"/>
          <w:sz w:val="28"/>
          <w:szCs w:val="28"/>
        </w:rPr>
        <w:t>26,</w:t>
      </w:r>
      <w:r w:rsidR="00280D20" w:rsidRPr="001208B6">
        <w:rPr>
          <w:color w:val="FF0000"/>
          <w:sz w:val="28"/>
          <w:szCs w:val="28"/>
        </w:rPr>
        <w:t>6</w:t>
      </w:r>
      <w:r w:rsidR="00D537F5" w:rsidRPr="001208B6">
        <w:rPr>
          <w:color w:val="FF0000"/>
          <w:sz w:val="28"/>
          <w:szCs w:val="28"/>
        </w:rPr>
        <w:t>7</w:t>
      </w:r>
      <w:r w:rsidRPr="001208B6">
        <w:rPr>
          <w:color w:val="FF0000"/>
          <w:sz w:val="28"/>
          <w:szCs w:val="28"/>
        </w:rPr>
        <w:t>%.</w:t>
      </w:r>
    </w:p>
    <w:p w:rsidR="00D030C3" w:rsidRPr="001208B6" w:rsidRDefault="00280D20" w:rsidP="00AB0406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208B6">
        <w:rPr>
          <w:sz w:val="28"/>
          <w:szCs w:val="28"/>
        </w:rPr>
        <w:t>В 2020</w:t>
      </w:r>
      <w:r w:rsidR="00D030C3" w:rsidRPr="001208B6">
        <w:rPr>
          <w:sz w:val="28"/>
          <w:szCs w:val="28"/>
        </w:rPr>
        <w:t xml:space="preserve"> году расходы бюджета муниципального образования  на содержание работников органов местного самоуправления в расчете на одного жителя муниципального образовани</w:t>
      </w:r>
      <w:r w:rsidRPr="001208B6">
        <w:rPr>
          <w:sz w:val="28"/>
          <w:szCs w:val="28"/>
        </w:rPr>
        <w:t>я повысились по сравнению с 2019</w:t>
      </w:r>
      <w:r w:rsidR="00D537F5" w:rsidRPr="001208B6">
        <w:rPr>
          <w:sz w:val="28"/>
          <w:szCs w:val="28"/>
        </w:rPr>
        <w:t xml:space="preserve"> годом  на </w:t>
      </w:r>
      <w:r w:rsidRPr="001208B6">
        <w:rPr>
          <w:sz w:val="28"/>
          <w:szCs w:val="28"/>
        </w:rPr>
        <w:t>224,17</w:t>
      </w:r>
      <w:r w:rsidR="00D030C3" w:rsidRPr="001208B6">
        <w:rPr>
          <w:sz w:val="28"/>
          <w:szCs w:val="28"/>
        </w:rPr>
        <w:t xml:space="preserve"> руб. и составили </w:t>
      </w:r>
      <w:r w:rsidR="00D537F5" w:rsidRPr="001208B6">
        <w:rPr>
          <w:color w:val="FF0000"/>
          <w:sz w:val="28"/>
          <w:szCs w:val="28"/>
        </w:rPr>
        <w:t>3</w:t>
      </w:r>
      <w:r w:rsidRPr="001208B6">
        <w:rPr>
          <w:color w:val="FF0000"/>
          <w:sz w:val="28"/>
          <w:szCs w:val="28"/>
        </w:rPr>
        <w:t>869,63</w:t>
      </w:r>
      <w:r w:rsidR="00D030C3" w:rsidRPr="001208B6">
        <w:rPr>
          <w:color w:val="FF0000"/>
          <w:sz w:val="28"/>
          <w:szCs w:val="28"/>
        </w:rPr>
        <w:t xml:space="preserve">руб. </w:t>
      </w:r>
    </w:p>
    <w:p w:rsidR="00D030C3" w:rsidRPr="001208B6" w:rsidRDefault="00D030C3" w:rsidP="00AB040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08B6">
        <w:rPr>
          <w:sz w:val="28"/>
          <w:szCs w:val="28"/>
        </w:rPr>
        <w:t xml:space="preserve">Ситуация по демографическим показателям </w:t>
      </w:r>
      <w:r w:rsidR="00D12562" w:rsidRPr="001208B6">
        <w:rPr>
          <w:sz w:val="28"/>
          <w:szCs w:val="28"/>
        </w:rPr>
        <w:t>в районе следующая: за 2020</w:t>
      </w:r>
      <w:r w:rsidR="00727498" w:rsidRPr="001208B6">
        <w:rPr>
          <w:sz w:val="28"/>
          <w:szCs w:val="28"/>
        </w:rPr>
        <w:t xml:space="preserve"> год умерло  </w:t>
      </w:r>
      <w:r w:rsidR="00D12562" w:rsidRPr="001208B6">
        <w:rPr>
          <w:sz w:val="28"/>
          <w:szCs w:val="28"/>
        </w:rPr>
        <w:t>517</w:t>
      </w:r>
      <w:r w:rsidR="002F45CC" w:rsidRPr="001208B6">
        <w:rPr>
          <w:sz w:val="28"/>
          <w:szCs w:val="28"/>
        </w:rPr>
        <w:t xml:space="preserve">  человек, что на </w:t>
      </w:r>
      <w:r w:rsidR="00D12562" w:rsidRPr="001208B6">
        <w:rPr>
          <w:sz w:val="28"/>
          <w:szCs w:val="28"/>
        </w:rPr>
        <w:t>5,3%  выше уровня 2019</w:t>
      </w:r>
      <w:r w:rsidR="002F45CC" w:rsidRPr="001208B6">
        <w:rPr>
          <w:sz w:val="28"/>
          <w:szCs w:val="28"/>
        </w:rPr>
        <w:t xml:space="preserve"> года, который составил </w:t>
      </w:r>
      <w:r w:rsidR="00D12562" w:rsidRPr="001208B6">
        <w:rPr>
          <w:sz w:val="28"/>
          <w:szCs w:val="28"/>
        </w:rPr>
        <w:t>491 человек</w:t>
      </w:r>
      <w:r w:rsidRPr="001208B6">
        <w:rPr>
          <w:sz w:val="28"/>
          <w:szCs w:val="28"/>
        </w:rPr>
        <w:t>.</w:t>
      </w:r>
      <w:r w:rsidR="00D12562" w:rsidRPr="001208B6">
        <w:rPr>
          <w:sz w:val="28"/>
          <w:szCs w:val="28"/>
        </w:rPr>
        <w:t xml:space="preserve"> Родилось 205 детей</w:t>
      </w:r>
      <w:r w:rsidRPr="001208B6">
        <w:rPr>
          <w:sz w:val="28"/>
          <w:szCs w:val="28"/>
        </w:rPr>
        <w:t xml:space="preserve">, что </w:t>
      </w:r>
      <w:r w:rsidR="00D12562" w:rsidRPr="001208B6">
        <w:rPr>
          <w:sz w:val="28"/>
          <w:szCs w:val="28"/>
        </w:rPr>
        <w:t>выше</w:t>
      </w:r>
      <w:r w:rsidR="00716438" w:rsidRPr="001208B6">
        <w:rPr>
          <w:sz w:val="28"/>
          <w:szCs w:val="28"/>
        </w:rPr>
        <w:t xml:space="preserve"> прошлогоднего показателя на </w:t>
      </w:r>
      <w:r w:rsidR="00D12562" w:rsidRPr="001208B6">
        <w:rPr>
          <w:sz w:val="28"/>
          <w:szCs w:val="28"/>
        </w:rPr>
        <w:t>13</w:t>
      </w:r>
      <w:r w:rsidR="002F45CC" w:rsidRPr="001208B6">
        <w:rPr>
          <w:sz w:val="28"/>
          <w:szCs w:val="28"/>
        </w:rPr>
        <w:t xml:space="preserve"> или на </w:t>
      </w:r>
      <w:r w:rsidR="00D12562" w:rsidRPr="001208B6">
        <w:rPr>
          <w:sz w:val="28"/>
          <w:szCs w:val="28"/>
        </w:rPr>
        <w:t>1,5</w:t>
      </w:r>
      <w:r w:rsidRPr="001208B6">
        <w:rPr>
          <w:sz w:val="28"/>
          <w:szCs w:val="28"/>
        </w:rPr>
        <w:t xml:space="preserve">%. </w:t>
      </w:r>
    </w:p>
    <w:p w:rsidR="00D030C3" w:rsidRPr="001208B6" w:rsidRDefault="00D030C3" w:rsidP="00AB0406">
      <w:pPr>
        <w:pStyle w:val="31"/>
        <w:widowControl w:val="0"/>
        <w:ind w:firstLine="720"/>
        <w:rPr>
          <w:color w:val="auto"/>
          <w:sz w:val="28"/>
          <w:szCs w:val="28"/>
        </w:rPr>
      </w:pPr>
      <w:r w:rsidRPr="001208B6">
        <w:rPr>
          <w:color w:val="auto"/>
          <w:sz w:val="28"/>
          <w:szCs w:val="28"/>
        </w:rPr>
        <w:t>За истекший год в район прибыло 1</w:t>
      </w:r>
      <w:r w:rsidR="00D12562" w:rsidRPr="001208B6">
        <w:rPr>
          <w:color w:val="auto"/>
          <w:sz w:val="28"/>
          <w:szCs w:val="28"/>
        </w:rPr>
        <w:t>326</w:t>
      </w:r>
      <w:r w:rsidRPr="001208B6">
        <w:rPr>
          <w:color w:val="auto"/>
          <w:sz w:val="28"/>
          <w:szCs w:val="28"/>
        </w:rPr>
        <w:t xml:space="preserve"> чел</w:t>
      </w:r>
      <w:r w:rsidR="00716438" w:rsidRPr="001208B6">
        <w:rPr>
          <w:color w:val="auto"/>
          <w:sz w:val="28"/>
          <w:szCs w:val="28"/>
        </w:rPr>
        <w:t>овек</w:t>
      </w:r>
      <w:r w:rsidR="00D12562" w:rsidRPr="001208B6">
        <w:rPr>
          <w:color w:val="auto"/>
          <w:sz w:val="28"/>
          <w:szCs w:val="28"/>
        </w:rPr>
        <w:t>, а выбыло 10</w:t>
      </w:r>
      <w:r w:rsidR="002F45CC" w:rsidRPr="001208B6">
        <w:rPr>
          <w:color w:val="auto"/>
          <w:sz w:val="28"/>
          <w:szCs w:val="28"/>
        </w:rPr>
        <w:t>08</w:t>
      </w:r>
      <w:r w:rsidRPr="001208B6">
        <w:rPr>
          <w:color w:val="auto"/>
          <w:sz w:val="28"/>
          <w:szCs w:val="28"/>
        </w:rPr>
        <w:t>, что пре</w:t>
      </w:r>
      <w:r w:rsidR="00727498" w:rsidRPr="001208B6">
        <w:rPr>
          <w:color w:val="auto"/>
          <w:sz w:val="28"/>
          <w:szCs w:val="28"/>
        </w:rPr>
        <w:t xml:space="preserve">высило количество </w:t>
      </w:r>
      <w:r w:rsidR="002F45CC" w:rsidRPr="001208B6">
        <w:rPr>
          <w:color w:val="auto"/>
          <w:sz w:val="28"/>
          <w:szCs w:val="28"/>
        </w:rPr>
        <w:t>выбывших в 1,3</w:t>
      </w:r>
      <w:r w:rsidRPr="001208B6">
        <w:rPr>
          <w:color w:val="auto"/>
          <w:sz w:val="28"/>
          <w:szCs w:val="28"/>
        </w:rPr>
        <w:t xml:space="preserve"> раза. Миграционный прирост составил </w:t>
      </w:r>
      <w:r w:rsidR="002F45CC" w:rsidRPr="001208B6">
        <w:rPr>
          <w:color w:val="auto"/>
          <w:sz w:val="28"/>
          <w:szCs w:val="28"/>
        </w:rPr>
        <w:t>3</w:t>
      </w:r>
      <w:r w:rsidR="00D12562" w:rsidRPr="001208B6">
        <w:rPr>
          <w:color w:val="auto"/>
          <w:sz w:val="28"/>
          <w:szCs w:val="28"/>
        </w:rPr>
        <w:t>18</w:t>
      </w:r>
      <w:r w:rsidR="00A42092" w:rsidRPr="001208B6">
        <w:rPr>
          <w:color w:val="auto"/>
          <w:sz w:val="28"/>
          <w:szCs w:val="28"/>
        </w:rPr>
        <w:t xml:space="preserve"> </w:t>
      </w:r>
      <w:r w:rsidRPr="001208B6">
        <w:rPr>
          <w:color w:val="auto"/>
          <w:sz w:val="28"/>
          <w:szCs w:val="28"/>
        </w:rPr>
        <w:t>чел</w:t>
      </w:r>
      <w:r w:rsidR="00716438" w:rsidRPr="001208B6">
        <w:rPr>
          <w:color w:val="auto"/>
          <w:sz w:val="28"/>
          <w:szCs w:val="28"/>
        </w:rPr>
        <w:t>овек. Об</w:t>
      </w:r>
      <w:r w:rsidR="002F45CC" w:rsidRPr="001208B6">
        <w:rPr>
          <w:color w:val="auto"/>
          <w:sz w:val="28"/>
          <w:szCs w:val="28"/>
        </w:rPr>
        <w:t>щий прирост населения составил</w:t>
      </w:r>
      <w:r w:rsidR="006346E1" w:rsidRPr="001208B6">
        <w:rPr>
          <w:color w:val="auto"/>
          <w:sz w:val="28"/>
          <w:szCs w:val="28"/>
        </w:rPr>
        <w:t xml:space="preserve"> </w:t>
      </w:r>
      <w:r w:rsidR="00D12562" w:rsidRPr="001208B6">
        <w:rPr>
          <w:color w:val="auto"/>
          <w:sz w:val="28"/>
          <w:szCs w:val="28"/>
        </w:rPr>
        <w:t xml:space="preserve">6 </w:t>
      </w:r>
      <w:r w:rsidRPr="001208B6">
        <w:rPr>
          <w:color w:val="auto"/>
          <w:sz w:val="28"/>
          <w:szCs w:val="28"/>
        </w:rPr>
        <w:t>чел</w:t>
      </w:r>
      <w:r w:rsidR="00A42092" w:rsidRPr="001208B6">
        <w:rPr>
          <w:color w:val="auto"/>
          <w:sz w:val="28"/>
          <w:szCs w:val="28"/>
        </w:rPr>
        <w:t>овек</w:t>
      </w:r>
      <w:r w:rsidRPr="001208B6">
        <w:rPr>
          <w:color w:val="auto"/>
          <w:sz w:val="28"/>
          <w:szCs w:val="28"/>
        </w:rPr>
        <w:t>. Всего в районе</w:t>
      </w:r>
      <w:r w:rsidR="002F45CC" w:rsidRPr="001208B6">
        <w:rPr>
          <w:color w:val="auto"/>
          <w:sz w:val="28"/>
          <w:szCs w:val="28"/>
        </w:rPr>
        <w:t xml:space="preserve"> на 1 января 202</w:t>
      </w:r>
      <w:r w:rsidR="00D12562" w:rsidRPr="001208B6">
        <w:rPr>
          <w:color w:val="auto"/>
          <w:sz w:val="28"/>
          <w:szCs w:val="28"/>
        </w:rPr>
        <w:t>1</w:t>
      </w:r>
      <w:r w:rsidR="00727498" w:rsidRPr="001208B6">
        <w:rPr>
          <w:color w:val="auto"/>
          <w:sz w:val="28"/>
          <w:szCs w:val="28"/>
        </w:rPr>
        <w:t xml:space="preserve"> года проживает 23</w:t>
      </w:r>
      <w:r w:rsidR="00EF20B9" w:rsidRPr="001208B6">
        <w:rPr>
          <w:color w:val="auto"/>
          <w:sz w:val="28"/>
          <w:szCs w:val="28"/>
        </w:rPr>
        <w:t>628</w:t>
      </w:r>
      <w:r w:rsidRPr="001208B6">
        <w:rPr>
          <w:color w:val="auto"/>
          <w:sz w:val="28"/>
          <w:szCs w:val="28"/>
        </w:rPr>
        <w:t xml:space="preserve"> человек.</w:t>
      </w:r>
    </w:p>
    <w:p w:rsidR="00F61426" w:rsidRPr="001208B6" w:rsidRDefault="00F61426" w:rsidP="00AB0406">
      <w:pPr>
        <w:pStyle w:val="a5"/>
        <w:widowControl w:val="0"/>
        <w:ind w:firstLine="0"/>
        <w:jc w:val="center"/>
        <w:rPr>
          <w:b/>
        </w:rPr>
      </w:pPr>
    </w:p>
    <w:p w:rsidR="00D030C3" w:rsidRPr="001208B6" w:rsidRDefault="00D030C3" w:rsidP="00AB0406">
      <w:pPr>
        <w:pStyle w:val="a5"/>
        <w:widowControl w:val="0"/>
        <w:ind w:firstLine="0"/>
        <w:jc w:val="center"/>
        <w:rPr>
          <w:b/>
        </w:rPr>
      </w:pPr>
      <w:r w:rsidRPr="001208B6">
        <w:rPr>
          <w:b/>
        </w:rPr>
        <w:t>9. ЭНЕРГОСБЕРЕЖЕНИЕ И ПОВЫШЕНИЕ ЭНЕРГЕТИЧЕСКОЙ ЭФФЕКТИВНОСТИ</w:t>
      </w:r>
    </w:p>
    <w:p w:rsidR="00D030C3" w:rsidRPr="001208B6" w:rsidRDefault="00D030C3" w:rsidP="00AB0406">
      <w:pPr>
        <w:pStyle w:val="a5"/>
        <w:widowControl w:val="0"/>
        <w:ind w:firstLine="720"/>
      </w:pPr>
      <w:r w:rsidRPr="001208B6">
        <w:t>В районе работа по повышению эффективности использования энергоресурсов и энергосбережению ведётся в рамках подпрограммы «Энергосбережение и повышение энергетической эффективности в бюджетном секторе Добровского муниципального района на 2014-2020 годы».</w:t>
      </w:r>
    </w:p>
    <w:p w:rsidR="00D030C3" w:rsidRPr="001208B6" w:rsidRDefault="00B007D2" w:rsidP="00AB0406">
      <w:pPr>
        <w:pStyle w:val="a5"/>
        <w:widowControl w:val="0"/>
        <w:ind w:firstLine="720"/>
      </w:pPr>
      <w:r w:rsidRPr="001208B6">
        <w:rPr>
          <w:szCs w:val="28"/>
        </w:rPr>
        <w:t>В 2020</w:t>
      </w:r>
      <w:r w:rsidR="00D030C3" w:rsidRPr="001208B6">
        <w:rPr>
          <w:szCs w:val="28"/>
        </w:rPr>
        <w:t xml:space="preserve"> году проведение энергосберегающих работ выполнено на сумму </w:t>
      </w:r>
      <w:r w:rsidRPr="001208B6">
        <w:rPr>
          <w:szCs w:val="28"/>
        </w:rPr>
        <w:t>30</w:t>
      </w:r>
      <w:r w:rsidR="00D030C3" w:rsidRPr="001208B6">
        <w:rPr>
          <w:szCs w:val="28"/>
        </w:rPr>
        <w:t xml:space="preserve"> </w:t>
      </w:r>
      <w:proofErr w:type="spellStart"/>
      <w:r w:rsidR="00D030C3" w:rsidRPr="001208B6">
        <w:rPr>
          <w:szCs w:val="28"/>
        </w:rPr>
        <w:t>тыс</w:t>
      </w:r>
      <w:proofErr w:type="gramStart"/>
      <w:r w:rsidR="00D030C3" w:rsidRPr="001208B6">
        <w:rPr>
          <w:szCs w:val="28"/>
        </w:rPr>
        <w:t>.р</w:t>
      </w:r>
      <w:proofErr w:type="gramEnd"/>
      <w:r w:rsidR="00D030C3" w:rsidRPr="001208B6">
        <w:rPr>
          <w:szCs w:val="28"/>
        </w:rPr>
        <w:t>уб</w:t>
      </w:r>
      <w:proofErr w:type="spellEnd"/>
      <w:r w:rsidR="00D030C3" w:rsidRPr="001208B6">
        <w:rPr>
          <w:szCs w:val="28"/>
        </w:rPr>
        <w:t>.</w:t>
      </w:r>
    </w:p>
    <w:p w:rsidR="00D030C3" w:rsidRPr="001208B6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rPr>
          <w:szCs w:val="28"/>
        </w:rPr>
        <w:t>В</w:t>
      </w:r>
      <w:r w:rsidR="007D5F53" w:rsidRPr="001208B6">
        <w:rPr>
          <w:szCs w:val="28"/>
        </w:rPr>
        <w:t xml:space="preserve"> сферу электроснабжения вложено </w:t>
      </w:r>
      <w:r w:rsidR="00B007D2" w:rsidRPr="001208B6">
        <w:rPr>
          <w:szCs w:val="28"/>
        </w:rPr>
        <w:t>7,9</w:t>
      </w:r>
      <w:r w:rsidRPr="001208B6">
        <w:rPr>
          <w:szCs w:val="28"/>
        </w:rPr>
        <w:t xml:space="preserve"> </w:t>
      </w:r>
      <w:proofErr w:type="spellStart"/>
      <w:r w:rsidRPr="001208B6">
        <w:rPr>
          <w:szCs w:val="28"/>
        </w:rPr>
        <w:t>млн</w:t>
      </w:r>
      <w:proofErr w:type="gramStart"/>
      <w:r w:rsidRPr="001208B6">
        <w:rPr>
          <w:szCs w:val="28"/>
        </w:rPr>
        <w:t>.</w:t>
      </w:r>
      <w:r w:rsidR="00EA5012" w:rsidRPr="001208B6">
        <w:rPr>
          <w:szCs w:val="28"/>
        </w:rPr>
        <w:t>р</w:t>
      </w:r>
      <w:proofErr w:type="gramEnd"/>
      <w:r w:rsidR="00EA5012" w:rsidRPr="001208B6">
        <w:rPr>
          <w:szCs w:val="28"/>
        </w:rPr>
        <w:t>уб</w:t>
      </w:r>
      <w:proofErr w:type="spellEnd"/>
      <w:r w:rsidR="00EA5012" w:rsidRPr="001208B6">
        <w:rPr>
          <w:szCs w:val="28"/>
        </w:rPr>
        <w:t xml:space="preserve">., </w:t>
      </w:r>
      <w:r w:rsidRPr="001208B6">
        <w:rPr>
          <w:szCs w:val="28"/>
        </w:rPr>
        <w:t xml:space="preserve">выполнено работ по газификации на сумму </w:t>
      </w:r>
      <w:r w:rsidR="00B007D2" w:rsidRPr="001208B6">
        <w:rPr>
          <w:szCs w:val="28"/>
        </w:rPr>
        <w:t>22,0</w:t>
      </w:r>
      <w:r w:rsidRPr="001208B6">
        <w:rPr>
          <w:szCs w:val="28"/>
        </w:rPr>
        <w:t xml:space="preserve"> млн. рублей (газифицировано </w:t>
      </w:r>
      <w:r w:rsidR="00B007D2" w:rsidRPr="001208B6">
        <w:rPr>
          <w:szCs w:val="28"/>
        </w:rPr>
        <w:t>50</w:t>
      </w:r>
      <w:r w:rsidRPr="001208B6">
        <w:rPr>
          <w:szCs w:val="28"/>
        </w:rPr>
        <w:t xml:space="preserve"> квартир</w:t>
      </w:r>
      <w:r w:rsidR="00E865D2" w:rsidRPr="001208B6">
        <w:rPr>
          <w:szCs w:val="28"/>
        </w:rPr>
        <w:t>).</w:t>
      </w:r>
    </w:p>
    <w:p w:rsidR="00D030C3" w:rsidRPr="001208B6" w:rsidRDefault="00D030C3" w:rsidP="00AB0406">
      <w:pPr>
        <w:pStyle w:val="a5"/>
        <w:widowControl w:val="0"/>
        <w:ind w:firstLine="720"/>
      </w:pPr>
      <w:r w:rsidRPr="001208B6">
        <w:t>Для повышения энергетической эффект</w:t>
      </w:r>
      <w:r w:rsidR="00280D20" w:rsidRPr="001208B6">
        <w:t>ивности в бюджетной сфере в 2020</w:t>
      </w:r>
      <w:r w:rsidRPr="001208B6">
        <w:t xml:space="preserve"> году был выполнен ряд энергосберегающих мероприятий по замене </w:t>
      </w:r>
      <w:r w:rsidRPr="001208B6">
        <w:lastRenderedPageBreak/>
        <w:t>котлов, насосов, уличных светильников и ламп накаливания на энергосберегающие.</w:t>
      </w:r>
    </w:p>
    <w:p w:rsidR="00D030C3" w:rsidRPr="001208B6" w:rsidRDefault="00D030C3" w:rsidP="00AB0406">
      <w:pPr>
        <w:pStyle w:val="a5"/>
        <w:widowControl w:val="0"/>
        <w:ind w:firstLine="720"/>
      </w:pPr>
      <w:r w:rsidRPr="001208B6">
        <w:t xml:space="preserve">Удельная величина потребления энергетических ресурсов в многоквартирных </w:t>
      </w:r>
      <w:r w:rsidR="007D5F53" w:rsidRPr="001208B6">
        <w:t>домах  на 1 проживающего</w:t>
      </w:r>
      <w:r w:rsidR="00CD1D8D" w:rsidRPr="001208B6">
        <w:t xml:space="preserve"> снизилась</w:t>
      </w:r>
      <w:r w:rsidRPr="001208B6">
        <w:t xml:space="preserve">: по электроэнергии до </w:t>
      </w:r>
      <w:r w:rsidRPr="001208B6">
        <w:rPr>
          <w:color w:val="FF0000"/>
        </w:rPr>
        <w:t>70</w:t>
      </w:r>
      <w:r w:rsidR="00CD1D8D" w:rsidRPr="001208B6">
        <w:rPr>
          <w:color w:val="FF0000"/>
        </w:rPr>
        <w:t xml:space="preserve">3 </w:t>
      </w:r>
      <w:proofErr w:type="spellStart"/>
      <w:r w:rsidR="00B30A8F" w:rsidRPr="001208B6">
        <w:t>кВт.</w:t>
      </w:r>
      <w:r w:rsidR="00CD1D8D" w:rsidRPr="001208B6">
        <w:t>ч</w:t>
      </w:r>
      <w:proofErr w:type="spellEnd"/>
      <w:r w:rsidR="00CD1D8D" w:rsidRPr="001208B6">
        <w:t xml:space="preserve"> на 1 проживающего, </w:t>
      </w:r>
      <w:r w:rsidR="00B30A8F" w:rsidRPr="001208B6">
        <w:t xml:space="preserve">газа до </w:t>
      </w:r>
      <w:r w:rsidR="00B30A8F" w:rsidRPr="001208B6">
        <w:rPr>
          <w:color w:val="FF0000"/>
        </w:rPr>
        <w:t>90</w:t>
      </w:r>
      <w:r w:rsidR="00CD1D8D" w:rsidRPr="001208B6">
        <w:rPr>
          <w:color w:val="FF0000"/>
        </w:rPr>
        <w:t>5</w:t>
      </w:r>
      <w:r w:rsidR="00B30A8F" w:rsidRPr="001208B6">
        <w:t xml:space="preserve"> куб. метров, </w:t>
      </w:r>
      <w:r w:rsidRPr="001208B6">
        <w:t xml:space="preserve">холодной воды до </w:t>
      </w:r>
      <w:r w:rsidRPr="001208B6">
        <w:rPr>
          <w:color w:val="FF0000"/>
        </w:rPr>
        <w:t>2</w:t>
      </w:r>
      <w:r w:rsidR="00CD1D8D" w:rsidRPr="001208B6">
        <w:rPr>
          <w:color w:val="FF0000"/>
        </w:rPr>
        <w:t>0,3</w:t>
      </w:r>
      <w:r w:rsidR="007072D8" w:rsidRPr="001208B6">
        <w:rPr>
          <w:color w:val="FF0000"/>
        </w:rPr>
        <w:t xml:space="preserve"> </w:t>
      </w:r>
      <w:r w:rsidR="00FA36EB" w:rsidRPr="001208B6">
        <w:t>куб. метра</w:t>
      </w:r>
      <w:r w:rsidRPr="001208B6">
        <w:t>.</w:t>
      </w:r>
      <w:r w:rsidR="00B30A8F" w:rsidRPr="001208B6">
        <w:t xml:space="preserve"> </w:t>
      </w:r>
    </w:p>
    <w:p w:rsidR="00D030C3" w:rsidRPr="00A42092" w:rsidRDefault="00D030C3" w:rsidP="00AB0406">
      <w:pPr>
        <w:pStyle w:val="a5"/>
        <w:widowControl w:val="0"/>
        <w:ind w:firstLine="720"/>
        <w:rPr>
          <w:szCs w:val="28"/>
        </w:rPr>
      </w:pPr>
      <w:r w:rsidRPr="001208B6">
        <w:t>В бюджетных учреждениях удельная величина потре</w:t>
      </w:r>
      <w:r w:rsidR="00CD1D8D" w:rsidRPr="001208B6">
        <w:t>бления энергетических ресурсов сниз</w:t>
      </w:r>
      <w:r w:rsidR="00FA36EB" w:rsidRPr="001208B6">
        <w:t>илась</w:t>
      </w:r>
      <w:r w:rsidR="002F45CC" w:rsidRPr="001208B6">
        <w:t xml:space="preserve"> по</w:t>
      </w:r>
      <w:r w:rsidR="005B309D" w:rsidRPr="001208B6">
        <w:t xml:space="preserve"> </w:t>
      </w:r>
      <w:r w:rsidR="00CD1D8D" w:rsidRPr="001208B6">
        <w:t>электрической энергии на 12,8</w:t>
      </w:r>
      <w:r w:rsidRPr="001208B6">
        <w:t xml:space="preserve">% и составила </w:t>
      </w:r>
      <w:r w:rsidR="00CD1D8D" w:rsidRPr="001208B6">
        <w:rPr>
          <w:color w:val="FF0000"/>
        </w:rPr>
        <w:t xml:space="preserve">50,18 </w:t>
      </w:r>
      <w:proofErr w:type="spellStart"/>
      <w:r w:rsidRPr="001208B6">
        <w:t>кВт.ч</w:t>
      </w:r>
      <w:proofErr w:type="spellEnd"/>
      <w:r w:rsidRPr="001208B6">
        <w:t xml:space="preserve"> на 1 человека населения</w:t>
      </w:r>
      <w:r w:rsidR="00CD1D8D" w:rsidRPr="001208B6">
        <w:t xml:space="preserve">, </w:t>
      </w:r>
      <w:r w:rsidR="00B30A8F" w:rsidRPr="001208B6">
        <w:t xml:space="preserve"> газа</w:t>
      </w:r>
      <w:r w:rsidR="00390725" w:rsidRPr="001208B6">
        <w:t xml:space="preserve"> до </w:t>
      </w:r>
      <w:r w:rsidR="00CD1D8D" w:rsidRPr="001208B6">
        <w:rPr>
          <w:color w:val="FF0000"/>
        </w:rPr>
        <w:t xml:space="preserve">54,17 </w:t>
      </w:r>
      <w:r w:rsidR="00390725" w:rsidRPr="001208B6">
        <w:t xml:space="preserve">куб. метров </w:t>
      </w:r>
      <w:r w:rsidR="00B30A8F" w:rsidRPr="001208B6">
        <w:t xml:space="preserve"> или на </w:t>
      </w:r>
      <w:r w:rsidR="00CD1D8D" w:rsidRPr="001208B6">
        <w:t>10,1</w:t>
      </w:r>
      <w:r w:rsidR="00390725" w:rsidRPr="001208B6">
        <w:t>%,</w:t>
      </w:r>
      <w:r w:rsidR="00B30A8F" w:rsidRPr="001208B6">
        <w:t xml:space="preserve"> тепловой энергии на </w:t>
      </w:r>
      <w:r w:rsidR="00CD1D8D" w:rsidRPr="001208B6">
        <w:t>15,4</w:t>
      </w:r>
      <w:r w:rsidR="00FA36EB" w:rsidRPr="001208B6">
        <w:t xml:space="preserve">% и составила </w:t>
      </w:r>
      <w:r w:rsidR="00CD1D8D" w:rsidRPr="001208B6">
        <w:rPr>
          <w:color w:val="FF0000"/>
        </w:rPr>
        <w:t>0,11</w:t>
      </w:r>
      <w:r w:rsidR="00FA36EB" w:rsidRPr="001208B6">
        <w:rPr>
          <w:color w:val="FF0000"/>
        </w:rPr>
        <w:t xml:space="preserve"> </w:t>
      </w:r>
      <w:r w:rsidR="00B30A8F" w:rsidRPr="001208B6">
        <w:t xml:space="preserve">Гкал на 1 кв. м. общей площади. Потребление холодной воды </w:t>
      </w:r>
      <w:r w:rsidR="002F45CC" w:rsidRPr="001208B6">
        <w:t xml:space="preserve">ниже </w:t>
      </w:r>
      <w:r w:rsidR="00B30A8F" w:rsidRPr="001208B6">
        <w:t xml:space="preserve">на </w:t>
      </w:r>
      <w:r w:rsidR="00CD1D8D" w:rsidRPr="001208B6">
        <w:t>20,3</w:t>
      </w:r>
      <w:r w:rsidR="002F45CC" w:rsidRPr="001208B6">
        <w:t>% и составила</w:t>
      </w:r>
      <w:r w:rsidRPr="001208B6">
        <w:t xml:space="preserve"> </w:t>
      </w:r>
      <w:r w:rsidR="00FA36EB" w:rsidRPr="001208B6">
        <w:rPr>
          <w:color w:val="FF0000"/>
        </w:rPr>
        <w:t>0,</w:t>
      </w:r>
      <w:r w:rsidR="00CD1D8D" w:rsidRPr="001208B6">
        <w:rPr>
          <w:color w:val="FF0000"/>
        </w:rPr>
        <w:t>51</w:t>
      </w:r>
      <w:r w:rsidRPr="001208B6">
        <w:rPr>
          <w:color w:val="FF0000"/>
        </w:rPr>
        <w:t xml:space="preserve"> </w:t>
      </w:r>
      <w:r w:rsidR="00CD1D8D" w:rsidRPr="001208B6">
        <w:t>куб. метр</w:t>
      </w:r>
      <w:r w:rsidRPr="001208B6">
        <w:t xml:space="preserve"> на 1 человека населения.</w:t>
      </w:r>
      <w:bookmarkStart w:id="0" w:name="_GoBack"/>
      <w:bookmarkEnd w:id="0"/>
    </w:p>
    <w:sectPr w:rsidR="00D030C3" w:rsidRPr="00A42092" w:rsidSect="00254EA5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EE" w:rsidRDefault="00130CEE">
      <w:r>
        <w:separator/>
      </w:r>
    </w:p>
  </w:endnote>
  <w:endnote w:type="continuationSeparator" w:id="0">
    <w:p w:rsidR="00130CEE" w:rsidRDefault="001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EE" w:rsidRDefault="00130CEE">
      <w:r>
        <w:separator/>
      </w:r>
    </w:p>
  </w:footnote>
  <w:footnote w:type="continuationSeparator" w:id="0">
    <w:p w:rsidR="00130CEE" w:rsidRDefault="0013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F2" w:rsidRDefault="00760D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DF2" w:rsidRDefault="00760DF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F2" w:rsidRDefault="00760D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08B6">
      <w:rPr>
        <w:rStyle w:val="a9"/>
        <w:noProof/>
      </w:rPr>
      <w:t>13</w:t>
    </w:r>
    <w:r>
      <w:rPr>
        <w:rStyle w:val="a9"/>
      </w:rPr>
      <w:fldChar w:fldCharType="end"/>
    </w:r>
  </w:p>
  <w:p w:rsidR="00760DF2" w:rsidRDefault="00760DF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6B2"/>
    <w:multiLevelType w:val="hybridMultilevel"/>
    <w:tmpl w:val="28A4AA3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7002B2B"/>
    <w:multiLevelType w:val="singleLevel"/>
    <w:tmpl w:val="9D90282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0EF90AF9"/>
    <w:multiLevelType w:val="hybridMultilevel"/>
    <w:tmpl w:val="3A6233F4"/>
    <w:lvl w:ilvl="0" w:tplc="70DC4C36">
      <w:start w:val="1"/>
      <w:numFmt w:val="bullet"/>
      <w:lvlText w:val="-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02807B5"/>
    <w:multiLevelType w:val="singleLevel"/>
    <w:tmpl w:val="B10EEA66"/>
    <w:lvl w:ilvl="0">
      <w:start w:val="2006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26570F7"/>
    <w:multiLevelType w:val="hybridMultilevel"/>
    <w:tmpl w:val="1AA6A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3E1E4A"/>
    <w:multiLevelType w:val="hybridMultilevel"/>
    <w:tmpl w:val="655AA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966A23"/>
    <w:multiLevelType w:val="hybridMultilevel"/>
    <w:tmpl w:val="20DE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5A7D05"/>
    <w:multiLevelType w:val="hybridMultilevel"/>
    <w:tmpl w:val="0DE0C830"/>
    <w:lvl w:ilvl="0" w:tplc="87124A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1C625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602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BC7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800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B2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3A6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78C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8AD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6917BC8"/>
    <w:multiLevelType w:val="singleLevel"/>
    <w:tmpl w:val="FB7426FE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799342A7"/>
    <w:multiLevelType w:val="hybridMultilevel"/>
    <w:tmpl w:val="785C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6"/>
    <w:rsid w:val="000035B3"/>
    <w:rsid w:val="00005150"/>
    <w:rsid w:val="000051C1"/>
    <w:rsid w:val="0000528A"/>
    <w:rsid w:val="000059CC"/>
    <w:rsid w:val="00007A25"/>
    <w:rsid w:val="0001198D"/>
    <w:rsid w:val="00011D75"/>
    <w:rsid w:val="00011F6D"/>
    <w:rsid w:val="0001226E"/>
    <w:rsid w:val="000133BC"/>
    <w:rsid w:val="000142F5"/>
    <w:rsid w:val="00016634"/>
    <w:rsid w:val="00017427"/>
    <w:rsid w:val="00021AF3"/>
    <w:rsid w:val="00022DD5"/>
    <w:rsid w:val="00023E7A"/>
    <w:rsid w:val="00026FE8"/>
    <w:rsid w:val="0003089F"/>
    <w:rsid w:val="0003275F"/>
    <w:rsid w:val="00032A8C"/>
    <w:rsid w:val="00032B41"/>
    <w:rsid w:val="00034DB9"/>
    <w:rsid w:val="00034EFF"/>
    <w:rsid w:val="00042259"/>
    <w:rsid w:val="00051B58"/>
    <w:rsid w:val="00053461"/>
    <w:rsid w:val="000540D2"/>
    <w:rsid w:val="00054938"/>
    <w:rsid w:val="00055098"/>
    <w:rsid w:val="00056A29"/>
    <w:rsid w:val="000602B8"/>
    <w:rsid w:val="000632C2"/>
    <w:rsid w:val="00064933"/>
    <w:rsid w:val="00064CD4"/>
    <w:rsid w:val="000665B0"/>
    <w:rsid w:val="0007100F"/>
    <w:rsid w:val="00071DF2"/>
    <w:rsid w:val="00075002"/>
    <w:rsid w:val="00081654"/>
    <w:rsid w:val="00082B9A"/>
    <w:rsid w:val="00083420"/>
    <w:rsid w:val="00084DFF"/>
    <w:rsid w:val="00086013"/>
    <w:rsid w:val="00091447"/>
    <w:rsid w:val="00094937"/>
    <w:rsid w:val="00094AF8"/>
    <w:rsid w:val="00095BC3"/>
    <w:rsid w:val="000963BB"/>
    <w:rsid w:val="000A1C6C"/>
    <w:rsid w:val="000A233A"/>
    <w:rsid w:val="000A2B0E"/>
    <w:rsid w:val="000A32DE"/>
    <w:rsid w:val="000A371C"/>
    <w:rsid w:val="000A42BF"/>
    <w:rsid w:val="000A5007"/>
    <w:rsid w:val="000B000F"/>
    <w:rsid w:val="000B1D36"/>
    <w:rsid w:val="000B4EF3"/>
    <w:rsid w:val="000B6A98"/>
    <w:rsid w:val="000B6C58"/>
    <w:rsid w:val="000B6D45"/>
    <w:rsid w:val="000B75AD"/>
    <w:rsid w:val="000B7DE8"/>
    <w:rsid w:val="000C02B0"/>
    <w:rsid w:val="000C10AE"/>
    <w:rsid w:val="000C1499"/>
    <w:rsid w:val="000C1C9C"/>
    <w:rsid w:val="000C3622"/>
    <w:rsid w:val="000C61B9"/>
    <w:rsid w:val="000D1405"/>
    <w:rsid w:val="000D2F16"/>
    <w:rsid w:val="000D5410"/>
    <w:rsid w:val="000D6009"/>
    <w:rsid w:val="000D6111"/>
    <w:rsid w:val="000D7A5C"/>
    <w:rsid w:val="000E0FBA"/>
    <w:rsid w:val="000E2E0F"/>
    <w:rsid w:val="000E54FB"/>
    <w:rsid w:val="000E658F"/>
    <w:rsid w:val="000E6FB5"/>
    <w:rsid w:val="000F0E28"/>
    <w:rsid w:val="000F1183"/>
    <w:rsid w:val="000F2E6C"/>
    <w:rsid w:val="000F3829"/>
    <w:rsid w:val="000F6535"/>
    <w:rsid w:val="000F7519"/>
    <w:rsid w:val="000F7BB2"/>
    <w:rsid w:val="00103421"/>
    <w:rsid w:val="0010547D"/>
    <w:rsid w:val="00106048"/>
    <w:rsid w:val="0010760B"/>
    <w:rsid w:val="0011091D"/>
    <w:rsid w:val="00112B0F"/>
    <w:rsid w:val="00112CE7"/>
    <w:rsid w:val="001143AC"/>
    <w:rsid w:val="00120446"/>
    <w:rsid w:val="001208B6"/>
    <w:rsid w:val="00125984"/>
    <w:rsid w:val="00126736"/>
    <w:rsid w:val="00130CEE"/>
    <w:rsid w:val="001329E0"/>
    <w:rsid w:val="00133A54"/>
    <w:rsid w:val="00134655"/>
    <w:rsid w:val="001361B9"/>
    <w:rsid w:val="001377A0"/>
    <w:rsid w:val="00140B39"/>
    <w:rsid w:val="001415B6"/>
    <w:rsid w:val="00143584"/>
    <w:rsid w:val="001451EF"/>
    <w:rsid w:val="001465B9"/>
    <w:rsid w:val="001473E9"/>
    <w:rsid w:val="00151111"/>
    <w:rsid w:val="001539DB"/>
    <w:rsid w:val="0016103F"/>
    <w:rsid w:val="001613F7"/>
    <w:rsid w:val="00162FF3"/>
    <w:rsid w:val="0016382C"/>
    <w:rsid w:val="00172E91"/>
    <w:rsid w:val="001779AF"/>
    <w:rsid w:val="001806E0"/>
    <w:rsid w:val="00184EA3"/>
    <w:rsid w:val="0018503E"/>
    <w:rsid w:val="00187B87"/>
    <w:rsid w:val="0019179F"/>
    <w:rsid w:val="00192B0F"/>
    <w:rsid w:val="00194590"/>
    <w:rsid w:val="00197211"/>
    <w:rsid w:val="00197A30"/>
    <w:rsid w:val="001A1D58"/>
    <w:rsid w:val="001A3A1C"/>
    <w:rsid w:val="001A66DD"/>
    <w:rsid w:val="001B02D9"/>
    <w:rsid w:val="001B2724"/>
    <w:rsid w:val="001B5DE0"/>
    <w:rsid w:val="001C1816"/>
    <w:rsid w:val="001C2BB0"/>
    <w:rsid w:val="001C5309"/>
    <w:rsid w:val="001C7775"/>
    <w:rsid w:val="001D0E7D"/>
    <w:rsid w:val="001D1FA2"/>
    <w:rsid w:val="001D4AEB"/>
    <w:rsid w:val="001D4BAE"/>
    <w:rsid w:val="001D52B1"/>
    <w:rsid w:val="001D7359"/>
    <w:rsid w:val="001D7624"/>
    <w:rsid w:val="001D7A2B"/>
    <w:rsid w:val="001E0745"/>
    <w:rsid w:val="001E2E38"/>
    <w:rsid w:val="001E3CB4"/>
    <w:rsid w:val="001E5B1A"/>
    <w:rsid w:val="001F67EC"/>
    <w:rsid w:val="002026D2"/>
    <w:rsid w:val="0020435E"/>
    <w:rsid w:val="0020440F"/>
    <w:rsid w:val="002050DF"/>
    <w:rsid w:val="002073A9"/>
    <w:rsid w:val="00210942"/>
    <w:rsid w:val="00211213"/>
    <w:rsid w:val="00215710"/>
    <w:rsid w:val="00215AD2"/>
    <w:rsid w:val="00215CDA"/>
    <w:rsid w:val="00220946"/>
    <w:rsid w:val="0022391C"/>
    <w:rsid w:val="00224025"/>
    <w:rsid w:val="00230D24"/>
    <w:rsid w:val="00232058"/>
    <w:rsid w:val="002334FB"/>
    <w:rsid w:val="00233A3D"/>
    <w:rsid w:val="002363F2"/>
    <w:rsid w:val="00240CAF"/>
    <w:rsid w:val="002424DB"/>
    <w:rsid w:val="002460FC"/>
    <w:rsid w:val="002500E6"/>
    <w:rsid w:val="002521F0"/>
    <w:rsid w:val="00252891"/>
    <w:rsid w:val="00252AF0"/>
    <w:rsid w:val="002542B2"/>
    <w:rsid w:val="00254D27"/>
    <w:rsid w:val="00254EA5"/>
    <w:rsid w:val="0025601E"/>
    <w:rsid w:val="0025672D"/>
    <w:rsid w:val="00260B95"/>
    <w:rsid w:val="00260C79"/>
    <w:rsid w:val="002620C2"/>
    <w:rsid w:val="0026226A"/>
    <w:rsid w:val="00266761"/>
    <w:rsid w:val="0026793A"/>
    <w:rsid w:val="00271AD6"/>
    <w:rsid w:val="00272EE1"/>
    <w:rsid w:val="00280D20"/>
    <w:rsid w:val="00291334"/>
    <w:rsid w:val="00293739"/>
    <w:rsid w:val="00294418"/>
    <w:rsid w:val="00294D4A"/>
    <w:rsid w:val="00296332"/>
    <w:rsid w:val="002A2014"/>
    <w:rsid w:val="002A5EF5"/>
    <w:rsid w:val="002A6CF9"/>
    <w:rsid w:val="002B0DD8"/>
    <w:rsid w:val="002B5AD3"/>
    <w:rsid w:val="002C2A12"/>
    <w:rsid w:val="002C4946"/>
    <w:rsid w:val="002D0829"/>
    <w:rsid w:val="002D13AF"/>
    <w:rsid w:val="002D19D9"/>
    <w:rsid w:val="002D2CA2"/>
    <w:rsid w:val="002E00F9"/>
    <w:rsid w:val="002E2FE5"/>
    <w:rsid w:val="002E3816"/>
    <w:rsid w:val="002E6595"/>
    <w:rsid w:val="002F196E"/>
    <w:rsid w:val="002F1CEE"/>
    <w:rsid w:val="002F219C"/>
    <w:rsid w:val="002F24F1"/>
    <w:rsid w:val="002F2545"/>
    <w:rsid w:val="002F3B53"/>
    <w:rsid w:val="002F3E3B"/>
    <w:rsid w:val="002F45CC"/>
    <w:rsid w:val="00300490"/>
    <w:rsid w:val="00302975"/>
    <w:rsid w:val="00302A3D"/>
    <w:rsid w:val="00303239"/>
    <w:rsid w:val="00305D17"/>
    <w:rsid w:val="003061B2"/>
    <w:rsid w:val="003063CB"/>
    <w:rsid w:val="00306B8C"/>
    <w:rsid w:val="00310AD0"/>
    <w:rsid w:val="00317797"/>
    <w:rsid w:val="00320F84"/>
    <w:rsid w:val="0032297B"/>
    <w:rsid w:val="003231F8"/>
    <w:rsid w:val="003237A2"/>
    <w:rsid w:val="003265FC"/>
    <w:rsid w:val="003279B5"/>
    <w:rsid w:val="0033481F"/>
    <w:rsid w:val="00337974"/>
    <w:rsid w:val="00340310"/>
    <w:rsid w:val="003407FA"/>
    <w:rsid w:val="00340E6B"/>
    <w:rsid w:val="00344170"/>
    <w:rsid w:val="003455CB"/>
    <w:rsid w:val="003519D4"/>
    <w:rsid w:val="00354F6A"/>
    <w:rsid w:val="003555D5"/>
    <w:rsid w:val="00355B4A"/>
    <w:rsid w:val="00355D9F"/>
    <w:rsid w:val="003606FF"/>
    <w:rsid w:val="00360C03"/>
    <w:rsid w:val="003615A4"/>
    <w:rsid w:val="00361989"/>
    <w:rsid w:val="00363C22"/>
    <w:rsid w:val="00365B0F"/>
    <w:rsid w:val="00372340"/>
    <w:rsid w:val="00373256"/>
    <w:rsid w:val="00374DD8"/>
    <w:rsid w:val="003766E1"/>
    <w:rsid w:val="0038028D"/>
    <w:rsid w:val="00385AC0"/>
    <w:rsid w:val="003902A7"/>
    <w:rsid w:val="00390725"/>
    <w:rsid w:val="003916A0"/>
    <w:rsid w:val="00395291"/>
    <w:rsid w:val="00395493"/>
    <w:rsid w:val="003967FC"/>
    <w:rsid w:val="00396C6C"/>
    <w:rsid w:val="003A1CDA"/>
    <w:rsid w:val="003A2168"/>
    <w:rsid w:val="003A3D9A"/>
    <w:rsid w:val="003A4BDE"/>
    <w:rsid w:val="003A4E81"/>
    <w:rsid w:val="003A5612"/>
    <w:rsid w:val="003A7A0F"/>
    <w:rsid w:val="003A7F5F"/>
    <w:rsid w:val="003B242C"/>
    <w:rsid w:val="003C0896"/>
    <w:rsid w:val="003C26E1"/>
    <w:rsid w:val="003C2D42"/>
    <w:rsid w:val="003C4E15"/>
    <w:rsid w:val="003D0A35"/>
    <w:rsid w:val="003D0F45"/>
    <w:rsid w:val="003D20A8"/>
    <w:rsid w:val="003D3917"/>
    <w:rsid w:val="003D7EFF"/>
    <w:rsid w:val="003E15A3"/>
    <w:rsid w:val="003E1C45"/>
    <w:rsid w:val="003E50F5"/>
    <w:rsid w:val="003F304A"/>
    <w:rsid w:val="003F5FB3"/>
    <w:rsid w:val="004016FD"/>
    <w:rsid w:val="00404D17"/>
    <w:rsid w:val="00405462"/>
    <w:rsid w:val="004079B0"/>
    <w:rsid w:val="0041164F"/>
    <w:rsid w:val="00411AE9"/>
    <w:rsid w:val="00411CA0"/>
    <w:rsid w:val="00415453"/>
    <w:rsid w:val="00417AFF"/>
    <w:rsid w:val="00420EF6"/>
    <w:rsid w:val="00427094"/>
    <w:rsid w:val="00431CDD"/>
    <w:rsid w:val="00432064"/>
    <w:rsid w:val="00434E8C"/>
    <w:rsid w:val="00435A40"/>
    <w:rsid w:val="00436546"/>
    <w:rsid w:val="00436CB6"/>
    <w:rsid w:val="004376AF"/>
    <w:rsid w:val="004527F6"/>
    <w:rsid w:val="00455E45"/>
    <w:rsid w:val="00463167"/>
    <w:rsid w:val="00465A57"/>
    <w:rsid w:val="00465B01"/>
    <w:rsid w:val="00472BAD"/>
    <w:rsid w:val="00473336"/>
    <w:rsid w:val="00480268"/>
    <w:rsid w:val="00481299"/>
    <w:rsid w:val="0048291D"/>
    <w:rsid w:val="00483FCE"/>
    <w:rsid w:val="00485141"/>
    <w:rsid w:val="0048693D"/>
    <w:rsid w:val="00494800"/>
    <w:rsid w:val="004A1857"/>
    <w:rsid w:val="004A439F"/>
    <w:rsid w:val="004A636A"/>
    <w:rsid w:val="004A7EC3"/>
    <w:rsid w:val="004B0278"/>
    <w:rsid w:val="004B2B33"/>
    <w:rsid w:val="004C0345"/>
    <w:rsid w:val="004C0A6F"/>
    <w:rsid w:val="004C2564"/>
    <w:rsid w:val="004C49B1"/>
    <w:rsid w:val="004C5856"/>
    <w:rsid w:val="004C661A"/>
    <w:rsid w:val="004D1407"/>
    <w:rsid w:val="004D15C7"/>
    <w:rsid w:val="004D5882"/>
    <w:rsid w:val="004D5C02"/>
    <w:rsid w:val="004D649C"/>
    <w:rsid w:val="004D669C"/>
    <w:rsid w:val="004D72BF"/>
    <w:rsid w:val="004E061A"/>
    <w:rsid w:val="004E228E"/>
    <w:rsid w:val="004E5161"/>
    <w:rsid w:val="004E5C29"/>
    <w:rsid w:val="004E5D9F"/>
    <w:rsid w:val="004E5E49"/>
    <w:rsid w:val="004E7C82"/>
    <w:rsid w:val="004F0A46"/>
    <w:rsid w:val="004F0F3D"/>
    <w:rsid w:val="004F1D6A"/>
    <w:rsid w:val="004F4A1A"/>
    <w:rsid w:val="004F50B5"/>
    <w:rsid w:val="004F51A9"/>
    <w:rsid w:val="00500387"/>
    <w:rsid w:val="0050213B"/>
    <w:rsid w:val="0051210F"/>
    <w:rsid w:val="00512DEB"/>
    <w:rsid w:val="00513751"/>
    <w:rsid w:val="00517344"/>
    <w:rsid w:val="0052354B"/>
    <w:rsid w:val="005244CA"/>
    <w:rsid w:val="0052595D"/>
    <w:rsid w:val="00530EE1"/>
    <w:rsid w:val="005316D0"/>
    <w:rsid w:val="005329F6"/>
    <w:rsid w:val="00535148"/>
    <w:rsid w:val="00536F05"/>
    <w:rsid w:val="00540629"/>
    <w:rsid w:val="00544427"/>
    <w:rsid w:val="00546BF3"/>
    <w:rsid w:val="00550432"/>
    <w:rsid w:val="00553934"/>
    <w:rsid w:val="00553A81"/>
    <w:rsid w:val="00556102"/>
    <w:rsid w:val="005574C7"/>
    <w:rsid w:val="005576DD"/>
    <w:rsid w:val="00563363"/>
    <w:rsid w:val="00566C43"/>
    <w:rsid w:val="005675FF"/>
    <w:rsid w:val="00567DE0"/>
    <w:rsid w:val="0058194E"/>
    <w:rsid w:val="00582254"/>
    <w:rsid w:val="00582E28"/>
    <w:rsid w:val="00585CFE"/>
    <w:rsid w:val="00587173"/>
    <w:rsid w:val="00591712"/>
    <w:rsid w:val="00592662"/>
    <w:rsid w:val="0059472B"/>
    <w:rsid w:val="00597EC7"/>
    <w:rsid w:val="005A5723"/>
    <w:rsid w:val="005A5F3B"/>
    <w:rsid w:val="005A67CC"/>
    <w:rsid w:val="005B0A3F"/>
    <w:rsid w:val="005B1587"/>
    <w:rsid w:val="005B309D"/>
    <w:rsid w:val="005B41B0"/>
    <w:rsid w:val="005B75A4"/>
    <w:rsid w:val="005C1C79"/>
    <w:rsid w:val="005C3A49"/>
    <w:rsid w:val="005C4DAD"/>
    <w:rsid w:val="005D0124"/>
    <w:rsid w:val="005D12E6"/>
    <w:rsid w:val="005D2B1A"/>
    <w:rsid w:val="005D2B5C"/>
    <w:rsid w:val="005D2EB5"/>
    <w:rsid w:val="005D3468"/>
    <w:rsid w:val="005D4C4C"/>
    <w:rsid w:val="005D6A89"/>
    <w:rsid w:val="005D7BF7"/>
    <w:rsid w:val="005E055C"/>
    <w:rsid w:val="005E75F3"/>
    <w:rsid w:val="005E7C74"/>
    <w:rsid w:val="005F1FAC"/>
    <w:rsid w:val="005F4BFB"/>
    <w:rsid w:val="005F6F67"/>
    <w:rsid w:val="005F716C"/>
    <w:rsid w:val="00602179"/>
    <w:rsid w:val="00604DA0"/>
    <w:rsid w:val="00610ADC"/>
    <w:rsid w:val="006133AD"/>
    <w:rsid w:val="00617154"/>
    <w:rsid w:val="00617ECE"/>
    <w:rsid w:val="006201A4"/>
    <w:rsid w:val="00621DF7"/>
    <w:rsid w:val="00623431"/>
    <w:rsid w:val="00623775"/>
    <w:rsid w:val="006238D6"/>
    <w:rsid w:val="00633300"/>
    <w:rsid w:val="006346E1"/>
    <w:rsid w:val="00635515"/>
    <w:rsid w:val="00636B1F"/>
    <w:rsid w:val="006371BE"/>
    <w:rsid w:val="00641009"/>
    <w:rsid w:val="0066291C"/>
    <w:rsid w:val="00664234"/>
    <w:rsid w:val="00664B2F"/>
    <w:rsid w:val="0066655A"/>
    <w:rsid w:val="006666B1"/>
    <w:rsid w:val="006702C5"/>
    <w:rsid w:val="00673C2F"/>
    <w:rsid w:val="00674165"/>
    <w:rsid w:val="00675688"/>
    <w:rsid w:val="006763E0"/>
    <w:rsid w:val="0069045A"/>
    <w:rsid w:val="00694125"/>
    <w:rsid w:val="006A390C"/>
    <w:rsid w:val="006A5063"/>
    <w:rsid w:val="006B02C5"/>
    <w:rsid w:val="006B484E"/>
    <w:rsid w:val="006C1C2C"/>
    <w:rsid w:val="006D0F4F"/>
    <w:rsid w:val="006D2063"/>
    <w:rsid w:val="006D27C4"/>
    <w:rsid w:val="006D2F45"/>
    <w:rsid w:val="006D4E8D"/>
    <w:rsid w:val="006E0ADC"/>
    <w:rsid w:val="006E269E"/>
    <w:rsid w:val="006E3FFF"/>
    <w:rsid w:val="006E72E4"/>
    <w:rsid w:val="006F21FF"/>
    <w:rsid w:val="006F23B6"/>
    <w:rsid w:val="006F23F4"/>
    <w:rsid w:val="006F2F76"/>
    <w:rsid w:val="006F3C9D"/>
    <w:rsid w:val="00702E8A"/>
    <w:rsid w:val="0070390E"/>
    <w:rsid w:val="00704C85"/>
    <w:rsid w:val="007072D8"/>
    <w:rsid w:val="00710CA3"/>
    <w:rsid w:val="00710F4E"/>
    <w:rsid w:val="00711850"/>
    <w:rsid w:val="00711B05"/>
    <w:rsid w:val="007142FA"/>
    <w:rsid w:val="00714E8D"/>
    <w:rsid w:val="00716438"/>
    <w:rsid w:val="007238A7"/>
    <w:rsid w:val="007246AD"/>
    <w:rsid w:val="0072505D"/>
    <w:rsid w:val="0072629D"/>
    <w:rsid w:val="00726FC7"/>
    <w:rsid w:val="00727498"/>
    <w:rsid w:val="007279F0"/>
    <w:rsid w:val="00727CD6"/>
    <w:rsid w:val="00731917"/>
    <w:rsid w:val="0073487A"/>
    <w:rsid w:val="007348F9"/>
    <w:rsid w:val="00742E4A"/>
    <w:rsid w:val="0075080B"/>
    <w:rsid w:val="00750B79"/>
    <w:rsid w:val="00750DC8"/>
    <w:rsid w:val="00751C73"/>
    <w:rsid w:val="00754853"/>
    <w:rsid w:val="00756CE6"/>
    <w:rsid w:val="00760DF2"/>
    <w:rsid w:val="00762DF7"/>
    <w:rsid w:val="007649E5"/>
    <w:rsid w:val="007667D6"/>
    <w:rsid w:val="00766863"/>
    <w:rsid w:val="0077045D"/>
    <w:rsid w:val="0077075C"/>
    <w:rsid w:val="00770F62"/>
    <w:rsid w:val="00770F85"/>
    <w:rsid w:val="00774345"/>
    <w:rsid w:val="007776F2"/>
    <w:rsid w:val="007851CF"/>
    <w:rsid w:val="00785AC9"/>
    <w:rsid w:val="00785CC1"/>
    <w:rsid w:val="00785E0B"/>
    <w:rsid w:val="00786946"/>
    <w:rsid w:val="0078709D"/>
    <w:rsid w:val="00787F8F"/>
    <w:rsid w:val="00791B03"/>
    <w:rsid w:val="007927AE"/>
    <w:rsid w:val="00796CBB"/>
    <w:rsid w:val="00797159"/>
    <w:rsid w:val="0079755D"/>
    <w:rsid w:val="00797B68"/>
    <w:rsid w:val="007A1546"/>
    <w:rsid w:val="007A1C55"/>
    <w:rsid w:val="007A25DB"/>
    <w:rsid w:val="007A2D13"/>
    <w:rsid w:val="007A38A9"/>
    <w:rsid w:val="007A3D38"/>
    <w:rsid w:val="007A596A"/>
    <w:rsid w:val="007A75D7"/>
    <w:rsid w:val="007A7836"/>
    <w:rsid w:val="007B1C3D"/>
    <w:rsid w:val="007B48B2"/>
    <w:rsid w:val="007B7C4D"/>
    <w:rsid w:val="007C0284"/>
    <w:rsid w:val="007C18A5"/>
    <w:rsid w:val="007C18E9"/>
    <w:rsid w:val="007C1FB6"/>
    <w:rsid w:val="007C2505"/>
    <w:rsid w:val="007C29CB"/>
    <w:rsid w:val="007C4808"/>
    <w:rsid w:val="007C79CA"/>
    <w:rsid w:val="007D5469"/>
    <w:rsid w:val="007D5F53"/>
    <w:rsid w:val="007D6C8A"/>
    <w:rsid w:val="007D723F"/>
    <w:rsid w:val="007E0F2C"/>
    <w:rsid w:val="007E3C3A"/>
    <w:rsid w:val="007E73DB"/>
    <w:rsid w:val="007F012B"/>
    <w:rsid w:val="007F1DCD"/>
    <w:rsid w:val="007F4E8C"/>
    <w:rsid w:val="007F5093"/>
    <w:rsid w:val="007F63AD"/>
    <w:rsid w:val="007F6B52"/>
    <w:rsid w:val="007F7088"/>
    <w:rsid w:val="00800D27"/>
    <w:rsid w:val="008048F7"/>
    <w:rsid w:val="00807A1E"/>
    <w:rsid w:val="0081103C"/>
    <w:rsid w:val="00820BC6"/>
    <w:rsid w:val="008219A6"/>
    <w:rsid w:val="008221F3"/>
    <w:rsid w:val="008226B6"/>
    <w:rsid w:val="00823C38"/>
    <w:rsid w:val="008250C9"/>
    <w:rsid w:val="008302C4"/>
    <w:rsid w:val="00830521"/>
    <w:rsid w:val="00833D55"/>
    <w:rsid w:val="008369F9"/>
    <w:rsid w:val="00836B62"/>
    <w:rsid w:val="008451D6"/>
    <w:rsid w:val="00847BEB"/>
    <w:rsid w:val="00847E3A"/>
    <w:rsid w:val="00851ADD"/>
    <w:rsid w:val="008532C7"/>
    <w:rsid w:val="00856F51"/>
    <w:rsid w:val="00860A37"/>
    <w:rsid w:val="00861008"/>
    <w:rsid w:val="008612C4"/>
    <w:rsid w:val="008633F2"/>
    <w:rsid w:val="0087552C"/>
    <w:rsid w:val="00894FCE"/>
    <w:rsid w:val="0089762D"/>
    <w:rsid w:val="0089763D"/>
    <w:rsid w:val="008A0B44"/>
    <w:rsid w:val="008A2ED0"/>
    <w:rsid w:val="008A4773"/>
    <w:rsid w:val="008A5C70"/>
    <w:rsid w:val="008A6C97"/>
    <w:rsid w:val="008A6D6D"/>
    <w:rsid w:val="008B02DA"/>
    <w:rsid w:val="008C1351"/>
    <w:rsid w:val="008C2B29"/>
    <w:rsid w:val="008C3D91"/>
    <w:rsid w:val="008C567A"/>
    <w:rsid w:val="008D2B60"/>
    <w:rsid w:val="008D4100"/>
    <w:rsid w:val="008D6047"/>
    <w:rsid w:val="008E17CA"/>
    <w:rsid w:val="008E52C0"/>
    <w:rsid w:val="008E6F88"/>
    <w:rsid w:val="008F35B9"/>
    <w:rsid w:val="008F41F8"/>
    <w:rsid w:val="008F5B75"/>
    <w:rsid w:val="00902425"/>
    <w:rsid w:val="0090356D"/>
    <w:rsid w:val="00904D80"/>
    <w:rsid w:val="00905E30"/>
    <w:rsid w:val="00905E5B"/>
    <w:rsid w:val="009061A6"/>
    <w:rsid w:val="0090745B"/>
    <w:rsid w:val="00907D0A"/>
    <w:rsid w:val="00910711"/>
    <w:rsid w:val="009116E3"/>
    <w:rsid w:val="009139D1"/>
    <w:rsid w:val="0091619E"/>
    <w:rsid w:val="00920C29"/>
    <w:rsid w:val="00923421"/>
    <w:rsid w:val="00923E4E"/>
    <w:rsid w:val="00923F71"/>
    <w:rsid w:val="00926C82"/>
    <w:rsid w:val="00927A27"/>
    <w:rsid w:val="00930D1B"/>
    <w:rsid w:val="009310A8"/>
    <w:rsid w:val="00931505"/>
    <w:rsid w:val="00931818"/>
    <w:rsid w:val="00931EED"/>
    <w:rsid w:val="00932017"/>
    <w:rsid w:val="009327A0"/>
    <w:rsid w:val="009336E4"/>
    <w:rsid w:val="00936E41"/>
    <w:rsid w:val="00940BE3"/>
    <w:rsid w:val="009444E4"/>
    <w:rsid w:val="009449DA"/>
    <w:rsid w:val="00945821"/>
    <w:rsid w:val="00945AC6"/>
    <w:rsid w:val="00946170"/>
    <w:rsid w:val="0094704F"/>
    <w:rsid w:val="0094762C"/>
    <w:rsid w:val="00952B18"/>
    <w:rsid w:val="00953F37"/>
    <w:rsid w:val="00955EC3"/>
    <w:rsid w:val="0097042E"/>
    <w:rsid w:val="00970C65"/>
    <w:rsid w:val="009729FF"/>
    <w:rsid w:val="0097402E"/>
    <w:rsid w:val="009777DB"/>
    <w:rsid w:val="0098430E"/>
    <w:rsid w:val="009855D5"/>
    <w:rsid w:val="0098694A"/>
    <w:rsid w:val="009877A3"/>
    <w:rsid w:val="0099135D"/>
    <w:rsid w:val="00992709"/>
    <w:rsid w:val="00997C93"/>
    <w:rsid w:val="00997F03"/>
    <w:rsid w:val="009A06E3"/>
    <w:rsid w:val="009A0DFE"/>
    <w:rsid w:val="009A2613"/>
    <w:rsid w:val="009A46BE"/>
    <w:rsid w:val="009A722B"/>
    <w:rsid w:val="009B1231"/>
    <w:rsid w:val="009B2566"/>
    <w:rsid w:val="009B467B"/>
    <w:rsid w:val="009B670E"/>
    <w:rsid w:val="009B727F"/>
    <w:rsid w:val="009B7866"/>
    <w:rsid w:val="009C072D"/>
    <w:rsid w:val="009C118A"/>
    <w:rsid w:val="009C1A5D"/>
    <w:rsid w:val="009C1CAC"/>
    <w:rsid w:val="009C1DF0"/>
    <w:rsid w:val="009C3264"/>
    <w:rsid w:val="009C41B9"/>
    <w:rsid w:val="009C5732"/>
    <w:rsid w:val="009D5519"/>
    <w:rsid w:val="009D646D"/>
    <w:rsid w:val="009D6BDA"/>
    <w:rsid w:val="009D6F2F"/>
    <w:rsid w:val="009E2750"/>
    <w:rsid w:val="009E31BB"/>
    <w:rsid w:val="009E32AC"/>
    <w:rsid w:val="009E4311"/>
    <w:rsid w:val="009E484D"/>
    <w:rsid w:val="009E710D"/>
    <w:rsid w:val="009E7E45"/>
    <w:rsid w:val="009F04F2"/>
    <w:rsid w:val="009F21F6"/>
    <w:rsid w:val="009F32E1"/>
    <w:rsid w:val="009F4086"/>
    <w:rsid w:val="009F6618"/>
    <w:rsid w:val="009F72D9"/>
    <w:rsid w:val="00A016BC"/>
    <w:rsid w:val="00A027B9"/>
    <w:rsid w:val="00A027BC"/>
    <w:rsid w:val="00A034BD"/>
    <w:rsid w:val="00A04A14"/>
    <w:rsid w:val="00A04A49"/>
    <w:rsid w:val="00A05C06"/>
    <w:rsid w:val="00A07DBD"/>
    <w:rsid w:val="00A1159A"/>
    <w:rsid w:val="00A14A2A"/>
    <w:rsid w:val="00A2043F"/>
    <w:rsid w:val="00A206DD"/>
    <w:rsid w:val="00A21EA6"/>
    <w:rsid w:val="00A246E0"/>
    <w:rsid w:val="00A2480E"/>
    <w:rsid w:val="00A257A2"/>
    <w:rsid w:val="00A25E57"/>
    <w:rsid w:val="00A332F7"/>
    <w:rsid w:val="00A357CD"/>
    <w:rsid w:val="00A360EA"/>
    <w:rsid w:val="00A36531"/>
    <w:rsid w:val="00A36D46"/>
    <w:rsid w:val="00A37658"/>
    <w:rsid w:val="00A41020"/>
    <w:rsid w:val="00A42092"/>
    <w:rsid w:val="00A437A0"/>
    <w:rsid w:val="00A44B0B"/>
    <w:rsid w:val="00A5144D"/>
    <w:rsid w:val="00A53545"/>
    <w:rsid w:val="00A55EB1"/>
    <w:rsid w:val="00A56A4D"/>
    <w:rsid w:val="00A56C9E"/>
    <w:rsid w:val="00A571AC"/>
    <w:rsid w:val="00A5780B"/>
    <w:rsid w:val="00A609E3"/>
    <w:rsid w:val="00A61526"/>
    <w:rsid w:val="00A62C42"/>
    <w:rsid w:val="00A650A8"/>
    <w:rsid w:val="00A65EB8"/>
    <w:rsid w:val="00A67A8C"/>
    <w:rsid w:val="00A70763"/>
    <w:rsid w:val="00A74180"/>
    <w:rsid w:val="00A74D7C"/>
    <w:rsid w:val="00A77959"/>
    <w:rsid w:val="00A81150"/>
    <w:rsid w:val="00A832C0"/>
    <w:rsid w:val="00A85845"/>
    <w:rsid w:val="00A86200"/>
    <w:rsid w:val="00A90025"/>
    <w:rsid w:val="00A911A1"/>
    <w:rsid w:val="00A91BD2"/>
    <w:rsid w:val="00A94087"/>
    <w:rsid w:val="00A95238"/>
    <w:rsid w:val="00A95374"/>
    <w:rsid w:val="00A95BC8"/>
    <w:rsid w:val="00A97267"/>
    <w:rsid w:val="00A9772B"/>
    <w:rsid w:val="00A97A93"/>
    <w:rsid w:val="00AA28B2"/>
    <w:rsid w:val="00AA419E"/>
    <w:rsid w:val="00AA5EBE"/>
    <w:rsid w:val="00AB0335"/>
    <w:rsid w:val="00AB0406"/>
    <w:rsid w:val="00AB0429"/>
    <w:rsid w:val="00AB3912"/>
    <w:rsid w:val="00AB614F"/>
    <w:rsid w:val="00AC1B51"/>
    <w:rsid w:val="00AC59E9"/>
    <w:rsid w:val="00AC76B0"/>
    <w:rsid w:val="00AD05A3"/>
    <w:rsid w:val="00AD228E"/>
    <w:rsid w:val="00AD37C1"/>
    <w:rsid w:val="00AD5ACC"/>
    <w:rsid w:val="00AE07DD"/>
    <w:rsid w:val="00AE1A68"/>
    <w:rsid w:val="00AE3EB7"/>
    <w:rsid w:val="00AE5C12"/>
    <w:rsid w:val="00AF30DB"/>
    <w:rsid w:val="00AF5981"/>
    <w:rsid w:val="00B002D8"/>
    <w:rsid w:val="00B007D2"/>
    <w:rsid w:val="00B016EB"/>
    <w:rsid w:val="00B01970"/>
    <w:rsid w:val="00B059DA"/>
    <w:rsid w:val="00B1122A"/>
    <w:rsid w:val="00B11B06"/>
    <w:rsid w:val="00B146EC"/>
    <w:rsid w:val="00B14DB5"/>
    <w:rsid w:val="00B15F53"/>
    <w:rsid w:val="00B16870"/>
    <w:rsid w:val="00B21926"/>
    <w:rsid w:val="00B2201B"/>
    <w:rsid w:val="00B225BF"/>
    <w:rsid w:val="00B23327"/>
    <w:rsid w:val="00B23C72"/>
    <w:rsid w:val="00B23E9F"/>
    <w:rsid w:val="00B240EC"/>
    <w:rsid w:val="00B2454D"/>
    <w:rsid w:val="00B309B4"/>
    <w:rsid w:val="00B30A8F"/>
    <w:rsid w:val="00B329FF"/>
    <w:rsid w:val="00B34A0D"/>
    <w:rsid w:val="00B34C52"/>
    <w:rsid w:val="00B377B3"/>
    <w:rsid w:val="00B42D66"/>
    <w:rsid w:val="00B434F4"/>
    <w:rsid w:val="00B439D0"/>
    <w:rsid w:val="00B43B82"/>
    <w:rsid w:val="00B44488"/>
    <w:rsid w:val="00B4475A"/>
    <w:rsid w:val="00B45C8D"/>
    <w:rsid w:val="00B46708"/>
    <w:rsid w:val="00B50667"/>
    <w:rsid w:val="00B52E22"/>
    <w:rsid w:val="00B5450F"/>
    <w:rsid w:val="00B56E0F"/>
    <w:rsid w:val="00B571ED"/>
    <w:rsid w:val="00B57E46"/>
    <w:rsid w:val="00B60B05"/>
    <w:rsid w:val="00B61973"/>
    <w:rsid w:val="00B717CD"/>
    <w:rsid w:val="00B71843"/>
    <w:rsid w:val="00B74969"/>
    <w:rsid w:val="00B77EFC"/>
    <w:rsid w:val="00B850C1"/>
    <w:rsid w:val="00B977FB"/>
    <w:rsid w:val="00BA1EC8"/>
    <w:rsid w:val="00BA3983"/>
    <w:rsid w:val="00BA4366"/>
    <w:rsid w:val="00BA493B"/>
    <w:rsid w:val="00BA577F"/>
    <w:rsid w:val="00BA5EF4"/>
    <w:rsid w:val="00BA612E"/>
    <w:rsid w:val="00BA6685"/>
    <w:rsid w:val="00BB2CCC"/>
    <w:rsid w:val="00BB62CC"/>
    <w:rsid w:val="00BC10F1"/>
    <w:rsid w:val="00BC2E6E"/>
    <w:rsid w:val="00BC2F1D"/>
    <w:rsid w:val="00BC2F2A"/>
    <w:rsid w:val="00BC33B2"/>
    <w:rsid w:val="00BC568D"/>
    <w:rsid w:val="00BD175B"/>
    <w:rsid w:val="00BD2273"/>
    <w:rsid w:val="00BD3B29"/>
    <w:rsid w:val="00BE004D"/>
    <w:rsid w:val="00BE490D"/>
    <w:rsid w:val="00BE5FEF"/>
    <w:rsid w:val="00BE6049"/>
    <w:rsid w:val="00BE6510"/>
    <w:rsid w:val="00BE6A83"/>
    <w:rsid w:val="00BF03E4"/>
    <w:rsid w:val="00BF0A83"/>
    <w:rsid w:val="00BF0F09"/>
    <w:rsid w:val="00BF1FCE"/>
    <w:rsid w:val="00BF24B7"/>
    <w:rsid w:val="00BF6660"/>
    <w:rsid w:val="00BF7858"/>
    <w:rsid w:val="00C01559"/>
    <w:rsid w:val="00C02C25"/>
    <w:rsid w:val="00C1084C"/>
    <w:rsid w:val="00C11572"/>
    <w:rsid w:val="00C16B38"/>
    <w:rsid w:val="00C17B22"/>
    <w:rsid w:val="00C21381"/>
    <w:rsid w:val="00C220DE"/>
    <w:rsid w:val="00C22DA7"/>
    <w:rsid w:val="00C31DA6"/>
    <w:rsid w:val="00C32A99"/>
    <w:rsid w:val="00C33894"/>
    <w:rsid w:val="00C373FE"/>
    <w:rsid w:val="00C42084"/>
    <w:rsid w:val="00C465D1"/>
    <w:rsid w:val="00C46769"/>
    <w:rsid w:val="00C46B2C"/>
    <w:rsid w:val="00C47E7C"/>
    <w:rsid w:val="00C51AAF"/>
    <w:rsid w:val="00C52F3A"/>
    <w:rsid w:val="00C534BA"/>
    <w:rsid w:val="00C55367"/>
    <w:rsid w:val="00C55FEB"/>
    <w:rsid w:val="00C577BB"/>
    <w:rsid w:val="00C578CA"/>
    <w:rsid w:val="00C60447"/>
    <w:rsid w:val="00C6094C"/>
    <w:rsid w:val="00C60B4A"/>
    <w:rsid w:val="00C61710"/>
    <w:rsid w:val="00C61A5A"/>
    <w:rsid w:val="00C61D95"/>
    <w:rsid w:val="00C621B9"/>
    <w:rsid w:val="00C6225E"/>
    <w:rsid w:val="00C67F95"/>
    <w:rsid w:val="00C71D9C"/>
    <w:rsid w:val="00C81CCC"/>
    <w:rsid w:val="00C84354"/>
    <w:rsid w:val="00C84A17"/>
    <w:rsid w:val="00C86957"/>
    <w:rsid w:val="00C9222B"/>
    <w:rsid w:val="00C92677"/>
    <w:rsid w:val="00C93E3D"/>
    <w:rsid w:val="00C95E0B"/>
    <w:rsid w:val="00CA43DB"/>
    <w:rsid w:val="00CA63A8"/>
    <w:rsid w:val="00CA704F"/>
    <w:rsid w:val="00CB4DCC"/>
    <w:rsid w:val="00CB623B"/>
    <w:rsid w:val="00CC14E2"/>
    <w:rsid w:val="00CC24C8"/>
    <w:rsid w:val="00CC3A48"/>
    <w:rsid w:val="00CC45AE"/>
    <w:rsid w:val="00CC7AC1"/>
    <w:rsid w:val="00CC7BBF"/>
    <w:rsid w:val="00CD09BB"/>
    <w:rsid w:val="00CD1D8D"/>
    <w:rsid w:val="00CD2E66"/>
    <w:rsid w:val="00CD46B4"/>
    <w:rsid w:val="00CD7ACD"/>
    <w:rsid w:val="00CE3A2D"/>
    <w:rsid w:val="00CE458A"/>
    <w:rsid w:val="00CE45FA"/>
    <w:rsid w:val="00CE4D6C"/>
    <w:rsid w:val="00CE7BE5"/>
    <w:rsid w:val="00CF026C"/>
    <w:rsid w:val="00CF2064"/>
    <w:rsid w:val="00CF4415"/>
    <w:rsid w:val="00CF57A3"/>
    <w:rsid w:val="00CF5B49"/>
    <w:rsid w:val="00CF76F3"/>
    <w:rsid w:val="00CF7AC0"/>
    <w:rsid w:val="00D030C3"/>
    <w:rsid w:val="00D06CA9"/>
    <w:rsid w:val="00D12562"/>
    <w:rsid w:val="00D13F2E"/>
    <w:rsid w:val="00D216B2"/>
    <w:rsid w:val="00D21BBC"/>
    <w:rsid w:val="00D24052"/>
    <w:rsid w:val="00D24F4D"/>
    <w:rsid w:val="00D25AA1"/>
    <w:rsid w:val="00D311DB"/>
    <w:rsid w:val="00D31A16"/>
    <w:rsid w:val="00D32B05"/>
    <w:rsid w:val="00D32E2F"/>
    <w:rsid w:val="00D373BD"/>
    <w:rsid w:val="00D37AB8"/>
    <w:rsid w:val="00D40B3E"/>
    <w:rsid w:val="00D40E7E"/>
    <w:rsid w:val="00D443C8"/>
    <w:rsid w:val="00D47897"/>
    <w:rsid w:val="00D47C10"/>
    <w:rsid w:val="00D537F5"/>
    <w:rsid w:val="00D545F2"/>
    <w:rsid w:val="00D66873"/>
    <w:rsid w:val="00D7102C"/>
    <w:rsid w:val="00D72042"/>
    <w:rsid w:val="00D74FB1"/>
    <w:rsid w:val="00D76E8D"/>
    <w:rsid w:val="00D77020"/>
    <w:rsid w:val="00D77522"/>
    <w:rsid w:val="00D8188D"/>
    <w:rsid w:val="00D81A80"/>
    <w:rsid w:val="00D84493"/>
    <w:rsid w:val="00D84CF6"/>
    <w:rsid w:val="00D85941"/>
    <w:rsid w:val="00D87095"/>
    <w:rsid w:val="00D9086B"/>
    <w:rsid w:val="00D93086"/>
    <w:rsid w:val="00D9311A"/>
    <w:rsid w:val="00D95037"/>
    <w:rsid w:val="00D95A36"/>
    <w:rsid w:val="00D96130"/>
    <w:rsid w:val="00D964CA"/>
    <w:rsid w:val="00DA1689"/>
    <w:rsid w:val="00DA17FB"/>
    <w:rsid w:val="00DA1EA6"/>
    <w:rsid w:val="00DA3E94"/>
    <w:rsid w:val="00DA58B6"/>
    <w:rsid w:val="00DA6D70"/>
    <w:rsid w:val="00DA6DCE"/>
    <w:rsid w:val="00DB07B8"/>
    <w:rsid w:val="00DB11E7"/>
    <w:rsid w:val="00DB1C46"/>
    <w:rsid w:val="00DB1D07"/>
    <w:rsid w:val="00DB2292"/>
    <w:rsid w:val="00DB4085"/>
    <w:rsid w:val="00DB47B6"/>
    <w:rsid w:val="00DB4BA0"/>
    <w:rsid w:val="00DB58C7"/>
    <w:rsid w:val="00DB6976"/>
    <w:rsid w:val="00DB7080"/>
    <w:rsid w:val="00DC1425"/>
    <w:rsid w:val="00DC58BB"/>
    <w:rsid w:val="00DC5987"/>
    <w:rsid w:val="00DC651D"/>
    <w:rsid w:val="00DC75FA"/>
    <w:rsid w:val="00DD04B9"/>
    <w:rsid w:val="00DD07C7"/>
    <w:rsid w:val="00DD5B6C"/>
    <w:rsid w:val="00DD69AA"/>
    <w:rsid w:val="00DD6E36"/>
    <w:rsid w:val="00DD71C0"/>
    <w:rsid w:val="00DE0275"/>
    <w:rsid w:val="00DE47A6"/>
    <w:rsid w:val="00DF1694"/>
    <w:rsid w:val="00DF67C7"/>
    <w:rsid w:val="00DF737F"/>
    <w:rsid w:val="00DF738E"/>
    <w:rsid w:val="00E00C64"/>
    <w:rsid w:val="00E01B07"/>
    <w:rsid w:val="00E02304"/>
    <w:rsid w:val="00E05F47"/>
    <w:rsid w:val="00E069C0"/>
    <w:rsid w:val="00E11D66"/>
    <w:rsid w:val="00E12D0B"/>
    <w:rsid w:val="00E14805"/>
    <w:rsid w:val="00E16EB4"/>
    <w:rsid w:val="00E2212F"/>
    <w:rsid w:val="00E241D4"/>
    <w:rsid w:val="00E25ACB"/>
    <w:rsid w:val="00E27BE7"/>
    <w:rsid w:val="00E32537"/>
    <w:rsid w:val="00E32756"/>
    <w:rsid w:val="00E37B80"/>
    <w:rsid w:val="00E415EB"/>
    <w:rsid w:val="00E437C7"/>
    <w:rsid w:val="00E458FF"/>
    <w:rsid w:val="00E459A2"/>
    <w:rsid w:val="00E467C4"/>
    <w:rsid w:val="00E46FC2"/>
    <w:rsid w:val="00E47538"/>
    <w:rsid w:val="00E508EA"/>
    <w:rsid w:val="00E52FDF"/>
    <w:rsid w:val="00E60C95"/>
    <w:rsid w:val="00E60D74"/>
    <w:rsid w:val="00E618A1"/>
    <w:rsid w:val="00E62FB1"/>
    <w:rsid w:val="00E62FCA"/>
    <w:rsid w:val="00E63A7F"/>
    <w:rsid w:val="00E70949"/>
    <w:rsid w:val="00E70B43"/>
    <w:rsid w:val="00E75506"/>
    <w:rsid w:val="00E75DC0"/>
    <w:rsid w:val="00E76AA5"/>
    <w:rsid w:val="00E813EC"/>
    <w:rsid w:val="00E823A1"/>
    <w:rsid w:val="00E85B28"/>
    <w:rsid w:val="00E865D2"/>
    <w:rsid w:val="00E910C8"/>
    <w:rsid w:val="00E9358C"/>
    <w:rsid w:val="00E9404A"/>
    <w:rsid w:val="00EA0103"/>
    <w:rsid w:val="00EA5012"/>
    <w:rsid w:val="00EB255D"/>
    <w:rsid w:val="00EB2B69"/>
    <w:rsid w:val="00EB6F07"/>
    <w:rsid w:val="00EC2C03"/>
    <w:rsid w:val="00EC44F8"/>
    <w:rsid w:val="00EC5031"/>
    <w:rsid w:val="00EC5945"/>
    <w:rsid w:val="00ED0355"/>
    <w:rsid w:val="00ED403F"/>
    <w:rsid w:val="00ED453D"/>
    <w:rsid w:val="00ED6D88"/>
    <w:rsid w:val="00EE25C6"/>
    <w:rsid w:val="00EE28CE"/>
    <w:rsid w:val="00EE2FA7"/>
    <w:rsid w:val="00EE3BC7"/>
    <w:rsid w:val="00EE60CA"/>
    <w:rsid w:val="00EE618B"/>
    <w:rsid w:val="00EE6D51"/>
    <w:rsid w:val="00EF20B9"/>
    <w:rsid w:val="00EF4339"/>
    <w:rsid w:val="00EF7E2F"/>
    <w:rsid w:val="00F032C1"/>
    <w:rsid w:val="00F04427"/>
    <w:rsid w:val="00F143AE"/>
    <w:rsid w:val="00F144CD"/>
    <w:rsid w:val="00F1744D"/>
    <w:rsid w:val="00F17601"/>
    <w:rsid w:val="00F20FC5"/>
    <w:rsid w:val="00F21A7B"/>
    <w:rsid w:val="00F22A41"/>
    <w:rsid w:val="00F24499"/>
    <w:rsid w:val="00F2714D"/>
    <w:rsid w:val="00F3086F"/>
    <w:rsid w:val="00F31DB1"/>
    <w:rsid w:val="00F33A5E"/>
    <w:rsid w:val="00F346A5"/>
    <w:rsid w:val="00F3596C"/>
    <w:rsid w:val="00F35A46"/>
    <w:rsid w:val="00F35BB5"/>
    <w:rsid w:val="00F36F19"/>
    <w:rsid w:val="00F40840"/>
    <w:rsid w:val="00F419B2"/>
    <w:rsid w:val="00F445D7"/>
    <w:rsid w:val="00F45114"/>
    <w:rsid w:val="00F468DC"/>
    <w:rsid w:val="00F5073F"/>
    <w:rsid w:val="00F529A6"/>
    <w:rsid w:val="00F5404B"/>
    <w:rsid w:val="00F55022"/>
    <w:rsid w:val="00F56626"/>
    <w:rsid w:val="00F6001B"/>
    <w:rsid w:val="00F60C73"/>
    <w:rsid w:val="00F61426"/>
    <w:rsid w:val="00F61B06"/>
    <w:rsid w:val="00F6452D"/>
    <w:rsid w:val="00F64947"/>
    <w:rsid w:val="00F7017C"/>
    <w:rsid w:val="00F779BE"/>
    <w:rsid w:val="00F901CA"/>
    <w:rsid w:val="00F90533"/>
    <w:rsid w:val="00F917AD"/>
    <w:rsid w:val="00F93370"/>
    <w:rsid w:val="00FA27B8"/>
    <w:rsid w:val="00FA36EB"/>
    <w:rsid w:val="00FA48EA"/>
    <w:rsid w:val="00FB0C47"/>
    <w:rsid w:val="00FB1BEC"/>
    <w:rsid w:val="00FB4EE7"/>
    <w:rsid w:val="00FB52EA"/>
    <w:rsid w:val="00FB66C6"/>
    <w:rsid w:val="00FB6B86"/>
    <w:rsid w:val="00FB7589"/>
    <w:rsid w:val="00FC0002"/>
    <w:rsid w:val="00FC2409"/>
    <w:rsid w:val="00FC57EF"/>
    <w:rsid w:val="00FC5D78"/>
    <w:rsid w:val="00FC71C5"/>
    <w:rsid w:val="00FC734C"/>
    <w:rsid w:val="00FC75EF"/>
    <w:rsid w:val="00FD122C"/>
    <w:rsid w:val="00FE086F"/>
    <w:rsid w:val="00FE573D"/>
    <w:rsid w:val="00FE5C52"/>
    <w:rsid w:val="00FF4774"/>
    <w:rsid w:val="00FF679A"/>
    <w:rsid w:val="00FF6DC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4"/>
  </w:style>
  <w:style w:type="paragraph" w:styleId="1">
    <w:name w:val="heading 1"/>
    <w:basedOn w:val="a"/>
    <w:next w:val="a"/>
    <w:link w:val="10"/>
    <w:uiPriority w:val="99"/>
    <w:qFormat/>
    <w:rsid w:val="005B0A3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B0A3F"/>
    <w:pPr>
      <w:keepNext/>
      <w:spacing w:line="360" w:lineRule="auto"/>
      <w:jc w:val="both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B0A3F"/>
    <w:pPr>
      <w:keepNext/>
      <w:ind w:firstLine="84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5B0A3F"/>
    <w:pPr>
      <w:keepNext/>
      <w:ind w:firstLine="851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5B0A3F"/>
    <w:pPr>
      <w:keepNext/>
      <w:ind w:firstLine="851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3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3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33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B0A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339C"/>
    <w:rPr>
      <w:sz w:val="20"/>
      <w:szCs w:val="20"/>
    </w:rPr>
  </w:style>
  <w:style w:type="paragraph" w:customStyle="1" w:styleId="11">
    <w:name w:val="Основной текст с отступом.Основной текст 1"/>
    <w:basedOn w:val="a"/>
    <w:uiPriority w:val="99"/>
    <w:rsid w:val="005B0A3F"/>
    <w:pPr>
      <w:spacing w:line="360" w:lineRule="auto"/>
      <w:ind w:firstLine="840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5B0A3F"/>
    <w:pPr>
      <w:spacing w:line="360" w:lineRule="auto"/>
      <w:ind w:firstLine="840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39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B0A3F"/>
    <w:pPr>
      <w:spacing w:line="360" w:lineRule="auto"/>
      <w:ind w:firstLine="840"/>
      <w:jc w:val="both"/>
    </w:pPr>
    <w:rPr>
      <w:color w:val="000000"/>
      <w:sz w:val="3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339C"/>
    <w:rPr>
      <w:sz w:val="16"/>
      <w:szCs w:val="16"/>
    </w:rPr>
  </w:style>
  <w:style w:type="paragraph" w:styleId="a5">
    <w:name w:val="Body Text Indent"/>
    <w:aliases w:val="Основной текст 1"/>
    <w:basedOn w:val="a"/>
    <w:link w:val="a6"/>
    <w:uiPriority w:val="99"/>
    <w:rsid w:val="005B0A3F"/>
    <w:pPr>
      <w:spacing w:line="360" w:lineRule="auto"/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semiHidden/>
    <w:rsid w:val="0025339C"/>
    <w:rPr>
      <w:sz w:val="20"/>
      <w:szCs w:val="20"/>
    </w:rPr>
  </w:style>
  <w:style w:type="paragraph" w:styleId="a7">
    <w:name w:val="header"/>
    <w:basedOn w:val="a"/>
    <w:link w:val="a8"/>
    <w:uiPriority w:val="99"/>
    <w:rsid w:val="005B0A3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39C"/>
    <w:rPr>
      <w:sz w:val="20"/>
      <w:szCs w:val="20"/>
    </w:rPr>
  </w:style>
  <w:style w:type="character" w:styleId="a9">
    <w:name w:val="page number"/>
    <w:basedOn w:val="a0"/>
    <w:uiPriority w:val="99"/>
    <w:rsid w:val="005B0A3F"/>
    <w:rPr>
      <w:rFonts w:cs="Times New Roman"/>
    </w:rPr>
  </w:style>
  <w:style w:type="paragraph" w:customStyle="1" w:styleId="12">
    <w:name w:val="Обычный1"/>
    <w:rsid w:val="005B0A3F"/>
  </w:style>
  <w:style w:type="table" w:styleId="aa">
    <w:name w:val="Table Grid"/>
    <w:basedOn w:val="a1"/>
    <w:uiPriority w:val="99"/>
    <w:rsid w:val="0072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3237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Название1"/>
    <w:basedOn w:val="a"/>
    <w:uiPriority w:val="99"/>
    <w:rsid w:val="00674165"/>
    <w:pPr>
      <w:jc w:val="center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90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39C"/>
    <w:rPr>
      <w:sz w:val="0"/>
      <w:szCs w:val="0"/>
    </w:rPr>
  </w:style>
  <w:style w:type="paragraph" w:styleId="ae">
    <w:name w:val="Title"/>
    <w:basedOn w:val="a"/>
    <w:link w:val="af"/>
    <w:uiPriority w:val="99"/>
    <w:qFormat/>
    <w:rsid w:val="008C1351"/>
    <w:pPr>
      <w:ind w:right="-1" w:firstLine="709"/>
      <w:jc w:val="center"/>
    </w:pPr>
    <w:rPr>
      <w:sz w:val="32"/>
      <w:szCs w:val="22"/>
    </w:rPr>
  </w:style>
  <w:style w:type="character" w:customStyle="1" w:styleId="af">
    <w:name w:val="Название Знак"/>
    <w:basedOn w:val="a0"/>
    <w:link w:val="ae"/>
    <w:uiPriority w:val="99"/>
    <w:locked/>
    <w:rsid w:val="00374DD8"/>
    <w:rPr>
      <w:rFonts w:cs="Times New Roman"/>
      <w:sz w:val="22"/>
      <w:szCs w:val="22"/>
    </w:rPr>
  </w:style>
  <w:style w:type="paragraph" w:styleId="af0">
    <w:name w:val="Normal (Web)"/>
    <w:basedOn w:val="a"/>
    <w:uiPriority w:val="99"/>
    <w:rsid w:val="00A04A14"/>
    <w:pPr>
      <w:ind w:firstLine="851"/>
      <w:jc w:val="both"/>
    </w:pPr>
    <w:rPr>
      <w:sz w:val="28"/>
      <w:szCs w:val="28"/>
    </w:rPr>
  </w:style>
  <w:style w:type="character" w:styleId="af1">
    <w:name w:val="Hyperlink"/>
    <w:basedOn w:val="a0"/>
    <w:uiPriority w:val="99"/>
    <w:rsid w:val="006D2063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B2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CD46B4"/>
    <w:rPr>
      <w:rFonts w:ascii="Verdana" w:hAnsi="Verdana" w:cs="Verdana"/>
      <w:lang w:val="en-US" w:eastAsia="en-US"/>
    </w:rPr>
  </w:style>
  <w:style w:type="paragraph" w:customStyle="1" w:styleId="14">
    <w:name w:val="Без интервала1"/>
    <w:rsid w:val="00415453"/>
    <w:rPr>
      <w:sz w:val="24"/>
      <w:szCs w:val="24"/>
    </w:rPr>
  </w:style>
  <w:style w:type="character" w:customStyle="1" w:styleId="af3">
    <w:name w:val="Основной текст_"/>
    <w:link w:val="23"/>
    <w:uiPriority w:val="99"/>
    <w:locked/>
    <w:rsid w:val="000B1D36"/>
    <w:rPr>
      <w:sz w:val="31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0B1D36"/>
    <w:rPr>
      <w:sz w:val="31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0B1D36"/>
    <w:pPr>
      <w:shd w:val="clear" w:color="auto" w:fill="FFFFFF"/>
      <w:spacing w:after="300" w:line="370" w:lineRule="exact"/>
      <w:jc w:val="center"/>
    </w:pPr>
    <w:rPr>
      <w:sz w:val="31"/>
    </w:rPr>
  </w:style>
  <w:style w:type="paragraph" w:customStyle="1" w:styleId="16">
    <w:name w:val="Заголовок №1"/>
    <w:basedOn w:val="a"/>
    <w:link w:val="15"/>
    <w:uiPriority w:val="99"/>
    <w:rsid w:val="000B1D36"/>
    <w:pPr>
      <w:shd w:val="clear" w:color="auto" w:fill="FFFFFF"/>
      <w:spacing w:before="300" w:line="365" w:lineRule="exact"/>
      <w:jc w:val="both"/>
      <w:outlineLvl w:val="0"/>
    </w:pPr>
    <w:rPr>
      <w:sz w:val="31"/>
    </w:rPr>
  </w:style>
  <w:style w:type="paragraph" w:styleId="af4">
    <w:name w:val="No Spacing"/>
    <w:uiPriority w:val="99"/>
    <w:qFormat/>
    <w:rsid w:val="000B1D36"/>
    <w:rPr>
      <w:rFonts w:ascii="Calibri" w:eastAsia="Arial Unicode MS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74DD8"/>
    <w:rPr>
      <w:rFonts w:ascii="Times New Roman" w:hAnsi="Times New Roman"/>
    </w:rPr>
  </w:style>
  <w:style w:type="character" w:customStyle="1" w:styleId="af5">
    <w:name w:val="Колонтитул_"/>
    <w:link w:val="af6"/>
    <w:uiPriority w:val="99"/>
    <w:locked/>
    <w:rsid w:val="000C10AE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0C10AE"/>
    <w:pPr>
      <w:shd w:val="clear" w:color="auto" w:fill="FFFFFF"/>
    </w:pPr>
    <w:rPr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46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6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4"/>
  </w:style>
  <w:style w:type="paragraph" w:styleId="1">
    <w:name w:val="heading 1"/>
    <w:basedOn w:val="a"/>
    <w:next w:val="a"/>
    <w:link w:val="10"/>
    <w:uiPriority w:val="99"/>
    <w:qFormat/>
    <w:rsid w:val="005B0A3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B0A3F"/>
    <w:pPr>
      <w:keepNext/>
      <w:spacing w:line="360" w:lineRule="auto"/>
      <w:jc w:val="both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B0A3F"/>
    <w:pPr>
      <w:keepNext/>
      <w:ind w:firstLine="84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5B0A3F"/>
    <w:pPr>
      <w:keepNext/>
      <w:ind w:firstLine="851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5B0A3F"/>
    <w:pPr>
      <w:keepNext/>
      <w:ind w:firstLine="851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3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3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33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B0A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339C"/>
    <w:rPr>
      <w:sz w:val="20"/>
      <w:szCs w:val="20"/>
    </w:rPr>
  </w:style>
  <w:style w:type="paragraph" w:customStyle="1" w:styleId="11">
    <w:name w:val="Основной текст с отступом.Основной текст 1"/>
    <w:basedOn w:val="a"/>
    <w:uiPriority w:val="99"/>
    <w:rsid w:val="005B0A3F"/>
    <w:pPr>
      <w:spacing w:line="360" w:lineRule="auto"/>
      <w:ind w:firstLine="840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5B0A3F"/>
    <w:pPr>
      <w:spacing w:line="360" w:lineRule="auto"/>
      <w:ind w:firstLine="840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39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B0A3F"/>
    <w:pPr>
      <w:spacing w:line="360" w:lineRule="auto"/>
      <w:ind w:firstLine="840"/>
      <w:jc w:val="both"/>
    </w:pPr>
    <w:rPr>
      <w:color w:val="000000"/>
      <w:sz w:val="3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339C"/>
    <w:rPr>
      <w:sz w:val="16"/>
      <w:szCs w:val="16"/>
    </w:rPr>
  </w:style>
  <w:style w:type="paragraph" w:styleId="a5">
    <w:name w:val="Body Text Indent"/>
    <w:aliases w:val="Основной текст 1"/>
    <w:basedOn w:val="a"/>
    <w:link w:val="a6"/>
    <w:uiPriority w:val="99"/>
    <w:rsid w:val="005B0A3F"/>
    <w:pPr>
      <w:spacing w:line="360" w:lineRule="auto"/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semiHidden/>
    <w:rsid w:val="0025339C"/>
    <w:rPr>
      <w:sz w:val="20"/>
      <w:szCs w:val="20"/>
    </w:rPr>
  </w:style>
  <w:style w:type="paragraph" w:styleId="a7">
    <w:name w:val="header"/>
    <w:basedOn w:val="a"/>
    <w:link w:val="a8"/>
    <w:uiPriority w:val="99"/>
    <w:rsid w:val="005B0A3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39C"/>
    <w:rPr>
      <w:sz w:val="20"/>
      <w:szCs w:val="20"/>
    </w:rPr>
  </w:style>
  <w:style w:type="character" w:styleId="a9">
    <w:name w:val="page number"/>
    <w:basedOn w:val="a0"/>
    <w:uiPriority w:val="99"/>
    <w:rsid w:val="005B0A3F"/>
    <w:rPr>
      <w:rFonts w:cs="Times New Roman"/>
    </w:rPr>
  </w:style>
  <w:style w:type="paragraph" w:customStyle="1" w:styleId="12">
    <w:name w:val="Обычный1"/>
    <w:rsid w:val="005B0A3F"/>
  </w:style>
  <w:style w:type="table" w:styleId="aa">
    <w:name w:val="Table Grid"/>
    <w:basedOn w:val="a1"/>
    <w:uiPriority w:val="99"/>
    <w:rsid w:val="0072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3237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Название1"/>
    <w:basedOn w:val="a"/>
    <w:uiPriority w:val="99"/>
    <w:rsid w:val="00674165"/>
    <w:pPr>
      <w:jc w:val="center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90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39C"/>
    <w:rPr>
      <w:sz w:val="0"/>
      <w:szCs w:val="0"/>
    </w:rPr>
  </w:style>
  <w:style w:type="paragraph" w:styleId="ae">
    <w:name w:val="Title"/>
    <w:basedOn w:val="a"/>
    <w:link w:val="af"/>
    <w:uiPriority w:val="99"/>
    <w:qFormat/>
    <w:rsid w:val="008C1351"/>
    <w:pPr>
      <w:ind w:right="-1" w:firstLine="709"/>
      <w:jc w:val="center"/>
    </w:pPr>
    <w:rPr>
      <w:sz w:val="32"/>
      <w:szCs w:val="22"/>
    </w:rPr>
  </w:style>
  <w:style w:type="character" w:customStyle="1" w:styleId="af">
    <w:name w:val="Название Знак"/>
    <w:basedOn w:val="a0"/>
    <w:link w:val="ae"/>
    <w:uiPriority w:val="99"/>
    <w:locked/>
    <w:rsid w:val="00374DD8"/>
    <w:rPr>
      <w:rFonts w:cs="Times New Roman"/>
      <w:sz w:val="22"/>
      <w:szCs w:val="22"/>
    </w:rPr>
  </w:style>
  <w:style w:type="paragraph" w:styleId="af0">
    <w:name w:val="Normal (Web)"/>
    <w:basedOn w:val="a"/>
    <w:uiPriority w:val="99"/>
    <w:rsid w:val="00A04A14"/>
    <w:pPr>
      <w:ind w:firstLine="851"/>
      <w:jc w:val="both"/>
    </w:pPr>
    <w:rPr>
      <w:sz w:val="28"/>
      <w:szCs w:val="28"/>
    </w:rPr>
  </w:style>
  <w:style w:type="character" w:styleId="af1">
    <w:name w:val="Hyperlink"/>
    <w:basedOn w:val="a0"/>
    <w:uiPriority w:val="99"/>
    <w:rsid w:val="006D2063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B2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CD46B4"/>
    <w:rPr>
      <w:rFonts w:ascii="Verdana" w:hAnsi="Verdana" w:cs="Verdana"/>
      <w:lang w:val="en-US" w:eastAsia="en-US"/>
    </w:rPr>
  </w:style>
  <w:style w:type="paragraph" w:customStyle="1" w:styleId="14">
    <w:name w:val="Без интервала1"/>
    <w:rsid w:val="00415453"/>
    <w:rPr>
      <w:sz w:val="24"/>
      <w:szCs w:val="24"/>
    </w:rPr>
  </w:style>
  <w:style w:type="character" w:customStyle="1" w:styleId="af3">
    <w:name w:val="Основной текст_"/>
    <w:link w:val="23"/>
    <w:uiPriority w:val="99"/>
    <w:locked/>
    <w:rsid w:val="000B1D36"/>
    <w:rPr>
      <w:sz w:val="31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0B1D36"/>
    <w:rPr>
      <w:sz w:val="31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0B1D36"/>
    <w:pPr>
      <w:shd w:val="clear" w:color="auto" w:fill="FFFFFF"/>
      <w:spacing w:after="300" w:line="370" w:lineRule="exact"/>
      <w:jc w:val="center"/>
    </w:pPr>
    <w:rPr>
      <w:sz w:val="31"/>
    </w:rPr>
  </w:style>
  <w:style w:type="paragraph" w:customStyle="1" w:styleId="16">
    <w:name w:val="Заголовок №1"/>
    <w:basedOn w:val="a"/>
    <w:link w:val="15"/>
    <w:uiPriority w:val="99"/>
    <w:rsid w:val="000B1D36"/>
    <w:pPr>
      <w:shd w:val="clear" w:color="auto" w:fill="FFFFFF"/>
      <w:spacing w:before="300" w:line="365" w:lineRule="exact"/>
      <w:jc w:val="both"/>
      <w:outlineLvl w:val="0"/>
    </w:pPr>
    <w:rPr>
      <w:sz w:val="31"/>
    </w:rPr>
  </w:style>
  <w:style w:type="paragraph" w:styleId="af4">
    <w:name w:val="No Spacing"/>
    <w:uiPriority w:val="99"/>
    <w:qFormat/>
    <w:rsid w:val="000B1D36"/>
    <w:rPr>
      <w:rFonts w:ascii="Calibri" w:eastAsia="Arial Unicode MS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74DD8"/>
    <w:rPr>
      <w:rFonts w:ascii="Times New Roman" w:hAnsi="Times New Roman"/>
    </w:rPr>
  </w:style>
  <w:style w:type="character" w:customStyle="1" w:styleId="af5">
    <w:name w:val="Колонтитул_"/>
    <w:link w:val="af6"/>
    <w:uiPriority w:val="99"/>
    <w:locked/>
    <w:rsid w:val="000C10AE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0C10AE"/>
    <w:pPr>
      <w:shd w:val="clear" w:color="auto" w:fill="FFFFFF"/>
    </w:pPr>
    <w:rPr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46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6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dobr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019F-3166-461A-9CE1-68C99DB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ОЕМ-пользователь</dc:creator>
  <cp:lastModifiedBy>Пользователь</cp:lastModifiedBy>
  <cp:revision>10</cp:revision>
  <cp:lastPrinted>2020-05-12T11:48:00Z</cp:lastPrinted>
  <dcterms:created xsi:type="dcterms:W3CDTF">2020-05-12T11:24:00Z</dcterms:created>
  <dcterms:modified xsi:type="dcterms:W3CDTF">2021-05-19T07:54:00Z</dcterms:modified>
</cp:coreProperties>
</file>