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51" w:rsidRPr="000F7251" w:rsidRDefault="000F7251" w:rsidP="000F7251">
      <w:pPr>
        <w:pStyle w:val="a3"/>
        <w:ind w:left="3969"/>
        <w:rPr>
          <w:rFonts w:ascii="Times New Roman" w:hAnsi="Times New Roman" w:cs="Times New Roman"/>
        </w:rPr>
      </w:pPr>
      <w:r w:rsidRPr="000F7251">
        <w:rPr>
          <w:rFonts w:ascii="Times New Roman" w:hAnsi="Times New Roman" w:cs="Times New Roman"/>
        </w:rPr>
        <w:t xml:space="preserve">Приложение к постановлению администрации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rPr>
          <w:rFonts w:ascii="Times New Roman" w:hAnsi="Times New Roman" w:cs="Times New Roman"/>
        </w:rPr>
      </w:pPr>
      <w:bookmarkStart w:id="0" w:name="P46"/>
      <w:bookmarkEnd w:id="0"/>
      <w:r w:rsidRPr="000F7251">
        <w:rPr>
          <w:rFonts w:ascii="Times New Roman" w:hAnsi="Times New Roman" w:cs="Times New Roman"/>
        </w:rPr>
        <w:t>ТИПОВОЙ АДМИНИСТРАТИВНЫЙ РЕГЛАМЕНТ</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ПРЕДОСТАВЛЕНИЯ МУНИЦИПАЛЬНОЙ УСЛУГИ "ЗАКЛЮЧЕНИЕ СОГЛАШЕНИЯ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О ПЕРЕРАСПРЕДЕЛЕНИИ ЗЕМЕЛЬ И (ИЛИ) ЗЕМЕЛЬНЫХ УЧАСТКОВ,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ГОСУДАРСТВЕННАЯ СОБСТВЕННОСТЬ НА КОТОРЫЕ НЕ РАЗГРАНИЧЕНА,</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ИЛИ ЗЕМЕЛЬНЫХ УЧАСТКОВ, НАХОДЯЩИХСЯ В МУНИЦИПАЛЬНОЙ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СОБСТВЕННОСТИ, И ЗЕМЕЛЬНЫХ УЧАСТКОВ, НАХОДЯЩИХСЯ В ЧАСТНОЙ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СОБСТВЕННОСТИ"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1"/>
        <w:rPr>
          <w:rFonts w:ascii="Times New Roman" w:hAnsi="Times New Roman" w:cs="Times New Roman"/>
        </w:rPr>
      </w:pPr>
      <w:r w:rsidRPr="000F7251">
        <w:rPr>
          <w:rFonts w:ascii="Times New Roman" w:hAnsi="Times New Roman" w:cs="Times New Roman"/>
        </w:rPr>
        <w:t>Раздел I. ОБЩИЕ ПОЛОЖЕНИЯ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 Предмет регулирования регламента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1. Административный регламент предоставления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 определяет сроки и последовательность административных процедур (действий) при предоставлении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 а также порядок взаимодействия между должностными лицами администрации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 порядок взаимодействия администрации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 Круг заявителей</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2. 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 Требования к порядку информирования о предоставлении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 в лице отдела земельных и имущественных отношений администрации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(http://admdobroe.ru)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Консультации предоставляются по вопросам: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графика работы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перечня документов, необходимых для предоставления заявителям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порядка заполнения реквизитов </w:t>
      </w:r>
      <w:hyperlink w:anchor="P933" w:history="1">
        <w:r w:rsidRPr="000F7251">
          <w:rPr>
            <w:rFonts w:ascii="Times New Roman" w:hAnsi="Times New Roman" w:cs="Times New Roman"/>
            <w:color w:val="0000FF"/>
          </w:rPr>
          <w:t>заявления</w:t>
        </w:r>
      </w:hyperlink>
      <w:r w:rsidRPr="000F7251">
        <w:rPr>
          <w:rFonts w:ascii="Times New Roman" w:hAnsi="Times New Roman" w:cs="Times New Roman"/>
        </w:rPr>
        <w:t xml:space="preserve"> о предоставлении заявителю муниципальной услуги, форма которого предусмотрена приложением 1 к административному регламенту;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порядка и условий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сроков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оснований для отказа в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порядка обжалования решений, действий (бездействия) должностных лиц.</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 На сайте ОМСУ, ЕПГУ и РПГУ, информационных стендах в МФЦ размещается следующая информация: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текст административного регламента с приложениями;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процедура предоставления муниципальной услуги в текстовом виде;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бланк и образец заполнения заявления;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исчерпывающий перечень оснований для отказа в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информация о порядке обжалования решений и действий (бездействия) должностных лиц ОМСУ и МФЦ.</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1"/>
        <w:rPr>
          <w:rFonts w:ascii="Times New Roman" w:hAnsi="Times New Roman" w:cs="Times New Roman"/>
        </w:rPr>
      </w:pPr>
      <w:r w:rsidRPr="000F7251">
        <w:rPr>
          <w:rFonts w:ascii="Times New Roman" w:hAnsi="Times New Roman" w:cs="Times New Roman"/>
        </w:rPr>
        <w:lastRenderedPageBreak/>
        <w:t>Раздел II. СТАНДАРТ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 Наименование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6. Наименование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 Наименование органа, предоставляющего муниципальную</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услугу</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7. Муниципальную услугу предоставляет администрация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 в лице отдела земельных и имущественных отношений администрации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Заявителям обеспечивается возможность подачи заявления о предоставлении муниципальной услуги через многофункциональный центр.</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Согласно </w:t>
      </w:r>
      <w:hyperlink r:id="rId4" w:history="1">
        <w:r w:rsidRPr="000F7251">
          <w:rPr>
            <w:rFonts w:ascii="Times New Roman" w:hAnsi="Times New Roman" w:cs="Times New Roman"/>
            <w:color w:val="0000FF"/>
          </w:rPr>
          <w:t>пункту 3 части 1 статьи 7</w:t>
        </w:r>
      </w:hyperlink>
      <w:r w:rsidRPr="000F725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6. Описание результата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8. Результатом предоставления муниципальной услуги является: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направление (выдача) подписанных экземпляров проекта соглашения о перераспределении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направление (выдача) решения об отказе в заключении соглашения о перераспределении земельных участков.</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7. Срок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9. Муниципальная услуга предоставляется в срок 60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Срок может быть продлен на 15 календарных дней, в случае согласования схемы расположения земельного участка с органом исполнительной власти субъекта Российской Федерации, уполномоченным в области лесных отношений, в соответствии со </w:t>
      </w:r>
      <w:hyperlink r:id="rId5" w:history="1">
        <w:r w:rsidRPr="000F7251">
          <w:rPr>
            <w:rFonts w:ascii="Times New Roman" w:hAnsi="Times New Roman" w:cs="Times New Roman"/>
            <w:color w:val="0000FF"/>
          </w:rPr>
          <w:t>статьей 3.5</w:t>
        </w:r>
      </w:hyperlink>
      <w:r w:rsidRPr="000F7251">
        <w:rPr>
          <w:rFonts w:ascii="Times New Roman" w:hAnsi="Times New Roman" w:cs="Times New Roman"/>
        </w:rPr>
        <w:t xml:space="preserve"> </w:t>
      </w:r>
      <w:r w:rsidRPr="000F7251">
        <w:rPr>
          <w:rFonts w:ascii="Times New Roman" w:hAnsi="Times New Roman" w:cs="Times New Roman"/>
        </w:rPr>
        <w:lastRenderedPageBreak/>
        <w:t>Федерального закона от 25 октября 2001 года N 137-ФЗ "О введении в действие Земельного кодекса Российской Федерации".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8. Нормативные правовые акты, регулирующие предоставление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bookmarkStart w:id="1" w:name="P120"/>
      <w:bookmarkEnd w:id="1"/>
      <w:r w:rsidRPr="000F7251">
        <w:rPr>
          <w:rFonts w:ascii="Times New Roman" w:hAnsi="Times New Roman" w:cs="Times New Roman"/>
        </w:rPr>
        <w:t xml:space="preserve">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 (http://admdobroe.ru), а также на ЕПГУ (http://www.gosuslugi.ru), РПГУ (http://pgu.admlr.lipetsk.ru) и в информационной системе "Региональный реестр государственных и муниципальных услуг".</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Администрация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9. Исчерпывающий перечень документов, необходимых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соответствии с нормативными правовыми актами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для предоставления муниципальной услуги и услуг, которые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являются необходимыми и обязательными для предоставления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 подлежащих представлению заявителем,</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способы их получения заявителем, в том числе в электронной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форме, порядок их предоставления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bookmarkStart w:id="2" w:name="P131"/>
      <w:bookmarkEnd w:id="2"/>
      <w:r w:rsidRPr="000F7251">
        <w:rPr>
          <w:rFonts w:ascii="Times New Roman" w:hAnsi="Times New Roman" w:cs="Times New Roman"/>
        </w:rPr>
        <w:t>11. Для получения муниципальной услуги заявитель с предъявлением документа, удостоверяющего личность, представляет в ОМСУ, многофункциональный центр:</w:t>
      </w:r>
    </w:p>
    <w:p w:rsidR="000F7251" w:rsidRPr="000F7251" w:rsidRDefault="000F7251">
      <w:pPr>
        <w:pStyle w:val="ConsPlusNormal"/>
        <w:spacing w:before="220"/>
        <w:ind w:firstLine="540"/>
        <w:jc w:val="both"/>
        <w:rPr>
          <w:rFonts w:ascii="Times New Roman" w:hAnsi="Times New Roman" w:cs="Times New Roman"/>
        </w:rPr>
      </w:pPr>
      <w:bookmarkStart w:id="3" w:name="P132"/>
      <w:bookmarkEnd w:id="3"/>
      <w:r w:rsidRPr="000F7251">
        <w:rPr>
          <w:rFonts w:ascii="Times New Roman" w:hAnsi="Times New Roman" w:cs="Times New Roman"/>
        </w:rPr>
        <w:t xml:space="preserve">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по форме, установленной в </w:t>
      </w:r>
      <w:hyperlink w:anchor="P933" w:history="1">
        <w:r w:rsidRPr="000F7251">
          <w:rPr>
            <w:rFonts w:ascii="Times New Roman" w:hAnsi="Times New Roman" w:cs="Times New Roman"/>
            <w:color w:val="0000FF"/>
          </w:rPr>
          <w:t>приложении 1</w:t>
        </w:r>
      </w:hyperlink>
      <w:r w:rsidRPr="000F7251">
        <w:rPr>
          <w:rFonts w:ascii="Times New Roman" w:hAnsi="Times New Roman" w:cs="Times New Roman"/>
        </w:rPr>
        <w:t xml:space="preserve"> (для физических лиц) и </w:t>
      </w:r>
      <w:hyperlink w:anchor="P1030" w:history="1">
        <w:r w:rsidRPr="000F7251">
          <w:rPr>
            <w:rFonts w:ascii="Times New Roman" w:hAnsi="Times New Roman" w:cs="Times New Roman"/>
            <w:color w:val="0000FF"/>
          </w:rPr>
          <w:t>приложении 2</w:t>
        </w:r>
      </w:hyperlink>
      <w:r w:rsidRPr="000F7251">
        <w:rPr>
          <w:rFonts w:ascii="Times New Roman" w:hAnsi="Times New Roman" w:cs="Times New Roman"/>
        </w:rPr>
        <w:t xml:space="preserve"> (для юридических лиц) к административному регламенту (в случае если отсутствует проект межевания территории, в границах которой осуществляется перераспределение земельных участков);</w:t>
      </w:r>
    </w:p>
    <w:p w:rsidR="000F7251" w:rsidRPr="000F7251" w:rsidRDefault="000F7251">
      <w:pPr>
        <w:pStyle w:val="ConsPlusNormal"/>
        <w:spacing w:before="220"/>
        <w:ind w:firstLine="540"/>
        <w:jc w:val="both"/>
        <w:rPr>
          <w:rFonts w:ascii="Times New Roman" w:hAnsi="Times New Roman" w:cs="Times New Roman"/>
        </w:rPr>
      </w:pPr>
      <w:bookmarkStart w:id="4" w:name="P133"/>
      <w:bookmarkEnd w:id="4"/>
      <w:r w:rsidRPr="000F7251">
        <w:rPr>
          <w:rFonts w:ascii="Times New Roman" w:hAnsi="Times New Roman" w:cs="Times New Roman"/>
        </w:rPr>
        <w:t xml:space="preserve">2)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по форме, установленной в </w:t>
      </w:r>
      <w:hyperlink w:anchor="P1127" w:history="1">
        <w:r w:rsidRPr="000F7251">
          <w:rPr>
            <w:rFonts w:ascii="Times New Roman" w:hAnsi="Times New Roman" w:cs="Times New Roman"/>
            <w:color w:val="0000FF"/>
          </w:rPr>
          <w:t>приложении 3</w:t>
        </w:r>
      </w:hyperlink>
      <w:r w:rsidRPr="000F7251">
        <w:rPr>
          <w:rFonts w:ascii="Times New Roman" w:hAnsi="Times New Roman" w:cs="Times New Roman"/>
        </w:rPr>
        <w:t xml:space="preserve"> (для физических лиц) и </w:t>
      </w:r>
      <w:hyperlink w:anchor="P1227" w:history="1">
        <w:r w:rsidRPr="000F7251">
          <w:rPr>
            <w:rFonts w:ascii="Times New Roman" w:hAnsi="Times New Roman" w:cs="Times New Roman"/>
            <w:color w:val="0000FF"/>
          </w:rPr>
          <w:t>приложении 4</w:t>
        </w:r>
      </w:hyperlink>
      <w:r w:rsidRPr="000F7251">
        <w:rPr>
          <w:rFonts w:ascii="Times New Roman" w:hAnsi="Times New Roman" w:cs="Times New Roman"/>
        </w:rPr>
        <w:t xml:space="preserve"> (для юридических лиц) к административному регламенту (в случае если перераспределение земельных участков планируется осуществить в соответствии с проектом межевания территории);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3) кадастровые паспорта образуемых земельных участков с заявлением о подготовке проекта соглашения о перераспределении земельных участков по форме, установленной в </w:t>
      </w:r>
      <w:hyperlink w:anchor="P1323" w:history="1">
        <w:r w:rsidRPr="000F7251">
          <w:rPr>
            <w:rFonts w:ascii="Times New Roman" w:hAnsi="Times New Roman" w:cs="Times New Roman"/>
            <w:color w:val="0000FF"/>
          </w:rPr>
          <w:t>приложении 5</w:t>
        </w:r>
      </w:hyperlink>
      <w:r w:rsidRPr="000F7251">
        <w:rPr>
          <w:rFonts w:ascii="Times New Roman" w:hAnsi="Times New Roman" w:cs="Times New Roman"/>
        </w:rPr>
        <w:t xml:space="preserve"> (для физических лиц) и </w:t>
      </w:r>
      <w:hyperlink w:anchor="P1420" w:history="1">
        <w:r w:rsidRPr="000F7251">
          <w:rPr>
            <w:rFonts w:ascii="Times New Roman" w:hAnsi="Times New Roman" w:cs="Times New Roman"/>
            <w:color w:val="0000FF"/>
          </w:rPr>
          <w:t>приложении 6</w:t>
        </w:r>
      </w:hyperlink>
      <w:r w:rsidRPr="000F7251">
        <w:rPr>
          <w:rFonts w:ascii="Times New Roman" w:hAnsi="Times New Roman" w:cs="Times New Roman"/>
        </w:rPr>
        <w:t xml:space="preserve"> (для юридических лиц) к административному регламенту (в случае если заявителем обеспечено выполнение кадастровых работ и обращение за государственным кадастровым учетом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К заявлениям, указанным в </w:t>
      </w:r>
      <w:hyperlink w:anchor="P132" w:history="1">
        <w:r w:rsidRPr="000F7251">
          <w:rPr>
            <w:rFonts w:ascii="Times New Roman" w:hAnsi="Times New Roman" w:cs="Times New Roman"/>
            <w:color w:val="0000FF"/>
          </w:rPr>
          <w:t>подпунктах 1</w:t>
        </w:r>
      </w:hyperlink>
      <w:r w:rsidRPr="000F7251">
        <w:rPr>
          <w:rFonts w:ascii="Times New Roman" w:hAnsi="Times New Roman" w:cs="Times New Roman"/>
        </w:rPr>
        <w:t xml:space="preserve"> и </w:t>
      </w:r>
      <w:hyperlink w:anchor="P133" w:history="1">
        <w:r w:rsidRPr="000F7251">
          <w:rPr>
            <w:rFonts w:ascii="Times New Roman" w:hAnsi="Times New Roman" w:cs="Times New Roman"/>
            <w:color w:val="0000FF"/>
          </w:rPr>
          <w:t>2</w:t>
        </w:r>
      </w:hyperlink>
      <w:r w:rsidRPr="000F7251">
        <w:rPr>
          <w:rFonts w:ascii="Times New Roman" w:hAnsi="Times New Roman" w:cs="Times New Roman"/>
        </w:rPr>
        <w:t xml:space="preserve"> настоящего пункта, прилагаются: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2) схема расположения земельного участка, изготовленная по форме и в соответствии с требованиями, установленными </w:t>
      </w:r>
      <w:hyperlink r:id="rId6" w:history="1">
        <w:r w:rsidRPr="000F7251">
          <w:rPr>
            <w:rFonts w:ascii="Times New Roman" w:hAnsi="Times New Roman" w:cs="Times New Roman"/>
            <w:color w:val="0000FF"/>
          </w:rPr>
          <w:t>Приказом</w:t>
        </w:r>
      </w:hyperlink>
      <w:r w:rsidRPr="000F7251">
        <w:rPr>
          <w:rFonts w:ascii="Times New Roman" w:hAnsi="Times New Roman" w:cs="Times New Roman"/>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w:t>
      </w:r>
      <w:r w:rsidRPr="000F7251">
        <w:rPr>
          <w:rFonts w:ascii="Times New Roman" w:hAnsi="Times New Roman" w:cs="Times New Roman"/>
        </w:rPr>
        <w:lastRenderedPageBreak/>
        <w:t>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N 762), в случае, если отсутствует проект межевания территории, в границах которой осуществляется перераспределение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10. Исчерпывающий перечень документов, необходимых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соответствии с нормативными правовыми актами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для предоставления муниципальной услуги, которые находятся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распоряжении органов местного самоуправления, иных органов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организаций и которые заявитель вправе представить,</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а также способы их получения заявителями, в том числе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электронной форме, порядок их предоставления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bookmarkStart w:id="5" w:name="P150"/>
      <w:bookmarkEnd w:id="5"/>
      <w:r w:rsidRPr="000F7251">
        <w:rPr>
          <w:rFonts w:ascii="Times New Roman" w:hAnsi="Times New Roman" w:cs="Times New Roman"/>
        </w:rPr>
        <w:t>12. Документами, необходимыми для предоставления муниципальной услуги и подлежащим получению посредством межведомственного взаимодействия, являются: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выписка из Единого государственного реестра недвижимости об объекте недвижимости,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выписка из Единого государственного реестра юридических лиц или из Единого государственного реестра индивидуальных предпринимателей,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Заявитель вправе представить данные документы по собственной инициативе.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11. Указание на запрет требовать от заявителя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bookmarkStart w:id="6" w:name="P158"/>
      <w:bookmarkEnd w:id="6"/>
      <w:r w:rsidRPr="000F7251">
        <w:rPr>
          <w:rFonts w:ascii="Times New Roman" w:hAnsi="Times New Roman" w:cs="Times New Roman"/>
        </w:rPr>
        <w:t>13. Орган, предоставляющий муниципальную услугу, не вправе требовать от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0F7251">
          <w:rPr>
            <w:rFonts w:ascii="Times New Roman" w:hAnsi="Times New Roman" w:cs="Times New Roman"/>
            <w:color w:val="0000FF"/>
          </w:rPr>
          <w:t>частью 1 статьи 1</w:t>
        </w:r>
      </w:hyperlink>
      <w:r w:rsidRPr="000F7251">
        <w:rPr>
          <w:rFonts w:ascii="Times New Roman" w:hAnsi="Times New Roman" w:cs="Times New Roman"/>
        </w:rPr>
        <w:t xml:space="preserve"> Федерального закона от 27.07.2010 N 210-ФЗ "Об организации предоставления государственных и </w:t>
      </w:r>
      <w:r w:rsidRPr="000F7251">
        <w:rPr>
          <w:rFonts w:ascii="Times New Roman" w:hAnsi="Times New Roman" w:cs="Times New Roman"/>
        </w:rPr>
        <w:lastRenderedPageBreak/>
        <w:t xml:space="preserve">муниципальных услуг" (далее - Федеральный закон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8" w:history="1">
        <w:r w:rsidRPr="000F7251">
          <w:rPr>
            <w:rFonts w:ascii="Times New Roman" w:hAnsi="Times New Roman" w:cs="Times New Roman"/>
            <w:color w:val="0000FF"/>
          </w:rPr>
          <w:t>частью 6 статьи 7</w:t>
        </w:r>
      </w:hyperlink>
      <w:r w:rsidRPr="000F7251">
        <w:rPr>
          <w:rFonts w:ascii="Times New Roman" w:hAnsi="Times New Roman" w:cs="Times New Roman"/>
        </w:rPr>
        <w:t xml:space="preserve"> Федерального закона от 27.07.2010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F7251">
          <w:rPr>
            <w:rFonts w:ascii="Times New Roman" w:hAnsi="Times New Roman" w:cs="Times New Roman"/>
            <w:color w:val="0000FF"/>
          </w:rPr>
          <w:t>части 1 статьи 9</w:t>
        </w:r>
      </w:hyperlink>
      <w:r w:rsidRPr="000F7251">
        <w:rPr>
          <w:rFonts w:ascii="Times New Roman" w:hAnsi="Times New Roman" w:cs="Times New Roman"/>
        </w:rPr>
        <w:t xml:space="preserve"> Федерального закона от 27.07.2010 N 210-ФЗ;</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0F7251">
          <w:rPr>
            <w:rFonts w:ascii="Times New Roman" w:hAnsi="Times New Roman" w:cs="Times New Roman"/>
            <w:color w:val="0000FF"/>
          </w:rPr>
          <w:t>частью 1.1 статьи 16</w:t>
        </w:r>
      </w:hyperlink>
      <w:r w:rsidRPr="000F7251">
        <w:rPr>
          <w:rFonts w:ascii="Times New Roman" w:hAnsi="Times New Roman" w:cs="Times New Roman"/>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F7251">
          <w:rPr>
            <w:rFonts w:ascii="Times New Roman" w:hAnsi="Times New Roman" w:cs="Times New Roman"/>
            <w:color w:val="0000FF"/>
          </w:rPr>
          <w:t>частью 1.1 статьи 16</w:t>
        </w:r>
      </w:hyperlink>
      <w:r w:rsidRPr="000F7251">
        <w:rPr>
          <w:rFonts w:ascii="Times New Roman" w:hAnsi="Times New Roman" w:cs="Times New Roman"/>
        </w:rPr>
        <w:t xml:space="preserve"> Федерального закона от 27.07.2010 N 210-ФЗ, уведомляется заявитель, а также приносятся извинения за доставленные неудобства.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12. Исчерпывающий перечень оснований для отказа в приеме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документов, необходимых для предоставления муниципальной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14. Основания для отказа в приеме документов, необходимых для предоставления муниципальной услуги, отсутствуют.</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13. Исчерпывающий перечень оснований для приостановления или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отказа в предоставлении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15. Основания для приостановления предоставления муниципальной услуги законодательством не установлены.</w:t>
      </w:r>
    </w:p>
    <w:p w:rsidR="000F7251" w:rsidRPr="000F7251" w:rsidRDefault="000F7251">
      <w:pPr>
        <w:pStyle w:val="ConsPlusNormal"/>
        <w:spacing w:before="220"/>
        <w:ind w:firstLine="540"/>
        <w:jc w:val="both"/>
        <w:rPr>
          <w:rFonts w:ascii="Times New Roman" w:hAnsi="Times New Roman" w:cs="Times New Roman"/>
        </w:rPr>
      </w:pPr>
      <w:bookmarkStart w:id="7" w:name="P178"/>
      <w:bookmarkEnd w:id="7"/>
      <w:r w:rsidRPr="000F7251">
        <w:rPr>
          <w:rFonts w:ascii="Times New Roman" w:hAnsi="Times New Roman" w:cs="Times New Roman"/>
        </w:rPr>
        <w:t>16. Основаниями для возврата заявления о предоставлении муниципальной услуги являются: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 xml:space="preserve">заявление не соответствует форме, указанной в </w:t>
      </w:r>
      <w:hyperlink w:anchor="P933" w:history="1">
        <w:r w:rsidRPr="000F7251">
          <w:rPr>
            <w:rFonts w:ascii="Times New Roman" w:hAnsi="Times New Roman" w:cs="Times New Roman"/>
            <w:color w:val="0000FF"/>
          </w:rPr>
          <w:t>приложениях 1</w:t>
        </w:r>
      </w:hyperlink>
      <w:r w:rsidRPr="000F7251">
        <w:rPr>
          <w:rFonts w:ascii="Times New Roman" w:hAnsi="Times New Roman" w:cs="Times New Roman"/>
        </w:rPr>
        <w:t xml:space="preserve">, </w:t>
      </w:r>
      <w:hyperlink w:anchor="P1127" w:history="1">
        <w:r w:rsidRPr="000F7251">
          <w:rPr>
            <w:rFonts w:ascii="Times New Roman" w:hAnsi="Times New Roman" w:cs="Times New Roman"/>
            <w:color w:val="0000FF"/>
          </w:rPr>
          <w:t>3</w:t>
        </w:r>
      </w:hyperlink>
      <w:r w:rsidRPr="000F7251">
        <w:rPr>
          <w:rFonts w:ascii="Times New Roman" w:hAnsi="Times New Roman" w:cs="Times New Roman"/>
        </w:rPr>
        <w:t xml:space="preserve">, </w:t>
      </w:r>
      <w:hyperlink w:anchor="P1030" w:history="1">
        <w:r w:rsidRPr="000F7251">
          <w:rPr>
            <w:rFonts w:ascii="Times New Roman" w:hAnsi="Times New Roman" w:cs="Times New Roman"/>
            <w:color w:val="0000FF"/>
          </w:rPr>
          <w:t>5</w:t>
        </w:r>
      </w:hyperlink>
      <w:r w:rsidRPr="000F7251">
        <w:rPr>
          <w:rFonts w:ascii="Times New Roman" w:hAnsi="Times New Roman" w:cs="Times New Roman"/>
        </w:rPr>
        <w:t xml:space="preserve"> (для физических лиц) и </w:t>
      </w:r>
      <w:hyperlink w:anchor="P1030" w:history="1">
        <w:r w:rsidRPr="000F7251">
          <w:rPr>
            <w:rFonts w:ascii="Times New Roman" w:hAnsi="Times New Roman" w:cs="Times New Roman"/>
            <w:color w:val="0000FF"/>
          </w:rPr>
          <w:t>приложениях 2</w:t>
        </w:r>
      </w:hyperlink>
      <w:r w:rsidRPr="000F7251">
        <w:rPr>
          <w:rFonts w:ascii="Times New Roman" w:hAnsi="Times New Roman" w:cs="Times New Roman"/>
        </w:rPr>
        <w:t xml:space="preserve">, </w:t>
      </w:r>
      <w:hyperlink w:anchor="P1227" w:history="1">
        <w:r w:rsidRPr="000F7251">
          <w:rPr>
            <w:rFonts w:ascii="Times New Roman" w:hAnsi="Times New Roman" w:cs="Times New Roman"/>
            <w:color w:val="0000FF"/>
          </w:rPr>
          <w:t>4</w:t>
        </w:r>
      </w:hyperlink>
      <w:r w:rsidRPr="000F7251">
        <w:rPr>
          <w:rFonts w:ascii="Times New Roman" w:hAnsi="Times New Roman" w:cs="Times New Roman"/>
        </w:rPr>
        <w:t xml:space="preserve">, </w:t>
      </w:r>
      <w:hyperlink w:anchor="P1420" w:history="1">
        <w:r w:rsidRPr="000F7251">
          <w:rPr>
            <w:rFonts w:ascii="Times New Roman" w:hAnsi="Times New Roman" w:cs="Times New Roman"/>
            <w:color w:val="0000FF"/>
          </w:rPr>
          <w:t>6</w:t>
        </w:r>
      </w:hyperlink>
      <w:r w:rsidRPr="000F7251">
        <w:rPr>
          <w:rFonts w:ascii="Times New Roman" w:hAnsi="Times New Roman" w:cs="Times New Roman"/>
        </w:rPr>
        <w:t xml:space="preserve"> (для юридических лиц) к административному регламенту;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к заявлению не приложены документы, предоставляемые в соответствии с </w:t>
      </w:r>
      <w:hyperlink w:anchor="P120" w:history="1">
        <w:r w:rsidRPr="000F7251">
          <w:rPr>
            <w:rFonts w:ascii="Times New Roman" w:hAnsi="Times New Roman" w:cs="Times New Roman"/>
            <w:color w:val="0000FF"/>
          </w:rPr>
          <w:t>пунктом 10</w:t>
        </w:r>
      </w:hyperlink>
      <w:r w:rsidRPr="000F7251">
        <w:rPr>
          <w:rFonts w:ascii="Times New Roman" w:hAnsi="Times New Roman" w:cs="Times New Roman"/>
        </w:rPr>
        <w:t xml:space="preserve"> административного регламента.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17. Основаниями для отказа в предоставлении муниципальной услуги являются: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заявление о перераспределении земельных участков подано в случаях, не допускающих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а именно:</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F7251">
        <w:rPr>
          <w:rFonts w:ascii="Times New Roman" w:hAnsi="Times New Roman" w:cs="Times New Roman"/>
        </w:rPr>
        <w:t>вкрапливания</w:t>
      </w:r>
      <w:proofErr w:type="spellEnd"/>
      <w:r w:rsidRPr="000F7251">
        <w:rPr>
          <w:rFonts w:ascii="Times New Roman" w:hAnsi="Times New Roman" w:cs="Times New Roma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земельные участки образуются для размещения объектов капитального строительства, предусмотренных </w:t>
      </w:r>
      <w:hyperlink r:id="rId12" w:history="1">
        <w:r w:rsidRPr="000F7251">
          <w:rPr>
            <w:rFonts w:ascii="Times New Roman" w:hAnsi="Times New Roman" w:cs="Times New Roman"/>
            <w:color w:val="0000FF"/>
          </w:rPr>
          <w:t>статьей 49</w:t>
        </w:r>
      </w:hyperlink>
      <w:r w:rsidRPr="000F7251">
        <w:rPr>
          <w:rFonts w:ascii="Times New Roman" w:hAnsi="Times New Roman" w:cs="Times New Roman"/>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наличие которого не препятствует использованию земельного участка в соответствии с его разрешенным использованием;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rsidRPr="000F7251">
        <w:rPr>
          <w:rFonts w:ascii="Times New Roman" w:hAnsi="Times New Roman" w:cs="Times New Roman"/>
        </w:rPr>
        <w:lastRenderedPageBreak/>
        <w:t>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на сайте www.torgi.gov.ru,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3" w:history="1">
        <w:r w:rsidRPr="000F7251">
          <w:rPr>
            <w:rFonts w:ascii="Times New Roman" w:hAnsi="Times New Roman" w:cs="Times New Roman"/>
            <w:color w:val="0000FF"/>
          </w:rPr>
          <w:t>статьей 11.9</w:t>
        </w:r>
      </w:hyperlink>
      <w:r w:rsidRPr="000F7251">
        <w:rPr>
          <w:rFonts w:ascii="Times New Roman" w:hAnsi="Times New Roman" w:cs="Times New Roman"/>
        </w:rPr>
        <w:t xml:space="preserve"> Земельного кодекса Российской Федерации, за исключением следующих случаев: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перераспределения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земельные участки образуются для размещения объектов капитального строительства, предусмотренных </w:t>
      </w:r>
      <w:hyperlink r:id="rId14" w:history="1">
        <w:r w:rsidRPr="000F7251">
          <w:rPr>
            <w:rFonts w:ascii="Times New Roman" w:hAnsi="Times New Roman" w:cs="Times New Roman"/>
            <w:color w:val="0000FF"/>
          </w:rPr>
          <w:t>статьей 49</w:t>
        </w:r>
      </w:hyperlink>
      <w:r w:rsidRPr="000F7251">
        <w:rPr>
          <w:rFonts w:ascii="Times New Roman" w:hAnsi="Times New Roman" w:cs="Times New Roman"/>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15" w:history="1">
        <w:r w:rsidRPr="000F7251">
          <w:rPr>
            <w:rFonts w:ascii="Times New Roman" w:hAnsi="Times New Roman" w:cs="Times New Roman"/>
            <w:color w:val="0000FF"/>
          </w:rPr>
          <w:t>законом</w:t>
        </w:r>
      </w:hyperlink>
      <w:r w:rsidRPr="000F7251">
        <w:rPr>
          <w:rFonts w:ascii="Times New Roman" w:hAnsi="Times New Roman" w:cs="Times New Roman"/>
        </w:rPr>
        <w:t xml:space="preserve"> от 13 июля 2015 года N 218-ФЗ "О государственной регистрации недвижимости";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11) имеются основания для отказа в утверждении схемы расположения земельного участка, а именно:</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несоответствие схемы расположения земельного участка ее форме, формату или требованиям к ее подготовке, которые установлены </w:t>
      </w:r>
      <w:hyperlink r:id="rId16" w:history="1">
        <w:r w:rsidRPr="000F7251">
          <w:rPr>
            <w:rFonts w:ascii="Times New Roman" w:hAnsi="Times New Roman" w:cs="Times New Roman"/>
            <w:color w:val="0000FF"/>
          </w:rPr>
          <w:t>Приказом</w:t>
        </w:r>
      </w:hyperlink>
      <w:r w:rsidRPr="000F7251">
        <w:rPr>
          <w:rFonts w:ascii="Times New Roman" w:hAnsi="Times New Roman" w:cs="Times New Roman"/>
        </w:rPr>
        <w:t xml:space="preserve"> Минэкономразвития России от 27 ноября 2014 года N 762;</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разработка схемы расположения земельного участка с нарушением предусмотренных </w:t>
      </w:r>
      <w:hyperlink r:id="rId17" w:history="1">
        <w:r w:rsidRPr="000F7251">
          <w:rPr>
            <w:rFonts w:ascii="Times New Roman" w:hAnsi="Times New Roman" w:cs="Times New Roman"/>
            <w:color w:val="0000FF"/>
          </w:rPr>
          <w:t>статьей 11.9</w:t>
        </w:r>
      </w:hyperlink>
      <w:r w:rsidRPr="000F7251">
        <w:rPr>
          <w:rFonts w:ascii="Times New Roman" w:hAnsi="Times New Roman" w:cs="Times New Roman"/>
        </w:rPr>
        <w:t xml:space="preserve"> Земельного кодекса Российской Федерации требований к образуемым земельным участкам;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14. Перечень услуг, которые являются необходимыми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обязательными для предоставления муниципальной услуги,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том числе сведения о документе (документах), выдаваемом</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(выдаваемых) организациями, участвующими в предоставлении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18. Услуги, которые являются необходимыми и обязательными для предоставления муниципальной услуги, не предусмотрены.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15. Порядок, размер и основания взимания государственной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пошлины или иной платы, взимаемой за предоставление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19. Предоставление муниципальной услуги осуществляется бесплатно, государственная пошлина (плата) не взимается.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16. Порядок, размер и основания взимания платы</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за предоставление услуг, которые являются необходимыми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обязательными для предоставления муниципальной услуги,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включая информацию о методике расчета размера такой платы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20. Предоставление услуг, которые являются необходимыми и обязательными для предоставления муниципальной услуги, не осуществляется.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17. Максимальный срок ожидания в очереди при подаче запроса</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о предоставлении муниципальной услуги и при получении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результата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21.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18. Срок и порядок регистрации запроса заявителя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о предоставлении муниципальной услуги, в том числе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электронной форме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22.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Регистрация заявления о предоставлении муниципальной услуги и документов, необходимых </w:t>
      </w:r>
      <w:r w:rsidRPr="000F7251">
        <w:rPr>
          <w:rFonts w:ascii="Times New Roman" w:hAnsi="Times New Roman" w:cs="Times New Roman"/>
        </w:rPr>
        <w:lastRenderedPageBreak/>
        <w:t>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19. Требования к помещениям, в которых предоставляется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муниципальная услуга, к месту ожидания и приема заявителей,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размещению и оформлению визуальной, текстовой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мультимедийной информации о порядке предоставления такой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услуги, в том числе к обеспечению доступности для инвалидов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указанных объектов в соответствии с законодательством</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Российской Федерации о социальной защите инвалидов</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23.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24.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Рабочие места должны быть оборудованы информационными табличками (вывесками) с указанием: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фамилии, имени, отчества и должности специалиста;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времени перерыва на обед.</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25. Помещения, в которых предоставляется муниципальная услуга, должны обеспечивать для </w:t>
      </w:r>
      <w:r w:rsidRPr="000F7251">
        <w:rPr>
          <w:rFonts w:ascii="Times New Roman" w:hAnsi="Times New Roman" w:cs="Times New Roman"/>
        </w:rPr>
        <w:lastRenderedPageBreak/>
        <w:t>заявителей, в том числе инвалидов: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условия для беспрепятственного доступа на объект, в котором предоставляется муниципальная услуга;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возможность самостоятельного передвижения по территории, на которой расположен объект, входа и выхода из него;</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7251">
        <w:rPr>
          <w:rFonts w:ascii="Times New Roman" w:hAnsi="Times New Roman" w:cs="Times New Roman"/>
        </w:rPr>
        <w:t>сурдопереводчика</w:t>
      </w:r>
      <w:proofErr w:type="spellEnd"/>
      <w:r w:rsidRPr="000F7251">
        <w:rPr>
          <w:rFonts w:ascii="Times New Roman" w:hAnsi="Times New Roman" w:cs="Times New Roman"/>
        </w:rPr>
        <w:t xml:space="preserve"> и </w:t>
      </w:r>
      <w:proofErr w:type="spellStart"/>
      <w:r w:rsidRPr="000F7251">
        <w:rPr>
          <w:rFonts w:ascii="Times New Roman" w:hAnsi="Times New Roman" w:cs="Times New Roman"/>
        </w:rPr>
        <w:t>тифлосурдопереводчика</w:t>
      </w:r>
      <w:proofErr w:type="spellEnd"/>
      <w:r w:rsidRPr="000F7251">
        <w:rPr>
          <w:rFonts w:ascii="Times New Roman" w:hAnsi="Times New Roman" w:cs="Times New Roman"/>
        </w:rPr>
        <w:t>;</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оказание иной необходимой инвалидам помощи в преодолении барьеров, мешающих получению муниципальной услуги наравне с другими лицами;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выделение не менее 10 процентов мест (но не менее одного места) для парковки специальных автотранспортных средств инвалидов.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20. Показатели доступности и качества муниципальной услуги,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том числе количество взаимодействий заявителя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с должностными лицами при предоставлении муниципальной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услуги и их продолжительность, возможность получения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 в многофункциональном центре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предоставления государственных и муниципальных услуг,</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возможность либо невозможность получения муниципальной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услуги в любом территориальном подразделении органа,</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предоставляющего государственную услугу, по выбору заявителя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(экстерриториальный принцип), возможность получения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информации о ходе предоставления муниципальной услуги, в том</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числе с использованием информационно-коммуникационных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технологий</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26. ОМСУ обеспечивает качество и доступность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27. Показателями доступности и качества предоставления муниципальной услуги являются: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соблюдение стандарта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отсутствие обоснованных жалоб заявителей на действия (бездействие) должностных лиц ОМСУ при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возможность подачи заявления на получение муниципальной услуги и информации о ходе ее предоставления в многофункциональном центре;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электронной форме;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возможность получения информации о ходе предоставления муниципальной услуги в личном кабинете РПГУ;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размещение информации о данной услуге на ЕПГУ и РПГУ;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возможность оценить доступность и качество муниципальной услуги на РПГУ и ЕПГУ;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Количество взаимодействий должностных лиц ОМСУ с заявителем при предоставлении муниципальной услуги не должно превышать четырех раз.</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21. Иные требования, в том числе учитывающие особенности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предоставления муниципальной услуги в многофункциональных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центрах предоставления государственных и муниципальных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 особенности предоставления муниципальной услуги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по экстерриториальному принципу (в случае, если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муниципальная услуга предоставляется по экстерриториальному</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принципу) и особенности предоставления муниципальной услуги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электронной форме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28. Особенности предоставления муниципальной услуги в многофункциональных центрах предоставления государственных и муниципальных услуг определяется </w:t>
      </w:r>
      <w:hyperlink w:anchor="P634" w:history="1">
        <w:r w:rsidRPr="000F7251">
          <w:rPr>
            <w:rFonts w:ascii="Times New Roman" w:hAnsi="Times New Roman" w:cs="Times New Roman"/>
            <w:color w:val="0000FF"/>
          </w:rPr>
          <w:t>разделом VI</w:t>
        </w:r>
      </w:hyperlink>
      <w:r w:rsidRPr="000F7251">
        <w:rPr>
          <w:rFonts w:ascii="Times New Roman" w:hAnsi="Times New Roman" w:cs="Times New Roman"/>
        </w:rPr>
        <w:t xml:space="preserve"> административного регламента.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29. Предоставление муниципальной услуги в электронной форме не осуществляется.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1"/>
        <w:rPr>
          <w:rFonts w:ascii="Times New Roman" w:hAnsi="Times New Roman" w:cs="Times New Roman"/>
        </w:rPr>
      </w:pPr>
      <w:r w:rsidRPr="000F7251">
        <w:rPr>
          <w:rFonts w:ascii="Times New Roman" w:hAnsi="Times New Roman" w:cs="Times New Roman"/>
        </w:rPr>
        <w:t>Раздел III. СОСТАВ, ПОСЛЕДОВАТЕЛЬНОСТЬ И СРОКИ ВЫПОЛНЕНИЯ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АДМИНИСТРАТИВНЫХ ПРОЦЕДУР (ДЕЙСТВИЙ), ТРЕБОВАНИЯ К ПОРЯДКУ</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ИХ ВЫПОЛНЕНИЯ, В ТОМ ЧИСЛЕ ОСОБЕННОСТИ ВЫПОЛНЕНИЯ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АДМИНИСТРАТИВНЫХ ПРОЦЕДУР (ДЕЙСТВИЙ) В ЭЛЕКТРОННОЙ ФОРМЕ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22. Исчерпывающий перечень административных процедур</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30. Предоставление муниципальной услуги включает в себя следующие административные процедуры: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прием и регистрация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рассмотрение заявления на наличие оснований для его возврата, принятие решения о возврате заявления;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рассмотрение заявления и документов на наличие оснований для отказа в заключении соглашения о перераспределении земельных участков, принятие решения об утверждении схемы расположения земельного участка или дача согласия на заключение соглашения о перераспределении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подготовка проекта соглашения о перераспределении земельных участков, принятие решения об отказе в заключения соглашения о перераспределении земельных участков.</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bookmarkStart w:id="8" w:name="P331"/>
      <w:bookmarkEnd w:id="8"/>
      <w:r w:rsidRPr="000F7251">
        <w:rPr>
          <w:rFonts w:ascii="Times New Roman" w:hAnsi="Times New Roman" w:cs="Times New Roman"/>
        </w:rPr>
        <w:t>23. Прием и регистрация заявления о предоставлении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 и документов</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31. Основанием для начала административной процедуры является поступление в ОМСУ заявления и документов в соответствии с </w:t>
      </w:r>
      <w:hyperlink w:anchor="P120" w:history="1">
        <w:r w:rsidRPr="000F7251">
          <w:rPr>
            <w:rFonts w:ascii="Times New Roman" w:hAnsi="Times New Roman" w:cs="Times New Roman"/>
            <w:color w:val="0000FF"/>
          </w:rPr>
          <w:t>пунктом 10</w:t>
        </w:r>
      </w:hyperlink>
      <w:r w:rsidRPr="000F7251">
        <w:rPr>
          <w:rFonts w:ascii="Times New Roman" w:hAnsi="Times New Roman" w:cs="Times New Roman"/>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Заявление составляется по форме, согласно </w:t>
      </w:r>
      <w:hyperlink w:anchor="P933" w:history="1">
        <w:r w:rsidRPr="000F7251">
          <w:rPr>
            <w:rFonts w:ascii="Times New Roman" w:hAnsi="Times New Roman" w:cs="Times New Roman"/>
            <w:color w:val="0000FF"/>
          </w:rPr>
          <w:t>приложениям 1</w:t>
        </w:r>
      </w:hyperlink>
      <w:r w:rsidRPr="000F7251">
        <w:rPr>
          <w:rFonts w:ascii="Times New Roman" w:hAnsi="Times New Roman" w:cs="Times New Roman"/>
        </w:rPr>
        <w:t xml:space="preserve">, </w:t>
      </w:r>
      <w:hyperlink w:anchor="P1127" w:history="1">
        <w:r w:rsidRPr="000F7251">
          <w:rPr>
            <w:rFonts w:ascii="Times New Roman" w:hAnsi="Times New Roman" w:cs="Times New Roman"/>
            <w:color w:val="0000FF"/>
          </w:rPr>
          <w:t>3</w:t>
        </w:r>
      </w:hyperlink>
      <w:r w:rsidRPr="000F7251">
        <w:rPr>
          <w:rFonts w:ascii="Times New Roman" w:hAnsi="Times New Roman" w:cs="Times New Roman"/>
        </w:rPr>
        <w:t xml:space="preserve">, </w:t>
      </w:r>
      <w:hyperlink w:anchor="P1030" w:history="1">
        <w:r w:rsidRPr="000F7251">
          <w:rPr>
            <w:rFonts w:ascii="Times New Roman" w:hAnsi="Times New Roman" w:cs="Times New Roman"/>
            <w:color w:val="0000FF"/>
          </w:rPr>
          <w:t>5</w:t>
        </w:r>
      </w:hyperlink>
      <w:r w:rsidRPr="000F7251">
        <w:rPr>
          <w:rFonts w:ascii="Times New Roman" w:hAnsi="Times New Roman" w:cs="Times New Roman"/>
        </w:rPr>
        <w:t xml:space="preserve"> (для физических лиц) и </w:t>
      </w:r>
      <w:hyperlink w:anchor="P1127" w:history="1">
        <w:r w:rsidRPr="000F7251">
          <w:rPr>
            <w:rFonts w:ascii="Times New Roman" w:hAnsi="Times New Roman" w:cs="Times New Roman"/>
            <w:color w:val="0000FF"/>
          </w:rPr>
          <w:t>приложениям 2</w:t>
        </w:r>
      </w:hyperlink>
      <w:r w:rsidRPr="000F7251">
        <w:rPr>
          <w:rFonts w:ascii="Times New Roman" w:hAnsi="Times New Roman" w:cs="Times New Roman"/>
        </w:rPr>
        <w:t xml:space="preserve">, </w:t>
      </w:r>
      <w:hyperlink w:anchor="P1227" w:history="1">
        <w:r w:rsidRPr="000F7251">
          <w:rPr>
            <w:rFonts w:ascii="Times New Roman" w:hAnsi="Times New Roman" w:cs="Times New Roman"/>
            <w:color w:val="0000FF"/>
          </w:rPr>
          <w:t>4</w:t>
        </w:r>
      </w:hyperlink>
      <w:r w:rsidRPr="000F7251">
        <w:rPr>
          <w:rFonts w:ascii="Times New Roman" w:hAnsi="Times New Roman" w:cs="Times New Roman"/>
        </w:rPr>
        <w:t xml:space="preserve">, </w:t>
      </w:r>
      <w:hyperlink w:anchor="P1420" w:history="1">
        <w:r w:rsidRPr="000F7251">
          <w:rPr>
            <w:rFonts w:ascii="Times New Roman" w:hAnsi="Times New Roman" w:cs="Times New Roman"/>
            <w:color w:val="0000FF"/>
          </w:rPr>
          <w:t>6</w:t>
        </w:r>
      </w:hyperlink>
      <w:r w:rsidRPr="000F7251">
        <w:rPr>
          <w:rFonts w:ascii="Times New Roman" w:hAnsi="Times New Roman" w:cs="Times New Roman"/>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Заявление может быть заполнено от руки или машинописным способом, распечатано посредством печатающих устройств.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Непосредственно в ОМСУ заявление подается по графику работы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 подаче заявления и документов непосредственно в ОМСУ специалист, ответственный за прием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устанавливает личность заявителя (представителя), проверяя документ, удостоверяющий личность заявителя (представителя);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устанавливает полномочия представителя;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проверяет правильность заполнения заявления и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- 15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- 15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- 15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- 30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административной процедуры - 1 час.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Критерии принятия решения: поступление в ОМСУ документов, предусмотренных </w:t>
      </w:r>
      <w:hyperlink w:anchor="P131" w:history="1">
        <w:r w:rsidRPr="000F7251">
          <w:rPr>
            <w:rFonts w:ascii="Times New Roman" w:hAnsi="Times New Roman" w:cs="Times New Roman"/>
            <w:color w:val="0000FF"/>
          </w:rPr>
          <w:t>пунктом 11</w:t>
        </w:r>
      </w:hyperlink>
      <w:r w:rsidRPr="000F7251">
        <w:rPr>
          <w:rFonts w:ascii="Times New Roman" w:hAnsi="Times New Roman" w:cs="Times New Roman"/>
        </w:rPr>
        <w:t xml:space="preserve"> административного регламента.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24. Рассмотрение заявления на наличие оснований для его</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возврата, принятие решения о возврате заявления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32. Основанием для начала административной процедуры является поступление заявления, согласно </w:t>
      </w:r>
      <w:hyperlink w:anchor="P933" w:history="1">
        <w:r w:rsidRPr="000F7251">
          <w:rPr>
            <w:rFonts w:ascii="Times New Roman" w:hAnsi="Times New Roman" w:cs="Times New Roman"/>
            <w:color w:val="0000FF"/>
          </w:rPr>
          <w:t>приложениям 1</w:t>
        </w:r>
      </w:hyperlink>
      <w:r w:rsidRPr="000F7251">
        <w:rPr>
          <w:rFonts w:ascii="Times New Roman" w:hAnsi="Times New Roman" w:cs="Times New Roman"/>
        </w:rPr>
        <w:t xml:space="preserve">, </w:t>
      </w:r>
      <w:hyperlink w:anchor="P1030" w:history="1">
        <w:r w:rsidRPr="000F7251">
          <w:rPr>
            <w:rFonts w:ascii="Times New Roman" w:hAnsi="Times New Roman" w:cs="Times New Roman"/>
            <w:color w:val="0000FF"/>
          </w:rPr>
          <w:t>3</w:t>
        </w:r>
      </w:hyperlink>
      <w:r w:rsidRPr="000F7251">
        <w:rPr>
          <w:rFonts w:ascii="Times New Roman" w:hAnsi="Times New Roman" w:cs="Times New Roman"/>
        </w:rPr>
        <w:t xml:space="preserve"> (для физических лиц) и </w:t>
      </w:r>
      <w:hyperlink w:anchor="P1030" w:history="1">
        <w:r w:rsidRPr="000F7251">
          <w:rPr>
            <w:rFonts w:ascii="Times New Roman" w:hAnsi="Times New Roman" w:cs="Times New Roman"/>
            <w:color w:val="0000FF"/>
          </w:rPr>
          <w:t>приложениям 2</w:t>
        </w:r>
      </w:hyperlink>
      <w:r w:rsidRPr="000F7251">
        <w:rPr>
          <w:rFonts w:ascii="Times New Roman" w:hAnsi="Times New Roman" w:cs="Times New Roman"/>
        </w:rPr>
        <w:t xml:space="preserve">, </w:t>
      </w:r>
      <w:hyperlink w:anchor="P1227" w:history="1">
        <w:r w:rsidRPr="000F7251">
          <w:rPr>
            <w:rFonts w:ascii="Times New Roman" w:hAnsi="Times New Roman" w:cs="Times New Roman"/>
            <w:color w:val="0000FF"/>
          </w:rPr>
          <w:t>4</w:t>
        </w:r>
      </w:hyperlink>
      <w:r w:rsidRPr="000F7251">
        <w:rPr>
          <w:rFonts w:ascii="Times New Roman" w:hAnsi="Times New Roman" w:cs="Times New Roman"/>
        </w:rPr>
        <w:t xml:space="preserve"> (для юридических лиц) к административному регламенту, с документами главе администрации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После обеспечения заявителем выполнения кадастровых работ и постановки на государственный кадастровый учет земельных участков, при подаче заявления по форме, закрепленной в </w:t>
      </w:r>
      <w:hyperlink w:anchor="P1323" w:history="1">
        <w:r w:rsidRPr="000F7251">
          <w:rPr>
            <w:rFonts w:ascii="Times New Roman" w:hAnsi="Times New Roman" w:cs="Times New Roman"/>
            <w:color w:val="0000FF"/>
          </w:rPr>
          <w:t>приложении 5</w:t>
        </w:r>
      </w:hyperlink>
      <w:r w:rsidRPr="000F7251">
        <w:rPr>
          <w:rFonts w:ascii="Times New Roman" w:hAnsi="Times New Roman" w:cs="Times New Roman"/>
        </w:rPr>
        <w:t xml:space="preserve"> (для физических лиц) и </w:t>
      </w:r>
      <w:hyperlink w:anchor="P1420" w:history="1">
        <w:r w:rsidRPr="000F7251">
          <w:rPr>
            <w:rFonts w:ascii="Times New Roman" w:hAnsi="Times New Roman" w:cs="Times New Roman"/>
            <w:color w:val="0000FF"/>
          </w:rPr>
          <w:t>приложении 6</w:t>
        </w:r>
      </w:hyperlink>
      <w:r w:rsidRPr="000F7251">
        <w:rPr>
          <w:rFonts w:ascii="Times New Roman" w:hAnsi="Times New Roman" w:cs="Times New Roman"/>
        </w:rPr>
        <w:t xml:space="preserve"> (для юридических лиц) к административному регламенту, административная процедура, установленная настоящим разделом, не проводится.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Глава администрации ОМСУ рассматривает заявление с документами и направляет их начальнику отдела (далее - начальник отдела).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 календарный день.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 календарный день.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Специалист рассматривает заявление и в случае, если оно не соответствует форме, установленной </w:t>
      </w:r>
      <w:hyperlink w:anchor="P933" w:history="1">
        <w:r w:rsidRPr="000F7251">
          <w:rPr>
            <w:rFonts w:ascii="Times New Roman" w:hAnsi="Times New Roman" w:cs="Times New Roman"/>
            <w:color w:val="0000FF"/>
          </w:rPr>
          <w:t>приложениями 1</w:t>
        </w:r>
      </w:hyperlink>
      <w:r w:rsidRPr="000F7251">
        <w:rPr>
          <w:rFonts w:ascii="Times New Roman" w:hAnsi="Times New Roman" w:cs="Times New Roman"/>
        </w:rPr>
        <w:t xml:space="preserve">, </w:t>
      </w:r>
      <w:hyperlink w:anchor="P1030" w:history="1">
        <w:r w:rsidRPr="000F7251">
          <w:rPr>
            <w:rFonts w:ascii="Times New Roman" w:hAnsi="Times New Roman" w:cs="Times New Roman"/>
            <w:color w:val="0000FF"/>
          </w:rPr>
          <w:t>3</w:t>
        </w:r>
      </w:hyperlink>
      <w:r w:rsidRPr="000F7251">
        <w:rPr>
          <w:rFonts w:ascii="Times New Roman" w:hAnsi="Times New Roman" w:cs="Times New Roman"/>
        </w:rPr>
        <w:t xml:space="preserve"> (для физических лиц) и </w:t>
      </w:r>
      <w:hyperlink w:anchor="P1030" w:history="1">
        <w:r w:rsidRPr="000F7251">
          <w:rPr>
            <w:rFonts w:ascii="Times New Roman" w:hAnsi="Times New Roman" w:cs="Times New Roman"/>
            <w:color w:val="0000FF"/>
          </w:rPr>
          <w:t>приложениями 2</w:t>
        </w:r>
      </w:hyperlink>
      <w:r w:rsidRPr="000F7251">
        <w:rPr>
          <w:rFonts w:ascii="Times New Roman" w:hAnsi="Times New Roman" w:cs="Times New Roman"/>
        </w:rPr>
        <w:t xml:space="preserve">, </w:t>
      </w:r>
      <w:hyperlink w:anchor="P1227" w:history="1">
        <w:r w:rsidRPr="000F7251">
          <w:rPr>
            <w:rFonts w:ascii="Times New Roman" w:hAnsi="Times New Roman" w:cs="Times New Roman"/>
            <w:color w:val="0000FF"/>
          </w:rPr>
          <w:t>4</w:t>
        </w:r>
      </w:hyperlink>
      <w:r w:rsidRPr="000F7251">
        <w:rPr>
          <w:rFonts w:ascii="Times New Roman" w:hAnsi="Times New Roman" w:cs="Times New Roman"/>
        </w:rPr>
        <w:t xml:space="preserve"> (для юридических лиц) к административному регламенту, к заявлению не приложены документы, предусмотренные </w:t>
      </w:r>
      <w:hyperlink w:anchor="P120" w:history="1">
        <w:r w:rsidRPr="000F7251">
          <w:rPr>
            <w:rFonts w:ascii="Times New Roman" w:hAnsi="Times New Roman" w:cs="Times New Roman"/>
            <w:color w:val="0000FF"/>
          </w:rPr>
          <w:t>пунктом 10</w:t>
        </w:r>
      </w:hyperlink>
      <w:r w:rsidRPr="000F7251">
        <w:rPr>
          <w:rFonts w:ascii="Times New Roman" w:hAnsi="Times New Roman" w:cs="Times New Roman"/>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- 3 календарных дня.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Начальник отдела визирует уведомление о возврате заявления и передает его в порядке делопроизводства главе администрации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Максимальный срок выполнения административного действия - 1 календарный день.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Глава администрации ОМСУ подписывает уведомление о возврате заявления и передает его специалисту, который регистрирует указанное уведомление в журнале регистраций уведомлений.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- 2 календарных дня.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Специалист: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выдает уведомление о возврате заявления при личном обращении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направляет заявителю уведомление о возврате заявления заказным почтовым отправлением с уведомлением о вручении.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 календарный день.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административной процедуры 9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Критерии принятия решения: наличие оснований для возврата заявления.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принятие решения о возврате заявления в виде уведомления.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внесение сведений об уведомлении в журнале регистраций уведомлений.</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25. Формирование и направление межведомственных запросов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органы (организации), участвующие в предоставлении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33. Основание для начала административной процедуры: непредставление заявителем по собственной инициативе документов, предусмотренных </w:t>
      </w:r>
      <w:hyperlink w:anchor="P158" w:history="1">
        <w:r w:rsidRPr="000F7251">
          <w:rPr>
            <w:rFonts w:ascii="Times New Roman" w:hAnsi="Times New Roman" w:cs="Times New Roman"/>
            <w:color w:val="0000FF"/>
          </w:rPr>
          <w:t>пунктом 13</w:t>
        </w:r>
      </w:hyperlink>
      <w:r w:rsidRPr="000F7251">
        <w:rPr>
          <w:rFonts w:ascii="Times New Roman" w:hAnsi="Times New Roman" w:cs="Times New Roman"/>
        </w:rPr>
        <w:t xml:space="preserve"> административного регламента.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После обеспечение заявителем выполнения кадастровых работ и постановки на государственный кадастровый учет земельных участков, при подаче заявления по форме, закрепленной в </w:t>
      </w:r>
      <w:hyperlink w:anchor="P1323" w:history="1">
        <w:r w:rsidRPr="000F7251">
          <w:rPr>
            <w:rFonts w:ascii="Times New Roman" w:hAnsi="Times New Roman" w:cs="Times New Roman"/>
            <w:color w:val="0000FF"/>
          </w:rPr>
          <w:t>приложении 5</w:t>
        </w:r>
      </w:hyperlink>
      <w:r w:rsidRPr="000F7251">
        <w:rPr>
          <w:rFonts w:ascii="Times New Roman" w:hAnsi="Times New Roman" w:cs="Times New Roman"/>
        </w:rPr>
        <w:t xml:space="preserve"> (для физических лиц) и </w:t>
      </w:r>
      <w:hyperlink w:anchor="P1420" w:history="1">
        <w:r w:rsidRPr="000F7251">
          <w:rPr>
            <w:rFonts w:ascii="Times New Roman" w:hAnsi="Times New Roman" w:cs="Times New Roman"/>
            <w:color w:val="0000FF"/>
          </w:rPr>
          <w:t>приложении 6</w:t>
        </w:r>
      </w:hyperlink>
      <w:r w:rsidRPr="000F7251">
        <w:rPr>
          <w:rFonts w:ascii="Times New Roman" w:hAnsi="Times New Roman" w:cs="Times New Roman"/>
        </w:rPr>
        <w:t xml:space="preserve"> (для юридических лиц) к административному регламенту, административная процедура, установленная настоящим разделом, не проводится.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31" w:history="1">
        <w:r w:rsidRPr="000F7251">
          <w:rPr>
            <w:rFonts w:ascii="Times New Roman" w:hAnsi="Times New Roman" w:cs="Times New Roman"/>
            <w:color w:val="0000FF"/>
          </w:rPr>
          <w:t>пунктом 11</w:t>
        </w:r>
      </w:hyperlink>
      <w:r w:rsidRPr="000F7251">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Специалист составляет соответствующие запросы и направляет их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w:t>
      </w:r>
      <w:hyperlink w:anchor="P131" w:history="1">
        <w:r w:rsidRPr="000F7251">
          <w:rPr>
            <w:rFonts w:ascii="Times New Roman" w:hAnsi="Times New Roman" w:cs="Times New Roman"/>
            <w:color w:val="0000FF"/>
          </w:rPr>
          <w:t>пункте 11</w:t>
        </w:r>
      </w:hyperlink>
      <w:r w:rsidRPr="000F7251">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Максимальный срок административной процедуры 5 рабочих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26. Рассмотрение заявления и документов на наличие оснований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для отказа в заключении соглашения о перераспределении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земельных участков, принятие решения об утверждении схемы</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расположения земельного участка или дача согласия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на заключение соглашения о перераспределении земельных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участков</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34.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После обеспечения заявителем выполнения кадастровых работ и постановки на государственный кадастровый учет земельных участков, при подаче заявления по форме, закрепленной в </w:t>
      </w:r>
      <w:hyperlink w:anchor="P1323" w:history="1">
        <w:r w:rsidRPr="000F7251">
          <w:rPr>
            <w:rFonts w:ascii="Times New Roman" w:hAnsi="Times New Roman" w:cs="Times New Roman"/>
            <w:color w:val="0000FF"/>
          </w:rPr>
          <w:t>приложении 5</w:t>
        </w:r>
      </w:hyperlink>
      <w:r w:rsidRPr="000F7251">
        <w:rPr>
          <w:rFonts w:ascii="Times New Roman" w:hAnsi="Times New Roman" w:cs="Times New Roman"/>
        </w:rPr>
        <w:t xml:space="preserve"> (для физических лиц) и </w:t>
      </w:r>
      <w:hyperlink w:anchor="P1420" w:history="1">
        <w:r w:rsidRPr="000F7251">
          <w:rPr>
            <w:rFonts w:ascii="Times New Roman" w:hAnsi="Times New Roman" w:cs="Times New Roman"/>
            <w:color w:val="0000FF"/>
          </w:rPr>
          <w:t>приложении 6</w:t>
        </w:r>
      </w:hyperlink>
      <w:r w:rsidRPr="000F7251">
        <w:rPr>
          <w:rFonts w:ascii="Times New Roman" w:hAnsi="Times New Roman" w:cs="Times New Roman"/>
        </w:rPr>
        <w:t xml:space="preserve"> (для юридических лиц) к административному регламенту, административная процедура, установленная настоящим разделом, не проводится.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подпунктами 1 - 13 </w:t>
      </w:r>
      <w:hyperlink w:anchor="P178" w:history="1">
        <w:r w:rsidRPr="000F7251">
          <w:rPr>
            <w:rFonts w:ascii="Times New Roman" w:hAnsi="Times New Roman" w:cs="Times New Roman"/>
            <w:color w:val="0000FF"/>
          </w:rPr>
          <w:t>пункта 16</w:t>
        </w:r>
      </w:hyperlink>
      <w:r w:rsidRPr="000F7251">
        <w:rPr>
          <w:rFonts w:ascii="Times New Roman" w:hAnsi="Times New Roman" w:cs="Times New Roman"/>
        </w:rPr>
        <w:t xml:space="preserve"> административного регламента.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- 5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a. При наличии оснований, указанных в подпунктах 1 - 13 </w:t>
      </w:r>
      <w:hyperlink w:anchor="P178" w:history="1">
        <w:r w:rsidRPr="000F7251">
          <w:rPr>
            <w:rFonts w:ascii="Times New Roman" w:hAnsi="Times New Roman" w:cs="Times New Roman"/>
            <w:color w:val="0000FF"/>
          </w:rPr>
          <w:t>пункта 16</w:t>
        </w:r>
      </w:hyperlink>
      <w:r w:rsidRPr="000F7251">
        <w:rPr>
          <w:rFonts w:ascii="Times New Roman" w:hAnsi="Times New Roman" w:cs="Times New Roman"/>
        </w:rPr>
        <w:t xml:space="preserve"> административного регламента, специалист готовит проект решения об отказе в заключении соглашения о перераспределении земельных участков и передает его на визирование начальнику отдела.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- 4 календарных дня.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Начальник отдела визирует проект решения об отказе в заключении соглашения о перераспределении земельных участков и передает на подпись главе администрации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 календарный день.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Глава администрации ОМСУ подписывает решение об отказе в заключении соглашения о перераспределении земельных участков и передает его специалисту, который осуществляет его регистрацию.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 календарный день.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Специалист: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выдает решение об отказе в заключении соглашения о перераспределении земельных участков при личном обращении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направляет заявителю решение об отказе в заключении соглашения о перераспределении земельных участков заказным письмом с уведомлением о вручении.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Максимальный срок выполнения административного действия - 3 календарных дня.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b. При отсутствии оснований, указанных в подпунктах 1 - 13 </w:t>
      </w:r>
      <w:hyperlink w:anchor="P178" w:history="1">
        <w:r w:rsidRPr="000F7251">
          <w:rPr>
            <w:rFonts w:ascii="Times New Roman" w:hAnsi="Times New Roman" w:cs="Times New Roman"/>
            <w:color w:val="0000FF"/>
          </w:rPr>
          <w:t>пункта 16</w:t>
        </w:r>
      </w:hyperlink>
      <w:r w:rsidRPr="000F7251">
        <w:rPr>
          <w:rFonts w:ascii="Times New Roman" w:hAnsi="Times New Roman" w:cs="Times New Roman"/>
        </w:rPr>
        <w:t xml:space="preserve"> административного регламента, специалист готовит проект 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на визирование начальнику отдела.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- 4 календарных дня.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Начальник отдела визирует проект 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на подпись главе администрации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 календарный день.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Глава администрации ОМСУ подписывает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специалисту, который осуществляет его регистрацию.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 календарный день.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Специалист: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выдает постановление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при личном обращении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направляет заявителю постановление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заказным письмом с уведомлением о вручении.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- 3 календарных дня.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административной процедуры 19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Критерии принятия решения: наличие оснований для отказа в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принятие решения об отказе в заключении соглашения о перераспределении земельных участков, постановления об утверждении схемы расположения земельного участка или дача согласия на заключение соглашения о перераспределении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27. Подготовка проекта соглашения о перераспределении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земельных участков, принятие решения об отказе в заключении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соглашения о перераспределении земельных участков</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35. Основанием для начала административной процедуры является представление в ОМСУ кадастрового паспорта земельного участка или земельных участков, образуемых в результате перераспределения, и заявления по форме, установленной </w:t>
      </w:r>
      <w:hyperlink w:anchor="P1323" w:history="1">
        <w:r w:rsidRPr="000F7251">
          <w:rPr>
            <w:rFonts w:ascii="Times New Roman" w:hAnsi="Times New Roman" w:cs="Times New Roman"/>
            <w:color w:val="0000FF"/>
          </w:rPr>
          <w:t>приложением 5</w:t>
        </w:r>
      </w:hyperlink>
      <w:r w:rsidRPr="000F7251">
        <w:rPr>
          <w:rFonts w:ascii="Times New Roman" w:hAnsi="Times New Roman" w:cs="Times New Roman"/>
        </w:rPr>
        <w:t xml:space="preserve"> (для физических лиц) и </w:t>
      </w:r>
      <w:hyperlink w:anchor="P1420" w:history="1">
        <w:r w:rsidRPr="000F7251">
          <w:rPr>
            <w:rFonts w:ascii="Times New Roman" w:hAnsi="Times New Roman" w:cs="Times New Roman"/>
            <w:color w:val="0000FF"/>
          </w:rPr>
          <w:t>приложением 6</w:t>
        </w:r>
      </w:hyperlink>
      <w:r w:rsidRPr="000F7251">
        <w:rPr>
          <w:rFonts w:ascii="Times New Roman" w:hAnsi="Times New Roman" w:cs="Times New Roman"/>
        </w:rPr>
        <w:t xml:space="preserve"> (для юридических лиц) к административному регламенту.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 xml:space="preserve">36. Заявление принимается и регистрируется в порядке, предусмотренном </w:t>
      </w:r>
      <w:hyperlink w:anchor="P331" w:history="1">
        <w:r w:rsidRPr="000F7251">
          <w:rPr>
            <w:rFonts w:ascii="Times New Roman" w:hAnsi="Times New Roman" w:cs="Times New Roman"/>
            <w:color w:val="0000FF"/>
          </w:rPr>
          <w:t>разделом 23</w:t>
        </w:r>
      </w:hyperlink>
      <w:r w:rsidRPr="000F7251">
        <w:rPr>
          <w:rFonts w:ascii="Times New Roman" w:hAnsi="Times New Roman" w:cs="Times New Roman"/>
        </w:rPr>
        <w:t xml:space="preserve"> административного регламента.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a.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готовит проект решения об отказе в заключении соглашения о перераспределении земельных участков и передает его на визирование начальнику отдела.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- 13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Начальник отдела визирует проект решения об отказе в заключении соглашения о перераспределении земельных участков и передает на подпись главе администрации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- 7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Глава администрации ОМСУ подписывает решение об отказе в заключении соглашения о перераспределении земельных участков и передает его специалисту, который осуществляет его регистрацию.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- 6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Специалист: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выдает решение об отказе в заключении соглашения о перераспределении земельных участков при личном обращении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направляет заявителю решение об отказе в заключении соглашения о перераспределении земельных участков заказным письмом с уведомлением о вручении.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- 3 календарных дня.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b. В случае, если площадь земельного участка, на который возникает право частной собственности, не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готовит проект соглашения о перераспределении земельных участков и передает указанный документ на визирование начальнику отдела.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- 13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Начальник отдела подписывает проект соглашения о перераспределении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- 7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Начальник отдела передает указанный документ специалисту, который осуществляет его регистрацию.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- 6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Специалист: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выдает подписанный проект соглашения о перераспределении земельных участков при личном обращении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направляет подписанный проект соглашения о перераспределении земельных участков заявителю заказным письмом с уведомлением о вручении.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- 3 календарных дня.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Максимальный срок административной процедуры 29 календарных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Критерии принятия решения: наличие оснований для отказа в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принятие решения об отказе в заключении соглашения о перераспределении земельных участков, подписание проекта соглашения о перераспределении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28. Порядок осуществления в электронной форме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административных процедур (действий) в соответствии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с положениями статьи 10 Федерального закона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37. Запись на прием в ОМСУ для подачи запроса с использованием ЕПГУ и РПГУ не осуществляется.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38. Формирование запроса о предоставлении муниципальной услуги на ЕПГУ и РПГУ не осуществляется.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39. 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40. Государственная пошлина за предоставление муниципальной услуги в электронном виде не взимается.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41. Получение результата предоставления муниципальной услуги: с использованием ЕПГУ и РПГУ не осуществляется.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42. Получение сведений о ходе выполнения запроса с использованием ЕПГУ и РПГУ не осуществляется.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29. Порядок исправления допущенных опечаток и ошибок</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выданных в результате предоставления муниципальной услуги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документах</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43.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Заявление об исправлении опечаток и (или) ошибок представляется в ОМСУ в произвольной форме.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w:t>
      </w:r>
      <w:r w:rsidRPr="000F7251">
        <w:rPr>
          <w:rFonts w:ascii="Times New Roman" w:hAnsi="Times New Roman" w:cs="Times New Roman"/>
        </w:rPr>
        <w:lastRenderedPageBreak/>
        <w:t>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w:t>
      </w:r>
      <w:hyperlink w:anchor="P331" w:history="1">
        <w:r w:rsidRPr="000F7251">
          <w:rPr>
            <w:rFonts w:ascii="Times New Roman" w:hAnsi="Times New Roman" w:cs="Times New Roman"/>
            <w:color w:val="0000FF"/>
          </w:rPr>
          <w:t>разделом 23</w:t>
        </w:r>
      </w:hyperlink>
      <w:r w:rsidRPr="000F7251">
        <w:rPr>
          <w:rFonts w:ascii="Times New Roman" w:hAnsi="Times New Roman" w:cs="Times New Roma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44.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начальнику отдела ОМСУ либо уполномоченному им лицу.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45. Начальник отдела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начальником отдела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исполнения процедуры составляет 5 рабочих дней.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46.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47. При исправлении опечаток и (или) ошибок, допущенных в документах, выданных в результате предоставления муниципальной услуги, не допускается: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изменение содержания документов, являющихся результатом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Направление заявителю исправленного документа производится в порядке, установленном пунктом 37.2 настоящего административного регламента.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1"/>
        <w:rPr>
          <w:rFonts w:ascii="Times New Roman" w:hAnsi="Times New Roman" w:cs="Times New Roman"/>
        </w:rPr>
      </w:pPr>
      <w:r w:rsidRPr="000F7251">
        <w:rPr>
          <w:rFonts w:ascii="Times New Roman" w:hAnsi="Times New Roman" w:cs="Times New Roman"/>
        </w:rPr>
        <w:t>Раздел IV. ФОРМЫ КОНТРОЛЯ ЗА ИСПОЛНЕНИЕМ АДМИНИСТРАТИВНОГО</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РЕГЛАМЕНТА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30. Порядок осуществления текущего контроля за соблюдением</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исполнением ответственными должностными лицами положений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регламента и иных нормативных правовых актов,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устанавливающих требования к предоставлению муниципальной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услуги, а также принятием ими решений</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48.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(или уполномоченным лицом) ОМСУ, должностными лицами ОМСУ, ответственными за организацию работы по предоставлению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Текущий контроль осуществляется путем проведения проверок соблюдения и исполнения положений административного регламента.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31. Порядок и периодичность осуществления плановых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внеплановых проверок полноты и качества предоставления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 в том числе порядок и формы контроля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за полнотой и качеством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49.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50.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51. Проверки полноты и качества предоставления муниципальной услуги осуществляются на основании правового акта главы администрации (или уполномоченного лица) ОМСУ. Для проведения проверки формируется комиссия, деятельность которой осуществляется в соответствии с правовым актом главы администрации (или уполномоченного лица)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53.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32. Ответственность должностных лиц органа, предоставляющего</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муниципальную услугу, за решения и действия (бездействие),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принимаемые (осуществляемые) ими в ходе предоставления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lastRenderedPageBreak/>
        <w:t>54.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55. Персональная ответственность специалистов ОМСУ закрепляется в их должностных инструкциях в соответствии с требованиями законодательства.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56. Специалисты ОМСУ несут персональную ответственность за своевременность и качество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33. Положения, характеризующие требования к порядку и формам</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контроля за предоставлением муниципальной услуги, в том</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числе со стороны граждан, их объединений и организаций</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57.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1"/>
        <w:rPr>
          <w:rFonts w:ascii="Times New Roman" w:hAnsi="Times New Roman" w:cs="Times New Roman"/>
        </w:rPr>
      </w:pPr>
      <w:r w:rsidRPr="000F7251">
        <w:rPr>
          <w:rFonts w:ascii="Times New Roman" w:hAnsi="Times New Roman" w:cs="Times New Roman"/>
        </w:rPr>
        <w:t>Раздел V. ДОСУДЕБНЫЙ (ВНЕСУДЕБНЫЙ) ПОРЯДОК ОБЖАЛОВАНИЯ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РЕШЕНИЙ И ДЕЙСТВИЙ (БЕЗДЕЙСТВИЯ) ОРГАНА, ПРЕДОСТАВЛЯЮЩЕГО</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МУНИЦИПАЛЬНУЮ УСЛУГУ, А ТАКЖЕ ЕГО ДОЛЖНОСТНЫХ ЛИЦ</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34. Информация для заявителя о его праве подать жалобу</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58. 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35. Предмет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59. Заявитель может обратиться с жалобой, в том числе в следующих случаях:</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нарушение срока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0F7251">
        <w:rPr>
          <w:rFonts w:ascii="Times New Roman" w:hAnsi="Times New Roman" w:cs="Times New Roman"/>
        </w:rPr>
        <w:lastRenderedPageBreak/>
        <w:t>правовыми актами Липецкой области;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18" w:history="1">
        <w:r w:rsidRPr="000F7251">
          <w:rPr>
            <w:rFonts w:ascii="Times New Roman" w:hAnsi="Times New Roman" w:cs="Times New Roman"/>
            <w:color w:val="0000FF"/>
          </w:rPr>
          <w:t>пунктом 4 части 1 статьи 7</w:t>
        </w:r>
      </w:hyperlink>
      <w:r w:rsidRPr="000F7251">
        <w:rPr>
          <w:rFonts w:ascii="Times New Roman" w:hAnsi="Times New Roman" w:cs="Times New Roman"/>
        </w:rPr>
        <w:t xml:space="preserve"> Федерального закона N 210-ФЗ.</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36. Органы местного самоуправления и уполномоченные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на рассмотрение жалобы должностные лица, которым может быть</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направлена жалоба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60. Жалобы на решения и действия (бездействие) должностных лиц ОМСУ в досудебном (внесудебном) порядке подается главе администрации ОМСУ. Жалоба на решения и действия (бездействия) главы администрации ОМСУ в досудебном (внесудебном) порядке подается в вышестоящий орган (при его наличии).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37. Порядок подачи и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61.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начальника отдела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62. Жалоба должна содержать: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3) сведения об обжалуемых решениях и действиях (бездействии) ОМСУ, должностного лица ОМСУ либо муниципального служащего;</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63. Ответ на жалобу не дается в следующих случаях:</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64. ОМСУ, предоставляющий муниципальную услугу вправе оставить жалобу без ответа по существу в случаях:</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65.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66.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67.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38. Сроки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68. 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39. Результат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69. По результатам рассмотрения жалобы ОМСУ в установленные действующим законодательством сроки принимает одно из следующих решений: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w:t>
      </w:r>
      <w:proofErr w:type="spellStart"/>
      <w:r w:rsidRPr="000F7251">
        <w:rPr>
          <w:rFonts w:ascii="Times New Roman" w:hAnsi="Times New Roman" w:cs="Times New Roman"/>
        </w:rPr>
        <w:t>Добровского</w:t>
      </w:r>
      <w:proofErr w:type="spellEnd"/>
      <w:r w:rsidRPr="000F7251">
        <w:rPr>
          <w:rFonts w:ascii="Times New Roman" w:hAnsi="Times New Roman" w:cs="Times New Roman"/>
        </w:rPr>
        <w:t xml:space="preserve"> муниципального района Липецкой области;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в удовлетворении жалобы отказывается.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40. Порядок информирования заявителя о результатах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70.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71. Положения Федерального </w:t>
      </w:r>
      <w:hyperlink r:id="rId19" w:history="1">
        <w:r w:rsidRPr="000F7251">
          <w:rPr>
            <w:rFonts w:ascii="Times New Roman" w:hAnsi="Times New Roman" w:cs="Times New Roman"/>
            <w:color w:val="0000FF"/>
          </w:rPr>
          <w:t>закона</w:t>
        </w:r>
      </w:hyperlink>
      <w:r w:rsidRPr="000F7251">
        <w:rPr>
          <w:rFonts w:ascii="Times New Roman" w:hAnsi="Times New Roman" w:cs="Times New Roman"/>
        </w:rPr>
        <w:t xml:space="preserve"> N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0" w:history="1">
        <w:r w:rsidRPr="000F7251">
          <w:rPr>
            <w:rFonts w:ascii="Times New Roman" w:hAnsi="Times New Roman" w:cs="Times New Roman"/>
            <w:color w:val="0000FF"/>
          </w:rPr>
          <w:t>законом</w:t>
        </w:r>
      </w:hyperlink>
      <w:r w:rsidRPr="000F7251">
        <w:rPr>
          <w:rFonts w:ascii="Times New Roman" w:hAnsi="Times New Roman" w:cs="Times New Roman"/>
        </w:rPr>
        <w:t xml:space="preserve"> от 2 мая 2006 года N 59-ФЗ "О порядке рассмотрения обращений граждан Российской Федерации".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41. Порядок обжалования решения по жалобе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72.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42. Право заявителя на получение информации и документов,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необходимых для обоснования и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73. Заявитель имеет право на: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получение информации и документов, необходимых для обоснования и рассмотрения жалобы.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74.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главе администрации (или уполномоченному лицу)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Глава администрации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43. Способы информирования заявителей о порядке подачи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75. Информация о порядке подачи и рассмотрения жалобы размещается в информационно-телекоммуникационной сети "Интернет" на сайте ОМСУ (http://admdobroe.ru),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ОМСУ или многофункциональный центр.</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44. Порядок ознакомления заявителя с документами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материалами, касающимися рассмотрения обращения, если это</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не затрагивает права, свободы и законные интересы других лиц</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если в указанных документах и материалах не содержатся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сведения, составляющие государственную или иную охраняемую</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законом тайну</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76. Порядок ознакомления заявителя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Прием и регистрация заявления об ознакомлении с документами и материалами, касающихся рассмотрения обращения.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 Согласование с заявителем даты, времени и места ознакомления с документами и материалами.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 Кроме того, ознакомление с документами и материалами проводится с учетом норм Федерального </w:t>
      </w:r>
      <w:hyperlink r:id="rId21" w:history="1">
        <w:r w:rsidRPr="000F7251">
          <w:rPr>
            <w:rFonts w:ascii="Times New Roman" w:hAnsi="Times New Roman" w:cs="Times New Roman"/>
            <w:color w:val="0000FF"/>
          </w:rPr>
          <w:t>закона</w:t>
        </w:r>
      </w:hyperlink>
      <w:r w:rsidRPr="000F7251">
        <w:rPr>
          <w:rFonts w:ascii="Times New Roman" w:hAnsi="Times New Roman" w:cs="Times New Roman"/>
        </w:rPr>
        <w:t xml:space="preserve"> от 27 июля 2006 года N 152-ФЗ "О персональных данных".</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Подписание заявителем Акта об ознакомлении с документами и материалами, касающихся рассмотрения обращения.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1"/>
        <w:rPr>
          <w:rFonts w:ascii="Times New Roman" w:hAnsi="Times New Roman" w:cs="Times New Roman"/>
        </w:rPr>
      </w:pPr>
      <w:bookmarkStart w:id="9" w:name="P634"/>
      <w:bookmarkEnd w:id="9"/>
      <w:r w:rsidRPr="000F7251">
        <w:rPr>
          <w:rFonts w:ascii="Times New Roman" w:hAnsi="Times New Roman" w:cs="Times New Roman"/>
        </w:rPr>
        <w:t>Раздел VI. ОСОБЕННОСТИ ВЫПОЛНЕНИЯ АДМИНИСТРАТИВНЫХ ПРОЦЕДУР</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(ДЕЙСТВИЙ) В МНОГОФУНКЦИОНАЛЬНЫХ ЦЕНТРАХ ПРЕДОСТАВЛЕНИЯ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ГОСУДАРСТВЕННЫХ И МУНИЦИПАЛЬНЫХ УСЛУГ</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45. Выполнение административных процедур (действий)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структурных подразделениях многофункционального центра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77. Организация предоставления муниципальной услуги по заключению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w:t>
      </w:r>
      <w:r w:rsidRPr="000F7251">
        <w:rPr>
          <w:rFonts w:ascii="Times New Roman" w:hAnsi="Times New Roman" w:cs="Times New Roman"/>
        </w:rPr>
        <w:lastRenderedPageBreak/>
        <w:t xml:space="preserve">земельных участков, находящихся в частной собственности (далее - муниципальная услуга) в структурных подразделениях многофункционального центра осуществляется в соответствии с Земельным </w:t>
      </w:r>
      <w:hyperlink r:id="rId22" w:history="1">
        <w:r w:rsidRPr="000F7251">
          <w:rPr>
            <w:rFonts w:ascii="Times New Roman" w:hAnsi="Times New Roman" w:cs="Times New Roman"/>
            <w:color w:val="0000FF"/>
          </w:rPr>
          <w:t>кодексом</w:t>
        </w:r>
      </w:hyperlink>
      <w:r w:rsidRPr="000F7251">
        <w:rPr>
          <w:rFonts w:ascii="Times New Roman" w:hAnsi="Times New Roman" w:cs="Times New Roman"/>
        </w:rPr>
        <w:t xml:space="preserve">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3) передача запросов (заявлений) и комплектов документов из многофункционального центра в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передача результата предоставления муниципальной услуги и комплекта документов из ОМСУ в многофункциональный центр;</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 выдача заявителю результата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6)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9) передача результата предоставления муниципальной услуги и комплекта документов из ОМСУ в многофункциональный центр;</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10) выдача заявителю результата предоставления муниципальных услуг, входящих в комплексный запрос в многофункциональный центр.</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46. Информирование заявителей о порядке предоставления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 в многофункциональном центре, о ходе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выполнения запроса о предоставлении муниципальной услуги,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по иным вопросам, связанным с предоставлением муниципальных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 а также консультирование заявителей о порядке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предоставления муниципальной услуги в многофункциональном</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центре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78.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Информирование осуществляет уполномоченный сотрудник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Заявителю предоставляется информация: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о порядке и сроке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перечне документов, необходимых для получения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размере государственной пошлины, уплачиваемой заявителем при получении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ходе выполнения запроса о предоставлении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порядке досудебного (внесудебного) обжалования решений и действий (бездействия) многофункционального центра и его работников;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графике работы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 иным вопросам, связанным с предоставлением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- 15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47. Прием запросов заявителей о предоставлении муниципальной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услуги и иных документов, необходимых для предоставления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 в многофункциональном центре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79.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с заявлением о предоставлении муниципальной услуги в структурное подразделение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80.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 заявлениям, указанным в подпунктах 1 и 2 пункта 12, прилагаются: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1) копии правоустанавливающих или </w:t>
      </w:r>
      <w:proofErr w:type="spellStart"/>
      <w:r w:rsidRPr="000F7251">
        <w:rPr>
          <w:rFonts w:ascii="Times New Roman" w:hAnsi="Times New Roman" w:cs="Times New Roman"/>
        </w:rPr>
        <w:t>правоудостоверяющих</w:t>
      </w:r>
      <w:proofErr w:type="spellEnd"/>
      <w:r w:rsidRPr="000F7251">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2) схема расположения земельного участка, изготовленная по форме и в соответствии с требованиями, установленными </w:t>
      </w:r>
      <w:hyperlink r:id="rId23" w:history="1">
        <w:r w:rsidRPr="000F7251">
          <w:rPr>
            <w:rFonts w:ascii="Times New Roman" w:hAnsi="Times New Roman" w:cs="Times New Roman"/>
            <w:color w:val="0000FF"/>
          </w:rPr>
          <w:t>Приказом</w:t>
        </w:r>
      </w:hyperlink>
      <w:r w:rsidRPr="000F7251">
        <w:rPr>
          <w:rFonts w:ascii="Times New Roman" w:hAnsi="Times New Roman" w:cs="Times New Roman"/>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N 762), в случае, если отсутствует проект межевания территории, в границах которой осуществляется перераспределение земельных участков;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81. 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F7251" w:rsidRPr="000F7251" w:rsidRDefault="000F7251">
      <w:pPr>
        <w:pStyle w:val="ConsPlusNormal"/>
        <w:spacing w:before="220"/>
        <w:ind w:firstLine="540"/>
        <w:jc w:val="both"/>
        <w:rPr>
          <w:rFonts w:ascii="Times New Roman" w:hAnsi="Times New Roman" w:cs="Times New Roman"/>
        </w:rPr>
      </w:pPr>
      <w:bookmarkStart w:id="10" w:name="P686"/>
      <w:bookmarkEnd w:id="10"/>
      <w:r w:rsidRPr="000F7251">
        <w:rPr>
          <w:rFonts w:ascii="Times New Roman" w:hAnsi="Times New Roman" w:cs="Times New Roman"/>
        </w:rPr>
        <w:t>82. Заявителем по собственной инициативе могут быть представлены документы: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выписка из Единого государственного реестра недвижимости об объекте недвижимости,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 выписка из Единого государственного реестра юридических лиц или из Единого государственного реестра индивидуальных предпринимателей,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83. Копии документов, указанных в </w:t>
      </w:r>
      <w:hyperlink w:anchor="P686" w:history="1">
        <w:r w:rsidRPr="000F7251">
          <w:rPr>
            <w:rFonts w:ascii="Times New Roman" w:hAnsi="Times New Roman" w:cs="Times New Roman"/>
            <w:color w:val="0000FF"/>
          </w:rPr>
          <w:t>пункте 82</w:t>
        </w:r>
      </w:hyperlink>
      <w:r w:rsidRPr="000F7251">
        <w:rPr>
          <w:rFonts w:ascii="Times New Roman" w:hAnsi="Times New Roman" w:cs="Times New Roman"/>
        </w:rPr>
        <w:t xml:space="preserve"> настоящего административного регламента, представляемые заявителем самостоятельно, должны быть заверены в установленном порядке.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84. Уполномоченный сотрудник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а) удостоверяет личность заявителя (представителя);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б)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в)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w:t>
      </w:r>
      <w:hyperlink r:id="rId24" w:history="1">
        <w:r w:rsidRPr="000F7251">
          <w:rPr>
            <w:rFonts w:ascii="Times New Roman" w:hAnsi="Times New Roman" w:cs="Times New Roman"/>
            <w:color w:val="0000FF"/>
          </w:rPr>
          <w:t>пункте 2</w:t>
        </w:r>
      </w:hyperlink>
      <w:r w:rsidRPr="000F7251">
        <w:rPr>
          <w:rFonts w:ascii="Times New Roman" w:hAnsi="Times New Roman" w:cs="Times New Roman"/>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N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г)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- 15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 административной процедуры: прием заявления и документов, необходимых для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регистрация запроса заявителя в АИС МФЦ и выдача расписки.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48. Передача запросов (заявлений) и комплектов документов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из многофункционального центра в ОМСУ</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85. Основанием для начала административной процедуры является формирование описи </w:t>
      </w:r>
      <w:proofErr w:type="gramStart"/>
      <w:r w:rsidRPr="000F7251">
        <w:rPr>
          <w:rFonts w:ascii="Times New Roman" w:hAnsi="Times New Roman" w:cs="Times New Roman"/>
        </w:rPr>
        <w:t>документов</w:t>
      </w:r>
      <w:proofErr w:type="gramEnd"/>
      <w:r w:rsidRPr="000F7251">
        <w:rPr>
          <w:rFonts w:ascii="Times New Roman" w:hAnsi="Times New Roman" w:cs="Times New Roman"/>
        </w:rPr>
        <w:t xml:space="preserve"> и подготовка комплектов документов для отправки в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Многофункциональный центр передает в ОМСУ заявление и пакет приложенных документов на бумажном носителе по описям в двух экземплярах курьером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 рабочий день со дня приема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- 10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передача комплекта документов в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49. Передача результата предоставления муниципальной услуги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комплекта документов из ОМСУ в многофункциональный центр</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86. Основанием для начала административной процедуры является окончание подготовки результата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процедуры - 1 рабочий день со дня подготовки результата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подписание описи комплекта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Передача комплектов документов в электронном виде не предусмотрена.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Критерии принятия решения: формирование и подготовка комплектов документов для отправки в многофункциональный центр.</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передача комплекта документов в многофункциональный центр.</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50. Выдача заявителю результата предоставления муниципальной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услуги в многофункциональном центре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87.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Уполномоченный сотрудник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а) устанавливает личность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б)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- 10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выдача заявителю (отказ в выдаче) результата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51. Информирование заявителей о порядке предоставления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муниципальной услуги в многофункциональном центре, о ходе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выполнения запроса о предоставлении муниципальной услуги,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по иным вопросам, связанным с предоставлением муниципальной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услуги, а также консультирование заявителей о порядке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предоставления муниципальной услуги в многофункциональном</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центре посредством комплексного запроса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88.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структурное подразделение многофункционального центра (личное посещение, по телефону).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Информирование осуществляет уполномоченный сотрудник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Заявителю предоставляется информация: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порядке и сроке предоставления муниципальных услуг, входящих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перечне документов, необходимых для получения муниципальных услуг, входящих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ходе выполнения запроса о предоставлении муниципальных услуг, входящих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порядке досудебного (внесудебного) обжалования решений и действий (бездействия) многофункционального центра и его работников;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о графике работы структурных подразделений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 иным вопросам, связанным с предоставлением муниципальных услуг, входящих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- 10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Способ фиксации результата административной процедуры: регистрация обращения заявителя в АИС МФЦ.</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52. Прием комплексного запроса и документов, необходимых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для предоставления муниципальных услуг, входящих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комплексный запрос</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89.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двух и более муниципальных услуг (далее -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Уполномоченный сотрудник многофункционального центра выполняет следующие действия: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устанавливает личность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2) проверяет представленные заявление и документы необходимые для предоставления муниципальной услуги в соответствии с </w:t>
      </w:r>
      <w:hyperlink w:anchor="P150" w:history="1">
        <w:r w:rsidRPr="000F7251">
          <w:rPr>
            <w:rFonts w:ascii="Times New Roman" w:hAnsi="Times New Roman" w:cs="Times New Roman"/>
            <w:color w:val="0000FF"/>
          </w:rPr>
          <w:t>пунктом 12</w:t>
        </w:r>
      </w:hyperlink>
      <w:r w:rsidRPr="000F7251">
        <w:rPr>
          <w:rFonts w:ascii="Times New Roman" w:hAnsi="Times New Roman" w:cs="Times New Roman"/>
        </w:rPr>
        <w:t xml:space="preserve"> настоящего административного регламента, а также предоставленные документы на другие муниципальные услуги, входящие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3)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определяет предельные сроки предоставления отдельных муниципальных услуг и общий срок выполнения комплексного запроса со дня его приема;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 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6)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7) формирует и распечатывает комплексный запрос по форме, установленной многофункциональным центром;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8)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9) выдает заявителю копию подписанного комплексного запроса, заверенную уполномоченным сотрудником структурного подразделения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10) принятые у заявителя комплексный запрос и документы передает уполномоченному сотруднику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Критерием принятия решения является поступление документов, предусмотренных административными регламентами муниципальных услуг, входящих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процедуры - 20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w:t>
      </w:r>
      <w:r w:rsidRPr="000F7251">
        <w:rPr>
          <w:rFonts w:ascii="Times New Roman" w:hAnsi="Times New Roman" w:cs="Times New Roman"/>
        </w:rPr>
        <w:lastRenderedPageBreak/>
        <w:t>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регистрация запроса в АИС МФЦ по каждой государственной и (или) муниципальной услуге, входящей в комплексный запрос.</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53. Передача запросов (заявлений) на предоставление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муниципальных услуг, входящих в комплексный запрос,</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комплектов документов из многофункционального центра</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 ОМСУ</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90.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описям в двух экземплярах курьером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 рабочий день со дня приема комплексного запроса.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административного действия - 10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Критерием принятия решения является формирование и подготовка комплектов документов для отправки в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передача комплекта документов в ОМСУ.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54. Передача результатов предоставления муниципальных услуг,</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входящих в комплексный запрос, и комплектов документов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из ОМСУ в многофункциональный центр</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91. 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процедуры - 1 рабочий день со дня подготовки результата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подписание описи комплекта документов.</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Передача комплектов документов в электронном виде не предусмотрена.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Критерии принятия решения: формирование и подготовка комплектов документов для отправки в многофункциональный центр.</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передача комплекта документов в многофункциональный центр.</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55. Выдача заявителю результатов предоставления</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муниципальных услуг, входящих в комплексный запрос</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92. 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Уполномоченный сотрудник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а) устанавливает личность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б)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Максимальный срок выполнения процедуры - 10 минут.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56. Порядок досудебного (внесудебного) обжалования решений</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действий (бездействия) многофункциональных центров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предоставления государственных и муниципальных услуг и их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работников</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93.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57. Предмет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94. Заявитель может обратиться с жалобой, в том числе в следующих случаях:</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25" w:history="1">
        <w:r w:rsidRPr="000F7251">
          <w:rPr>
            <w:rFonts w:ascii="Times New Roman" w:hAnsi="Times New Roman" w:cs="Times New Roman"/>
            <w:color w:val="0000FF"/>
          </w:rPr>
          <w:t>статье 15.1</w:t>
        </w:r>
      </w:hyperlink>
      <w:r w:rsidRPr="000F7251">
        <w:rPr>
          <w:rFonts w:ascii="Times New Roman" w:hAnsi="Times New Roman" w:cs="Times New Roman"/>
        </w:rPr>
        <w:t xml:space="preserve"> Федерального закона N 210-ФЗ;</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lastRenderedPageBreak/>
        <w:t>3)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5) нарушение срока или порядка выдачи документов по результатам предоставления муниципальной услуги.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58. Органы государственной власти, организации, должностные</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лица, которым может быть направлена жалоба</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95.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59. Порядок подачи и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96. Жалоба подается в письменной форме на бумажном носителе, а также в электронной форме.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97. Жалоба должна содержать: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наименование многофункционального центра, его руководителя и (или) работника, решения и действия (бездействия) которых обжалуются;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3) сведения об обжалуемых решениях и действиях (бездействии) многофункционального центра, работника многофункционального центра;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98. Ответ на жалобу не дается в следующих случаях:</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w:t>
      </w:r>
      <w:r w:rsidRPr="000F7251">
        <w:rPr>
          <w:rFonts w:ascii="Times New Roman" w:hAnsi="Times New Roman" w:cs="Times New Roman"/>
        </w:rPr>
        <w:lastRenderedPageBreak/>
        <w:t>направившему обращение).</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99. Многофункциональный центр вправе оставить жалобу без ответа по существу в случаях:</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100.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101.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102.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60. Сроки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103. 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61. Результат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104. Результат рассмотрения жалобы: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 в удовлетворении жалобы отказывается.</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62. Порядок информирования заявителя о результатах</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 xml:space="preserve">105.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0F7251">
        <w:rPr>
          <w:rFonts w:ascii="Times New Roman" w:hAnsi="Times New Roman" w:cs="Times New Roman"/>
        </w:rPr>
        <w:lastRenderedPageBreak/>
        <w:t>рассмотрения жалобы.</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63. Порядок обжалования решения по жалобе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106. Заявитель имеет право обжаловать решение по жалобе в прокуратуру района, прокуратуру Липецкой области, а также в судебном порядке.</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64. Право заявителя на получение информации и документов,</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необходимых для обоснования и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107. Заявитель имеет право на:</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7251" w:rsidRPr="000F7251" w:rsidRDefault="000F7251">
      <w:pPr>
        <w:pStyle w:val="ConsPlusNormal"/>
        <w:spacing w:before="220"/>
        <w:ind w:firstLine="540"/>
        <w:jc w:val="both"/>
        <w:rPr>
          <w:rFonts w:ascii="Times New Roman" w:hAnsi="Times New Roman" w:cs="Times New Roman"/>
        </w:rPr>
      </w:pPr>
      <w:r w:rsidRPr="000F7251">
        <w:rPr>
          <w:rFonts w:ascii="Times New Roman" w:hAnsi="Times New Roman" w:cs="Times New Roman"/>
        </w:rPr>
        <w:t>2) получение информации и документов, необходимых для обоснования и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Title"/>
        <w:jc w:val="center"/>
        <w:outlineLvl w:val="2"/>
        <w:rPr>
          <w:rFonts w:ascii="Times New Roman" w:hAnsi="Times New Roman" w:cs="Times New Roman"/>
        </w:rPr>
      </w:pPr>
      <w:r w:rsidRPr="000F7251">
        <w:rPr>
          <w:rFonts w:ascii="Times New Roman" w:hAnsi="Times New Roman" w:cs="Times New Roman"/>
        </w:rPr>
        <w:t>65. Способы информирования заявителей о порядке подачи</w:t>
      </w:r>
    </w:p>
    <w:p w:rsidR="000F7251" w:rsidRPr="000F7251" w:rsidRDefault="000F7251">
      <w:pPr>
        <w:pStyle w:val="ConsPlusTitle"/>
        <w:jc w:val="center"/>
        <w:rPr>
          <w:rFonts w:ascii="Times New Roman" w:hAnsi="Times New Roman" w:cs="Times New Roman"/>
        </w:rPr>
      </w:pPr>
      <w:r w:rsidRPr="000F7251">
        <w:rPr>
          <w:rFonts w:ascii="Times New Roman" w:hAnsi="Times New Roman" w:cs="Times New Roman"/>
        </w:rPr>
        <w:t>и рассмотрения жалобы</w:t>
      </w:r>
    </w:p>
    <w:p w:rsidR="000F7251" w:rsidRPr="000F7251" w:rsidRDefault="000F7251">
      <w:pPr>
        <w:pStyle w:val="ConsPlusNormal"/>
        <w:jc w:val="both"/>
        <w:rPr>
          <w:rFonts w:ascii="Times New Roman" w:hAnsi="Times New Roman" w:cs="Times New Roman"/>
        </w:rPr>
      </w:pPr>
    </w:p>
    <w:p w:rsidR="000F7251" w:rsidRPr="000F7251" w:rsidRDefault="000F7251">
      <w:pPr>
        <w:pStyle w:val="ConsPlusNormal"/>
        <w:ind w:firstLine="540"/>
        <w:jc w:val="both"/>
        <w:rPr>
          <w:rFonts w:ascii="Times New Roman" w:hAnsi="Times New Roman" w:cs="Times New Roman"/>
        </w:rPr>
      </w:pPr>
      <w:r w:rsidRPr="000F7251">
        <w:rPr>
          <w:rFonts w:ascii="Times New Roman" w:hAnsi="Times New Roman" w:cs="Times New Roman"/>
        </w:rPr>
        <w:t>108. Информация о порядке подачи и рассмотрения жалобы размещается в информационно-телекоммуникационной сети "Интернет" на сайте ОМСУ (http://admdobroe.ru),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многофункциональный центр.</w:t>
      </w: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right"/>
        <w:outlineLvl w:val="1"/>
      </w:pPr>
      <w:r>
        <w:lastRenderedPageBreak/>
        <w:t>Приложение 1</w:t>
      </w:r>
    </w:p>
    <w:p w:rsidR="000F7251" w:rsidRDefault="000F7251">
      <w:pPr>
        <w:pStyle w:val="ConsPlusNormal"/>
        <w:jc w:val="right"/>
      </w:pPr>
      <w:r>
        <w:t>к административному регламенту</w:t>
      </w:r>
    </w:p>
    <w:p w:rsidR="000F7251" w:rsidRDefault="000F7251">
      <w:pPr>
        <w:pStyle w:val="ConsPlusNormal"/>
        <w:jc w:val="right"/>
      </w:pPr>
      <w:r>
        <w:t>предоставления муниципальной</w:t>
      </w:r>
    </w:p>
    <w:p w:rsidR="000F7251" w:rsidRDefault="000F7251">
      <w:pPr>
        <w:pStyle w:val="ConsPlusNormal"/>
        <w:jc w:val="right"/>
      </w:pPr>
      <w:r>
        <w:t>услуги "Заключение соглашения</w:t>
      </w:r>
    </w:p>
    <w:p w:rsidR="000F7251" w:rsidRDefault="000F7251">
      <w:pPr>
        <w:pStyle w:val="ConsPlusNormal"/>
        <w:jc w:val="right"/>
      </w:pPr>
      <w:r>
        <w:t>о перераспределении земель и (или)</w:t>
      </w:r>
    </w:p>
    <w:p w:rsidR="000F7251" w:rsidRDefault="000F7251">
      <w:pPr>
        <w:pStyle w:val="ConsPlusNormal"/>
        <w:jc w:val="right"/>
      </w:pPr>
      <w:r>
        <w:t>земельных участков, государственная</w:t>
      </w:r>
    </w:p>
    <w:p w:rsidR="000F7251" w:rsidRDefault="000F7251">
      <w:pPr>
        <w:pStyle w:val="ConsPlusNormal"/>
        <w:jc w:val="right"/>
      </w:pPr>
      <w:r>
        <w:t>собственность на которые</w:t>
      </w:r>
    </w:p>
    <w:p w:rsidR="000F7251" w:rsidRDefault="000F7251">
      <w:pPr>
        <w:pStyle w:val="ConsPlusNormal"/>
        <w:jc w:val="right"/>
      </w:pPr>
      <w:r>
        <w:t>не разграничена, или земельных</w:t>
      </w:r>
    </w:p>
    <w:p w:rsidR="000F7251" w:rsidRDefault="000F7251">
      <w:pPr>
        <w:pStyle w:val="ConsPlusNormal"/>
        <w:jc w:val="right"/>
      </w:pPr>
      <w:r>
        <w:t>участков, находящихся в муниципальной</w:t>
      </w:r>
    </w:p>
    <w:p w:rsidR="000F7251" w:rsidRDefault="000F7251">
      <w:pPr>
        <w:pStyle w:val="ConsPlusNormal"/>
        <w:jc w:val="right"/>
      </w:pPr>
      <w:r>
        <w:t>собственности, и земельных участков,</w:t>
      </w:r>
    </w:p>
    <w:p w:rsidR="000F7251" w:rsidRDefault="000F7251">
      <w:pPr>
        <w:pStyle w:val="ConsPlusNormal"/>
        <w:jc w:val="right"/>
      </w:pPr>
      <w:r>
        <w:t>находящихся в частной собственности"</w:t>
      </w:r>
    </w:p>
    <w:p w:rsidR="000F7251" w:rsidRDefault="000F725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F7251">
        <w:tc>
          <w:tcPr>
            <w:tcW w:w="4252" w:type="dxa"/>
            <w:vMerge w:val="restart"/>
            <w:tcBorders>
              <w:top w:val="nil"/>
              <w:left w:val="nil"/>
              <w:bottom w:val="nil"/>
              <w:right w:val="nil"/>
            </w:tcBorders>
          </w:tcPr>
          <w:p w:rsidR="000F7251" w:rsidRDefault="000F7251">
            <w:pPr>
              <w:pStyle w:val="ConsPlusNormal"/>
            </w:pPr>
          </w:p>
        </w:tc>
        <w:tc>
          <w:tcPr>
            <w:tcW w:w="4819" w:type="dxa"/>
            <w:tcBorders>
              <w:top w:val="nil"/>
              <w:left w:val="nil"/>
              <w:bottom w:val="nil"/>
              <w:right w:val="nil"/>
            </w:tcBorders>
          </w:tcPr>
          <w:p w:rsidR="000F7251" w:rsidRDefault="000F7251">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(Ф.И.О.)</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(Ф.И.О. полностью)</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(адрес постоянного места жительства</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или преимущественного пребывания)</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(наименование документа, удостоверяющего личность:</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серия, номер, кем и когда выдан)</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(почтовый адрес и (или) адрес электронной почты)</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(контактный телефон)</w:t>
            </w:r>
          </w:p>
        </w:tc>
      </w:tr>
    </w:tbl>
    <w:p w:rsidR="000F7251" w:rsidRDefault="000F7251">
      <w:pPr>
        <w:pStyle w:val="ConsPlusNormal"/>
        <w:jc w:val="both"/>
      </w:pPr>
    </w:p>
    <w:p w:rsidR="000F7251" w:rsidRDefault="000F7251">
      <w:pPr>
        <w:pStyle w:val="ConsPlusNonformat"/>
        <w:jc w:val="both"/>
      </w:pPr>
      <w:bookmarkStart w:id="11" w:name="P933"/>
      <w:bookmarkEnd w:id="11"/>
      <w:r>
        <w:t xml:space="preserve">                                 заявление</w:t>
      </w:r>
    </w:p>
    <w:p w:rsidR="000F7251" w:rsidRDefault="000F7251">
      <w:pPr>
        <w:pStyle w:val="ConsPlusNonformat"/>
        <w:jc w:val="both"/>
      </w:pPr>
    </w:p>
    <w:p w:rsidR="000F7251" w:rsidRDefault="000F7251">
      <w:pPr>
        <w:pStyle w:val="ConsPlusNonformat"/>
        <w:jc w:val="both"/>
      </w:pPr>
      <w:r>
        <w:t xml:space="preserve">    </w:t>
      </w:r>
      <w:proofErr w:type="gramStart"/>
      <w:r>
        <w:t>Прошу  Вас</w:t>
      </w:r>
      <w:proofErr w:type="gramEnd"/>
      <w:r>
        <w:t xml:space="preserve">  утвердить  схему  расположения  земельного(</w:t>
      </w:r>
      <w:proofErr w:type="spellStart"/>
      <w:r>
        <w:t>ых</w:t>
      </w:r>
      <w:proofErr w:type="spellEnd"/>
      <w:r>
        <w:t>) участка(</w:t>
      </w:r>
      <w:proofErr w:type="spellStart"/>
      <w:r>
        <w:t>ов</w:t>
      </w:r>
      <w:proofErr w:type="spellEnd"/>
      <w:r>
        <w:t>),</w:t>
      </w:r>
    </w:p>
    <w:p w:rsidR="000F7251" w:rsidRDefault="000F7251">
      <w:pPr>
        <w:pStyle w:val="ConsPlusNonformat"/>
        <w:jc w:val="both"/>
      </w:pPr>
      <w:r>
        <w:t>образуемого(</w:t>
      </w:r>
      <w:proofErr w:type="spellStart"/>
      <w:proofErr w:type="gramStart"/>
      <w:r>
        <w:t>ых</w:t>
      </w:r>
      <w:proofErr w:type="spellEnd"/>
      <w:r>
        <w:t>)  путем</w:t>
      </w:r>
      <w:proofErr w:type="gramEnd"/>
      <w:r>
        <w:t xml:space="preserve">  перераспределения  земельного участка с кадастровым</w:t>
      </w:r>
    </w:p>
    <w:p w:rsidR="000F7251" w:rsidRDefault="000F7251">
      <w:pPr>
        <w:pStyle w:val="ConsPlusNonformat"/>
        <w:jc w:val="both"/>
      </w:pPr>
      <w:r>
        <w:t>номером ______________________________________, принадлежащего мне на праве</w:t>
      </w:r>
    </w:p>
    <w:p w:rsidR="000F7251" w:rsidRDefault="000F7251">
      <w:pPr>
        <w:pStyle w:val="ConsPlusNonformat"/>
        <w:jc w:val="both"/>
      </w:pPr>
      <w:proofErr w:type="gramStart"/>
      <w:r>
        <w:t>собственности,  с</w:t>
      </w:r>
      <w:proofErr w:type="gramEnd"/>
      <w:r>
        <w:t xml:space="preserve">  землями  и  (или)  земельными участками, государственная</w:t>
      </w:r>
    </w:p>
    <w:p w:rsidR="000F7251" w:rsidRDefault="000F7251">
      <w:pPr>
        <w:pStyle w:val="ConsPlusNonformat"/>
        <w:jc w:val="both"/>
      </w:pPr>
      <w:r>
        <w:t>собственность на которые не разграничена, _________________________________</w:t>
      </w:r>
    </w:p>
    <w:p w:rsidR="000F7251" w:rsidRDefault="000F7251">
      <w:pPr>
        <w:pStyle w:val="ConsPlusNonformat"/>
        <w:jc w:val="both"/>
      </w:pPr>
      <w:r>
        <w:lastRenderedPageBreak/>
        <w:t xml:space="preserve">                                                  (кадастровый номер</w:t>
      </w:r>
    </w:p>
    <w:p w:rsidR="000F7251" w:rsidRDefault="000F7251">
      <w:pPr>
        <w:pStyle w:val="ConsPlusNonformat"/>
        <w:jc w:val="both"/>
      </w:pPr>
      <w:r>
        <w:t xml:space="preserve">                                                  земельного участка)</w:t>
      </w:r>
    </w:p>
    <w:p w:rsidR="000F7251" w:rsidRDefault="000F7251">
      <w:pPr>
        <w:pStyle w:val="ConsPlusNonformat"/>
        <w:jc w:val="both"/>
      </w:pPr>
      <w:r>
        <w:t xml:space="preserve">на основании </w:t>
      </w:r>
      <w:hyperlink r:id="rId26" w:history="1">
        <w:r>
          <w:rPr>
            <w:color w:val="0000FF"/>
          </w:rPr>
          <w:t>статей 39.28</w:t>
        </w:r>
      </w:hyperlink>
      <w:r>
        <w:t xml:space="preserve">, </w:t>
      </w:r>
      <w:hyperlink r:id="rId27" w:history="1">
        <w:r>
          <w:rPr>
            <w:color w:val="0000FF"/>
          </w:rPr>
          <w:t>39.29</w:t>
        </w:r>
      </w:hyperlink>
      <w:r>
        <w:t xml:space="preserve"> Земельного кодекса РФ.</w:t>
      </w:r>
    </w:p>
    <w:p w:rsidR="000F7251" w:rsidRDefault="000F7251">
      <w:pPr>
        <w:pStyle w:val="ConsPlusNonformat"/>
        <w:jc w:val="both"/>
      </w:pPr>
    </w:p>
    <w:p w:rsidR="000F7251" w:rsidRDefault="000F7251">
      <w:pPr>
        <w:pStyle w:val="ConsPlusNonformat"/>
        <w:jc w:val="both"/>
      </w:pPr>
      <w:r>
        <w:t xml:space="preserve">    Способ получения результата:</w:t>
      </w:r>
    </w:p>
    <w:p w:rsidR="000F7251" w:rsidRDefault="000F7251">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8164"/>
      </w:tblGrid>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непосредственно при личном обращении;</w:t>
            </w:r>
          </w:p>
        </w:tc>
      </w:tr>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посредством почтового отправления.</w:t>
            </w:r>
          </w:p>
        </w:tc>
      </w:tr>
    </w:tbl>
    <w:p w:rsidR="000F7251" w:rsidRDefault="000F7251">
      <w:pPr>
        <w:pStyle w:val="ConsPlusNormal"/>
        <w:jc w:val="both"/>
      </w:pPr>
    </w:p>
    <w:p w:rsidR="000F7251" w:rsidRDefault="000F7251">
      <w:pPr>
        <w:pStyle w:val="ConsPlusNonformat"/>
        <w:jc w:val="both"/>
      </w:pPr>
      <w:r>
        <w:t xml:space="preserve">    Приложение:</w:t>
      </w:r>
    </w:p>
    <w:p w:rsidR="000F7251" w:rsidRDefault="000F7251">
      <w:pPr>
        <w:pStyle w:val="ConsPlusNonformat"/>
        <w:jc w:val="both"/>
      </w:pPr>
    </w:p>
    <w:p w:rsidR="000F7251" w:rsidRDefault="000F7251">
      <w:pPr>
        <w:pStyle w:val="ConsPlusNonformat"/>
        <w:jc w:val="both"/>
      </w:pPr>
      <w:r>
        <w:t xml:space="preserve">    </w:t>
      </w:r>
      <w:proofErr w:type="gramStart"/>
      <w:r>
        <w:t>В  соответствии</w:t>
      </w:r>
      <w:proofErr w:type="gramEnd"/>
      <w:r>
        <w:t xml:space="preserve">  со  </w:t>
      </w:r>
      <w:hyperlink r:id="rId28" w:history="1">
        <w:r>
          <w:rPr>
            <w:color w:val="0000FF"/>
          </w:rPr>
          <w:t>статьей 9</w:t>
        </w:r>
      </w:hyperlink>
      <w:r>
        <w:t xml:space="preserve"> Федерального закона от 27 июля 2006 года</w:t>
      </w:r>
    </w:p>
    <w:p w:rsidR="000F7251" w:rsidRDefault="000F7251">
      <w:pPr>
        <w:pStyle w:val="ConsPlusNonformat"/>
        <w:jc w:val="both"/>
      </w:pPr>
      <w:proofErr w:type="gramStart"/>
      <w:r>
        <w:t>N  152</w:t>
      </w:r>
      <w:proofErr w:type="gramEnd"/>
      <w:r>
        <w:t>-ФЗ "О персональных данных" даю письменное согласие на обработку моих</w:t>
      </w:r>
    </w:p>
    <w:p w:rsidR="000F7251" w:rsidRDefault="000F7251">
      <w:pPr>
        <w:pStyle w:val="ConsPlusNonformat"/>
        <w:jc w:val="both"/>
      </w:pPr>
      <w:proofErr w:type="gramStart"/>
      <w:r>
        <w:t>персональных  данных</w:t>
      </w:r>
      <w:proofErr w:type="gramEnd"/>
      <w:r>
        <w:t>,  включающих:  фамилию,  имя,  отчество,  адрес  места</w:t>
      </w:r>
    </w:p>
    <w:p w:rsidR="000F7251" w:rsidRDefault="000F7251">
      <w:pPr>
        <w:pStyle w:val="ConsPlusNonformat"/>
        <w:jc w:val="both"/>
      </w:pPr>
      <w:proofErr w:type="gramStart"/>
      <w:r>
        <w:t xml:space="preserve">жительства,   </w:t>
      </w:r>
      <w:proofErr w:type="gramEnd"/>
      <w:r>
        <w:t>контактные  телефоны,  реквизиты  документа,  удостоверяющего</w:t>
      </w:r>
    </w:p>
    <w:p w:rsidR="000F7251" w:rsidRDefault="000F7251">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0F7251" w:rsidRDefault="000F7251">
      <w:pPr>
        <w:pStyle w:val="ConsPlusNonformat"/>
        <w:jc w:val="both"/>
      </w:pPr>
      <w:proofErr w:type="gramStart"/>
      <w:r>
        <w:t>органе;  фамилию</w:t>
      </w:r>
      <w:proofErr w:type="gramEnd"/>
      <w:r>
        <w:t>,  имя, отчество, адрес представителя субъекта персональных</w:t>
      </w:r>
    </w:p>
    <w:p w:rsidR="000F7251" w:rsidRDefault="000F7251">
      <w:pPr>
        <w:pStyle w:val="ConsPlusNonformat"/>
        <w:jc w:val="both"/>
      </w:pPr>
      <w:proofErr w:type="gramStart"/>
      <w:r>
        <w:t>данных,  реквизиты</w:t>
      </w:r>
      <w:proofErr w:type="gramEnd"/>
      <w:r>
        <w:t xml:space="preserve">  документа,  удостоверяющего  личность,  сведения о дате</w:t>
      </w:r>
    </w:p>
    <w:p w:rsidR="000F7251" w:rsidRDefault="000F7251">
      <w:pPr>
        <w:pStyle w:val="ConsPlusNonformat"/>
        <w:jc w:val="both"/>
      </w:pPr>
      <w:proofErr w:type="gramStart"/>
      <w:r>
        <w:t>выдачи  указанного</w:t>
      </w:r>
      <w:proofErr w:type="gramEnd"/>
      <w:r>
        <w:t xml:space="preserve">  документа и выдавшем его органе, реквизиты доверенности</w:t>
      </w:r>
    </w:p>
    <w:p w:rsidR="000F7251" w:rsidRDefault="000F7251">
      <w:pPr>
        <w:pStyle w:val="ConsPlusNonformat"/>
        <w:jc w:val="both"/>
      </w:pPr>
      <w:proofErr w:type="gramStart"/>
      <w:r>
        <w:t>или  иного</w:t>
      </w:r>
      <w:proofErr w:type="gramEnd"/>
      <w:r>
        <w:t xml:space="preserve">  документа,  подтверждающего полномочия этого представителя (при</w:t>
      </w:r>
    </w:p>
    <w:p w:rsidR="000F7251" w:rsidRDefault="000F7251">
      <w:pPr>
        <w:pStyle w:val="ConsPlusNonformat"/>
        <w:jc w:val="both"/>
      </w:pPr>
      <w:r>
        <w:t>получении согласия от представителя субъекта персональных данных).</w:t>
      </w:r>
    </w:p>
    <w:p w:rsidR="000F7251" w:rsidRDefault="000F7251">
      <w:pPr>
        <w:pStyle w:val="ConsPlusNonformat"/>
        <w:jc w:val="both"/>
      </w:pPr>
      <w:r>
        <w:t xml:space="preserve">    Разрешаю   </w:t>
      </w:r>
      <w:proofErr w:type="gramStart"/>
      <w:r>
        <w:t xml:space="preserve">администрации  </w:t>
      </w:r>
      <w:proofErr w:type="spellStart"/>
      <w:r>
        <w:t>Добровского</w:t>
      </w:r>
      <w:proofErr w:type="spellEnd"/>
      <w:proofErr w:type="gramEnd"/>
      <w:r>
        <w:t xml:space="preserve">  муниципального  района  Липецкой</w:t>
      </w:r>
    </w:p>
    <w:p w:rsidR="000F7251" w:rsidRDefault="000F7251">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0F7251" w:rsidRDefault="000F7251">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0F7251" w:rsidRDefault="000F7251">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0F7251" w:rsidRDefault="000F7251">
      <w:pPr>
        <w:pStyle w:val="ConsPlusNonformat"/>
        <w:jc w:val="both"/>
      </w:pPr>
      <w:proofErr w:type="gramStart"/>
      <w:r>
        <w:t>об  утверждении</w:t>
      </w:r>
      <w:proofErr w:type="gramEnd"/>
      <w:r>
        <w:t xml:space="preserve">  или  об отказе в утверждении схемы расположения земельного</w:t>
      </w:r>
    </w:p>
    <w:p w:rsidR="000F7251" w:rsidRDefault="000F7251">
      <w:pPr>
        <w:pStyle w:val="ConsPlusNonformat"/>
        <w:jc w:val="both"/>
      </w:pPr>
      <w:r>
        <w:t xml:space="preserve">участка.  </w:t>
      </w:r>
      <w:proofErr w:type="gramStart"/>
      <w:r>
        <w:t>Согласие  на</w:t>
      </w:r>
      <w:proofErr w:type="gramEnd"/>
      <w:r>
        <w:t xml:space="preserve">  обработку персональных данных действует до даты его</w:t>
      </w:r>
    </w:p>
    <w:p w:rsidR="000F7251" w:rsidRDefault="000F7251">
      <w:pPr>
        <w:pStyle w:val="ConsPlusNonformat"/>
        <w:jc w:val="both"/>
      </w:pPr>
      <w:r>
        <w:t xml:space="preserve">отзыва.  </w:t>
      </w:r>
      <w:proofErr w:type="gramStart"/>
      <w:r>
        <w:t>Согласие  на</w:t>
      </w:r>
      <w:proofErr w:type="gramEnd"/>
      <w:r>
        <w:t xml:space="preserve">  обработку  персональных  данных  может быть отозвано</w:t>
      </w:r>
    </w:p>
    <w:p w:rsidR="000F7251" w:rsidRDefault="000F7251">
      <w:pPr>
        <w:pStyle w:val="ConsPlusNonformat"/>
        <w:jc w:val="both"/>
      </w:pPr>
      <w:r>
        <w:t>письменным заявлением.</w:t>
      </w:r>
    </w:p>
    <w:p w:rsidR="000F7251" w:rsidRDefault="000F7251">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0F7251" w:rsidRDefault="000F7251">
      <w:pPr>
        <w:pStyle w:val="ConsPlusNonformat"/>
        <w:jc w:val="both"/>
      </w:pPr>
      <w:r>
        <w:t>с любой даты.</w:t>
      </w:r>
    </w:p>
    <w:p w:rsidR="000F7251" w:rsidRDefault="000F7251">
      <w:pPr>
        <w:pStyle w:val="ConsPlusNonformat"/>
        <w:jc w:val="both"/>
      </w:pPr>
      <w:r>
        <w:t xml:space="preserve">    Согласие   </w:t>
      </w:r>
      <w:proofErr w:type="gramStart"/>
      <w:r>
        <w:t>на  обработку</w:t>
      </w:r>
      <w:proofErr w:type="gramEnd"/>
      <w:r>
        <w:t xml:space="preserve">  персональных  данных  представителя  субъекта</w:t>
      </w:r>
    </w:p>
    <w:p w:rsidR="000F7251" w:rsidRDefault="000F7251">
      <w:pPr>
        <w:pStyle w:val="ConsPlusNonformat"/>
        <w:jc w:val="both"/>
      </w:pPr>
      <w:r>
        <w:t>персональных данных (при его наличии) прилагается.</w:t>
      </w:r>
    </w:p>
    <w:p w:rsidR="000F7251" w:rsidRDefault="000F7251">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0F7251" w:rsidRDefault="000F7251">
      <w:pPr>
        <w:pStyle w:val="ConsPlusNonformat"/>
        <w:jc w:val="both"/>
      </w:pPr>
      <w:r>
        <w:t xml:space="preserve">             1</w:t>
      </w:r>
    </w:p>
    <w:p w:rsidR="000F7251" w:rsidRDefault="000F7251">
      <w:pPr>
        <w:pStyle w:val="ConsPlusNonformat"/>
        <w:jc w:val="both"/>
      </w:pPr>
      <w:r>
        <w:t>с любой даты.</w:t>
      </w:r>
    </w:p>
    <w:p w:rsidR="000F7251" w:rsidRDefault="000F725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855"/>
        <w:gridCol w:w="340"/>
        <w:gridCol w:w="2835"/>
      </w:tblGrid>
      <w:tr w:rsidR="000F7251">
        <w:tc>
          <w:tcPr>
            <w:tcW w:w="1701"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3855"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2835" w:type="dxa"/>
            <w:tcBorders>
              <w:top w:val="nil"/>
              <w:left w:val="nil"/>
              <w:right w:val="nil"/>
            </w:tcBorders>
          </w:tcPr>
          <w:p w:rsidR="000F7251" w:rsidRDefault="000F7251">
            <w:pPr>
              <w:pStyle w:val="ConsPlusNormal"/>
            </w:pPr>
          </w:p>
        </w:tc>
      </w:tr>
      <w:tr w:rsidR="000F7251">
        <w:tc>
          <w:tcPr>
            <w:tcW w:w="1701" w:type="dxa"/>
            <w:tcBorders>
              <w:left w:val="nil"/>
              <w:bottom w:val="nil"/>
              <w:right w:val="nil"/>
            </w:tcBorders>
          </w:tcPr>
          <w:p w:rsidR="000F7251" w:rsidRDefault="000F7251">
            <w:pPr>
              <w:pStyle w:val="ConsPlusNormal"/>
              <w:jc w:val="center"/>
            </w:pPr>
            <w:r>
              <w:t>(дата)</w:t>
            </w:r>
          </w:p>
        </w:tc>
        <w:tc>
          <w:tcPr>
            <w:tcW w:w="340" w:type="dxa"/>
            <w:tcBorders>
              <w:top w:val="nil"/>
              <w:left w:val="nil"/>
              <w:bottom w:val="nil"/>
              <w:right w:val="nil"/>
            </w:tcBorders>
          </w:tcPr>
          <w:p w:rsidR="000F7251" w:rsidRDefault="000F7251">
            <w:pPr>
              <w:pStyle w:val="ConsPlusNormal"/>
            </w:pPr>
          </w:p>
        </w:tc>
        <w:tc>
          <w:tcPr>
            <w:tcW w:w="3855" w:type="dxa"/>
            <w:tcBorders>
              <w:left w:val="nil"/>
              <w:bottom w:val="nil"/>
              <w:right w:val="nil"/>
            </w:tcBorders>
          </w:tcPr>
          <w:p w:rsidR="000F7251" w:rsidRDefault="000F7251">
            <w:pPr>
              <w:pStyle w:val="ConsPlusNormal"/>
              <w:jc w:val="center"/>
            </w:pPr>
            <w:r>
              <w:t>(фамилия, инициалы заявителя)</w:t>
            </w:r>
          </w:p>
        </w:tc>
        <w:tc>
          <w:tcPr>
            <w:tcW w:w="340" w:type="dxa"/>
            <w:tcBorders>
              <w:top w:val="nil"/>
              <w:left w:val="nil"/>
              <w:bottom w:val="nil"/>
              <w:right w:val="nil"/>
            </w:tcBorders>
          </w:tcPr>
          <w:p w:rsidR="000F7251" w:rsidRDefault="000F7251">
            <w:pPr>
              <w:pStyle w:val="ConsPlusNormal"/>
            </w:pPr>
          </w:p>
        </w:tc>
        <w:tc>
          <w:tcPr>
            <w:tcW w:w="2835" w:type="dxa"/>
            <w:tcBorders>
              <w:left w:val="nil"/>
              <w:bottom w:val="nil"/>
              <w:right w:val="nil"/>
            </w:tcBorders>
          </w:tcPr>
          <w:p w:rsidR="000F7251" w:rsidRDefault="000F7251">
            <w:pPr>
              <w:pStyle w:val="ConsPlusNormal"/>
              <w:jc w:val="center"/>
            </w:pPr>
            <w:r>
              <w:t>(подпись заявителя)</w:t>
            </w:r>
          </w:p>
        </w:tc>
      </w:tr>
    </w:tbl>
    <w:p w:rsidR="000F7251" w:rsidRDefault="000F7251">
      <w:pPr>
        <w:pStyle w:val="ConsPlusNormal"/>
        <w:jc w:val="both"/>
      </w:pPr>
    </w:p>
    <w:p w:rsidR="000F7251" w:rsidRDefault="000F7251">
      <w:pPr>
        <w:pStyle w:val="ConsPlusNonformat"/>
        <w:jc w:val="both"/>
      </w:pPr>
      <w:r>
        <w:t>__________________________</w:t>
      </w:r>
    </w:p>
    <w:p w:rsidR="000F7251" w:rsidRDefault="000F7251">
      <w:pPr>
        <w:pStyle w:val="ConsPlusNonformat"/>
        <w:jc w:val="both"/>
      </w:pPr>
      <w:r>
        <w:t>1</w:t>
      </w:r>
    </w:p>
    <w:p w:rsidR="000F7251" w:rsidRDefault="000F7251">
      <w:pPr>
        <w:pStyle w:val="ConsPlusNonformat"/>
        <w:jc w:val="both"/>
      </w:pPr>
      <w:r>
        <w:t xml:space="preserve"> </w:t>
      </w:r>
      <w:proofErr w:type="gramStart"/>
      <w:r>
        <w:t>Согласие  на</w:t>
      </w:r>
      <w:proofErr w:type="gramEnd"/>
      <w:r>
        <w:t xml:space="preserve"> обработку  персональных  данных  требуется,  когда заявителем</w:t>
      </w:r>
    </w:p>
    <w:p w:rsidR="000F7251" w:rsidRDefault="000F7251">
      <w:pPr>
        <w:pStyle w:val="ConsPlusNonformat"/>
        <w:jc w:val="both"/>
      </w:pPr>
      <w:r>
        <w:t>является физическое лицо.</w:t>
      </w: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right"/>
        <w:outlineLvl w:val="1"/>
      </w:pPr>
      <w:r>
        <w:lastRenderedPageBreak/>
        <w:t>Приложение 2</w:t>
      </w:r>
    </w:p>
    <w:p w:rsidR="000F7251" w:rsidRDefault="000F7251">
      <w:pPr>
        <w:pStyle w:val="ConsPlusNormal"/>
        <w:jc w:val="right"/>
      </w:pPr>
      <w:r>
        <w:t>к административному регламенту</w:t>
      </w:r>
    </w:p>
    <w:p w:rsidR="000F7251" w:rsidRDefault="000F7251">
      <w:pPr>
        <w:pStyle w:val="ConsPlusNormal"/>
        <w:jc w:val="right"/>
      </w:pPr>
      <w:r>
        <w:t>предоставления муниципальной</w:t>
      </w:r>
    </w:p>
    <w:p w:rsidR="000F7251" w:rsidRDefault="000F7251">
      <w:pPr>
        <w:pStyle w:val="ConsPlusNormal"/>
        <w:jc w:val="right"/>
      </w:pPr>
      <w:r>
        <w:t>услуги "Заключение соглашения</w:t>
      </w:r>
    </w:p>
    <w:p w:rsidR="000F7251" w:rsidRDefault="000F7251">
      <w:pPr>
        <w:pStyle w:val="ConsPlusNormal"/>
        <w:jc w:val="right"/>
      </w:pPr>
      <w:r>
        <w:t>о перераспределении земель и (или)</w:t>
      </w:r>
    </w:p>
    <w:p w:rsidR="000F7251" w:rsidRDefault="000F7251">
      <w:pPr>
        <w:pStyle w:val="ConsPlusNormal"/>
        <w:jc w:val="right"/>
      </w:pPr>
      <w:r>
        <w:t>земельных участков, государственная</w:t>
      </w:r>
    </w:p>
    <w:p w:rsidR="000F7251" w:rsidRDefault="000F7251">
      <w:pPr>
        <w:pStyle w:val="ConsPlusNormal"/>
        <w:jc w:val="right"/>
      </w:pPr>
      <w:r>
        <w:t>собственность на которые</w:t>
      </w:r>
    </w:p>
    <w:p w:rsidR="000F7251" w:rsidRDefault="000F7251">
      <w:pPr>
        <w:pStyle w:val="ConsPlusNormal"/>
        <w:jc w:val="right"/>
      </w:pPr>
      <w:r>
        <w:t>не разграничена, или земельных</w:t>
      </w:r>
    </w:p>
    <w:p w:rsidR="000F7251" w:rsidRDefault="000F7251">
      <w:pPr>
        <w:pStyle w:val="ConsPlusNormal"/>
        <w:jc w:val="right"/>
      </w:pPr>
      <w:r>
        <w:t>участков, находящихся в муниципальной</w:t>
      </w:r>
    </w:p>
    <w:p w:rsidR="000F7251" w:rsidRDefault="000F7251">
      <w:pPr>
        <w:pStyle w:val="ConsPlusNormal"/>
        <w:jc w:val="right"/>
      </w:pPr>
      <w:r>
        <w:t>собственности, и земельных участков,</w:t>
      </w:r>
    </w:p>
    <w:p w:rsidR="000F7251" w:rsidRDefault="000F7251">
      <w:pPr>
        <w:pStyle w:val="ConsPlusNormal"/>
        <w:jc w:val="right"/>
      </w:pPr>
      <w:r>
        <w:t>находящихся в частной собственности"</w:t>
      </w:r>
    </w:p>
    <w:p w:rsidR="000F7251" w:rsidRDefault="000F725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F7251">
        <w:tc>
          <w:tcPr>
            <w:tcW w:w="4252" w:type="dxa"/>
            <w:vMerge w:val="restart"/>
            <w:tcBorders>
              <w:top w:val="nil"/>
              <w:left w:val="nil"/>
              <w:bottom w:val="nil"/>
              <w:right w:val="nil"/>
            </w:tcBorders>
          </w:tcPr>
          <w:p w:rsidR="000F7251" w:rsidRDefault="000F7251">
            <w:pPr>
              <w:pStyle w:val="ConsPlusNormal"/>
            </w:pPr>
          </w:p>
        </w:tc>
        <w:tc>
          <w:tcPr>
            <w:tcW w:w="4819" w:type="dxa"/>
            <w:tcBorders>
              <w:top w:val="nil"/>
              <w:left w:val="nil"/>
              <w:bottom w:val="nil"/>
              <w:right w:val="nil"/>
            </w:tcBorders>
          </w:tcPr>
          <w:p w:rsidR="000F7251" w:rsidRDefault="000F7251">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фамилия, инициалы</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наименование</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место нахождения</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государственный регистрационный номер записи о государственной регистрации в ЕГРЮЛ</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идентификационный номер налогоплательщика</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почтовый адрес и (или) адрес электронной почты</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номер телефона для связи</w:t>
            </w:r>
          </w:p>
        </w:tc>
      </w:tr>
    </w:tbl>
    <w:p w:rsidR="000F7251" w:rsidRDefault="000F7251">
      <w:pPr>
        <w:pStyle w:val="ConsPlusNormal"/>
        <w:jc w:val="both"/>
      </w:pPr>
    </w:p>
    <w:p w:rsidR="000F7251" w:rsidRDefault="000F7251">
      <w:pPr>
        <w:pStyle w:val="ConsPlusNonformat"/>
        <w:jc w:val="both"/>
      </w:pPr>
      <w:r>
        <w:t xml:space="preserve">                                          2</w:t>
      </w:r>
    </w:p>
    <w:p w:rsidR="000F7251" w:rsidRDefault="000F7251">
      <w:pPr>
        <w:pStyle w:val="ConsPlusNonformat"/>
        <w:jc w:val="both"/>
      </w:pPr>
      <w:bookmarkStart w:id="12" w:name="P1030"/>
      <w:bookmarkEnd w:id="12"/>
      <w:r>
        <w:t xml:space="preserve">                                 заявление</w:t>
      </w:r>
    </w:p>
    <w:p w:rsidR="000F7251" w:rsidRDefault="000F7251">
      <w:pPr>
        <w:pStyle w:val="ConsPlusNonformat"/>
        <w:jc w:val="both"/>
      </w:pPr>
    </w:p>
    <w:p w:rsidR="000F7251" w:rsidRDefault="000F7251">
      <w:pPr>
        <w:pStyle w:val="ConsPlusNonformat"/>
        <w:jc w:val="both"/>
      </w:pPr>
    </w:p>
    <w:p w:rsidR="000F7251" w:rsidRDefault="000F7251">
      <w:pPr>
        <w:pStyle w:val="ConsPlusNonformat"/>
        <w:jc w:val="both"/>
      </w:pPr>
      <w:r>
        <w:t xml:space="preserve">    </w:t>
      </w:r>
      <w:proofErr w:type="gramStart"/>
      <w:r>
        <w:t>Прошу  Вас</w:t>
      </w:r>
      <w:proofErr w:type="gramEnd"/>
      <w:r>
        <w:t xml:space="preserve">  утвердить  схему  расположения  земельного(</w:t>
      </w:r>
      <w:proofErr w:type="spellStart"/>
      <w:r>
        <w:t>ых</w:t>
      </w:r>
      <w:proofErr w:type="spellEnd"/>
      <w:r>
        <w:t>) участка(</w:t>
      </w:r>
      <w:proofErr w:type="spellStart"/>
      <w:r>
        <w:t>ов</w:t>
      </w:r>
      <w:proofErr w:type="spellEnd"/>
      <w:r>
        <w:t>),</w:t>
      </w:r>
    </w:p>
    <w:p w:rsidR="000F7251" w:rsidRDefault="000F7251">
      <w:pPr>
        <w:pStyle w:val="ConsPlusNonformat"/>
        <w:jc w:val="both"/>
      </w:pPr>
      <w:r>
        <w:t>образуемого(</w:t>
      </w:r>
      <w:proofErr w:type="spellStart"/>
      <w:proofErr w:type="gramStart"/>
      <w:r>
        <w:t>ых</w:t>
      </w:r>
      <w:proofErr w:type="spellEnd"/>
      <w:r>
        <w:t>)  путем</w:t>
      </w:r>
      <w:proofErr w:type="gramEnd"/>
      <w:r>
        <w:t xml:space="preserve">  перераспределения  земельного участка с кадастровым</w:t>
      </w:r>
    </w:p>
    <w:p w:rsidR="000F7251" w:rsidRDefault="000F7251">
      <w:pPr>
        <w:pStyle w:val="ConsPlusNonformat"/>
        <w:jc w:val="both"/>
      </w:pPr>
      <w:r>
        <w:t>номером ______________________________________, принадлежащего мне на праве</w:t>
      </w:r>
    </w:p>
    <w:p w:rsidR="000F7251" w:rsidRDefault="000F7251">
      <w:pPr>
        <w:pStyle w:val="ConsPlusNonformat"/>
        <w:jc w:val="both"/>
      </w:pPr>
      <w:proofErr w:type="gramStart"/>
      <w:r>
        <w:t>собственности,  с</w:t>
      </w:r>
      <w:proofErr w:type="gramEnd"/>
      <w:r>
        <w:t xml:space="preserve">  землями  и  (или)  земельными участками, государственная</w:t>
      </w:r>
    </w:p>
    <w:p w:rsidR="000F7251" w:rsidRDefault="000F7251">
      <w:pPr>
        <w:pStyle w:val="ConsPlusNonformat"/>
        <w:jc w:val="both"/>
      </w:pPr>
      <w:r>
        <w:t>собственность на которые не разграничена, _________________________________</w:t>
      </w:r>
    </w:p>
    <w:p w:rsidR="000F7251" w:rsidRDefault="000F7251">
      <w:pPr>
        <w:pStyle w:val="ConsPlusNonformat"/>
        <w:jc w:val="both"/>
      </w:pPr>
      <w:r>
        <w:t xml:space="preserve">                                                  (кадастровый номер</w:t>
      </w:r>
    </w:p>
    <w:p w:rsidR="000F7251" w:rsidRDefault="000F7251">
      <w:pPr>
        <w:pStyle w:val="ConsPlusNonformat"/>
        <w:jc w:val="both"/>
      </w:pPr>
      <w:r>
        <w:t xml:space="preserve">                                                  земельного участка)</w:t>
      </w:r>
    </w:p>
    <w:p w:rsidR="000F7251" w:rsidRDefault="000F7251">
      <w:pPr>
        <w:pStyle w:val="ConsPlusNonformat"/>
        <w:jc w:val="both"/>
      </w:pPr>
      <w:r>
        <w:t xml:space="preserve">на основании </w:t>
      </w:r>
      <w:hyperlink r:id="rId29" w:history="1">
        <w:r>
          <w:rPr>
            <w:color w:val="0000FF"/>
          </w:rPr>
          <w:t>статей 39.28</w:t>
        </w:r>
      </w:hyperlink>
      <w:r>
        <w:t xml:space="preserve">, </w:t>
      </w:r>
      <w:hyperlink r:id="rId30" w:history="1">
        <w:r>
          <w:rPr>
            <w:color w:val="0000FF"/>
          </w:rPr>
          <w:t>39.29</w:t>
        </w:r>
      </w:hyperlink>
      <w:r>
        <w:t xml:space="preserve"> Земельного кодекса РФ.</w:t>
      </w:r>
    </w:p>
    <w:p w:rsidR="000F7251" w:rsidRDefault="000F7251">
      <w:pPr>
        <w:pStyle w:val="ConsPlusNonformat"/>
        <w:jc w:val="both"/>
      </w:pPr>
    </w:p>
    <w:p w:rsidR="000F7251" w:rsidRDefault="000F7251">
      <w:pPr>
        <w:pStyle w:val="ConsPlusNonformat"/>
        <w:jc w:val="both"/>
      </w:pPr>
      <w:r>
        <w:lastRenderedPageBreak/>
        <w:t xml:space="preserve">    Способ получения результата:</w:t>
      </w:r>
    </w:p>
    <w:p w:rsidR="000F7251" w:rsidRDefault="000F7251">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8164"/>
      </w:tblGrid>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непосредственно при личном обращении;</w:t>
            </w:r>
          </w:p>
        </w:tc>
      </w:tr>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посредством почтового отправления.</w:t>
            </w:r>
          </w:p>
        </w:tc>
      </w:tr>
    </w:tbl>
    <w:p w:rsidR="000F7251" w:rsidRDefault="000F7251">
      <w:pPr>
        <w:pStyle w:val="ConsPlusNormal"/>
        <w:jc w:val="both"/>
      </w:pPr>
    </w:p>
    <w:p w:rsidR="000F7251" w:rsidRDefault="000F7251">
      <w:pPr>
        <w:pStyle w:val="ConsPlusNonformat"/>
        <w:jc w:val="both"/>
      </w:pPr>
      <w:r>
        <w:t xml:space="preserve">    Приложение:</w:t>
      </w:r>
    </w:p>
    <w:p w:rsidR="000F7251" w:rsidRDefault="000F7251">
      <w:pPr>
        <w:pStyle w:val="ConsPlusNonformat"/>
        <w:jc w:val="both"/>
      </w:pPr>
    </w:p>
    <w:p w:rsidR="000F7251" w:rsidRDefault="000F7251">
      <w:pPr>
        <w:pStyle w:val="ConsPlusNonformat"/>
        <w:jc w:val="both"/>
      </w:pPr>
      <w:r>
        <w:t xml:space="preserve">    </w:t>
      </w:r>
      <w:proofErr w:type="gramStart"/>
      <w:r>
        <w:t>В  соответствии</w:t>
      </w:r>
      <w:proofErr w:type="gramEnd"/>
      <w:r>
        <w:t xml:space="preserve">  со  </w:t>
      </w:r>
      <w:hyperlink r:id="rId31" w:history="1">
        <w:r>
          <w:rPr>
            <w:color w:val="0000FF"/>
          </w:rPr>
          <w:t>статьей 9</w:t>
        </w:r>
      </w:hyperlink>
      <w:r>
        <w:t xml:space="preserve"> Федерального закона от 27 июля 2006 года</w:t>
      </w:r>
    </w:p>
    <w:p w:rsidR="000F7251" w:rsidRDefault="000F7251">
      <w:pPr>
        <w:pStyle w:val="ConsPlusNonformat"/>
        <w:jc w:val="both"/>
      </w:pPr>
      <w:proofErr w:type="gramStart"/>
      <w:r>
        <w:t>N  152</w:t>
      </w:r>
      <w:proofErr w:type="gramEnd"/>
      <w:r>
        <w:t>-ФЗ  "О  персональных данных" представитель заявителя дает письменное</w:t>
      </w:r>
    </w:p>
    <w:p w:rsidR="000F7251" w:rsidRDefault="000F7251">
      <w:pPr>
        <w:pStyle w:val="ConsPlusNonformat"/>
        <w:jc w:val="both"/>
      </w:pPr>
      <w:proofErr w:type="gramStart"/>
      <w:r>
        <w:t>согласие  на</w:t>
      </w:r>
      <w:proofErr w:type="gramEnd"/>
      <w:r>
        <w:t xml:space="preserve">  обработку  персональных  данных,  включающих:  фамилию,  имя,</w:t>
      </w:r>
    </w:p>
    <w:p w:rsidR="000F7251" w:rsidRDefault="000F7251">
      <w:pPr>
        <w:pStyle w:val="ConsPlusNonformat"/>
        <w:jc w:val="both"/>
      </w:pPr>
      <w:r>
        <w:t>отчество, адрес места жительства, контактные телефоны, реквизиты документа,</w:t>
      </w:r>
    </w:p>
    <w:p w:rsidR="000F7251" w:rsidRDefault="000F7251">
      <w:pPr>
        <w:pStyle w:val="ConsPlusNonformat"/>
        <w:jc w:val="both"/>
      </w:pPr>
      <w:proofErr w:type="gramStart"/>
      <w:r>
        <w:t>удостоверяющего  личность</w:t>
      </w:r>
      <w:proofErr w:type="gramEnd"/>
      <w:r>
        <w:t>,  сведения  о  дате выдачи указанного документа и</w:t>
      </w:r>
    </w:p>
    <w:p w:rsidR="000F7251" w:rsidRDefault="000F7251">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0F7251" w:rsidRDefault="000F7251">
      <w:pPr>
        <w:pStyle w:val="ConsPlusNonformat"/>
        <w:jc w:val="both"/>
      </w:pPr>
      <w:r>
        <w:t>подтверждающего полномочия этого представителя.</w:t>
      </w:r>
    </w:p>
    <w:p w:rsidR="000F7251" w:rsidRDefault="000F7251">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0F7251" w:rsidRDefault="000F7251">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0F7251" w:rsidRDefault="000F7251">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0F7251" w:rsidRDefault="000F7251">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0F7251" w:rsidRDefault="000F7251">
      <w:pPr>
        <w:pStyle w:val="ConsPlusNonformat"/>
        <w:jc w:val="both"/>
      </w:pPr>
      <w:proofErr w:type="gramStart"/>
      <w:r>
        <w:t>об  утверждении</w:t>
      </w:r>
      <w:proofErr w:type="gramEnd"/>
      <w:r>
        <w:t xml:space="preserve">  или  об отказе в утверждении схемы расположения земельного</w:t>
      </w:r>
    </w:p>
    <w:p w:rsidR="000F7251" w:rsidRDefault="000F7251">
      <w:pPr>
        <w:pStyle w:val="ConsPlusNonformat"/>
        <w:jc w:val="both"/>
      </w:pPr>
      <w:r>
        <w:t xml:space="preserve">участка.  </w:t>
      </w:r>
      <w:proofErr w:type="gramStart"/>
      <w:r>
        <w:t>Согласие  на</w:t>
      </w:r>
      <w:proofErr w:type="gramEnd"/>
      <w:r>
        <w:t xml:space="preserve">  обработку персональных данных действует до даты его</w:t>
      </w:r>
    </w:p>
    <w:p w:rsidR="000F7251" w:rsidRDefault="000F7251">
      <w:pPr>
        <w:pStyle w:val="ConsPlusNonformat"/>
        <w:jc w:val="both"/>
      </w:pPr>
      <w:r>
        <w:t xml:space="preserve">отзыва.  </w:t>
      </w:r>
      <w:proofErr w:type="gramStart"/>
      <w:r>
        <w:t>Согласие  на</w:t>
      </w:r>
      <w:proofErr w:type="gramEnd"/>
      <w:r>
        <w:t xml:space="preserve">  обработку  персональных  данных  может быть отозвано</w:t>
      </w:r>
    </w:p>
    <w:p w:rsidR="000F7251" w:rsidRDefault="000F7251">
      <w:pPr>
        <w:pStyle w:val="ConsPlusNonformat"/>
        <w:jc w:val="both"/>
      </w:pPr>
      <w:r>
        <w:t>письменным заявлением.</w:t>
      </w:r>
    </w:p>
    <w:p w:rsidR="000F7251" w:rsidRDefault="000F7251">
      <w:pPr>
        <w:pStyle w:val="ConsPlusNonformat"/>
        <w:jc w:val="both"/>
      </w:pPr>
      <w:r>
        <w:t xml:space="preserve">    Сохраняет за собой право отозвать данное согласие письменным заявлением</w:t>
      </w:r>
    </w:p>
    <w:p w:rsidR="000F7251" w:rsidRDefault="000F7251">
      <w:pPr>
        <w:pStyle w:val="ConsPlusNonformat"/>
        <w:jc w:val="both"/>
      </w:pPr>
      <w:r>
        <w:t>с любой даты.</w:t>
      </w:r>
    </w:p>
    <w:p w:rsidR="000F7251" w:rsidRDefault="000F725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855"/>
        <w:gridCol w:w="340"/>
        <w:gridCol w:w="2835"/>
      </w:tblGrid>
      <w:tr w:rsidR="000F7251">
        <w:tc>
          <w:tcPr>
            <w:tcW w:w="1701"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3855"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2835" w:type="dxa"/>
            <w:tcBorders>
              <w:top w:val="nil"/>
              <w:left w:val="nil"/>
              <w:right w:val="nil"/>
            </w:tcBorders>
          </w:tcPr>
          <w:p w:rsidR="000F7251" w:rsidRDefault="000F7251">
            <w:pPr>
              <w:pStyle w:val="ConsPlusNormal"/>
            </w:pPr>
          </w:p>
        </w:tc>
      </w:tr>
      <w:tr w:rsidR="000F7251">
        <w:tc>
          <w:tcPr>
            <w:tcW w:w="1701" w:type="dxa"/>
            <w:tcBorders>
              <w:left w:val="nil"/>
              <w:bottom w:val="nil"/>
              <w:right w:val="nil"/>
            </w:tcBorders>
          </w:tcPr>
          <w:p w:rsidR="000F7251" w:rsidRDefault="000F7251">
            <w:pPr>
              <w:pStyle w:val="ConsPlusNormal"/>
              <w:jc w:val="center"/>
            </w:pPr>
            <w:r>
              <w:t>(дата)</w:t>
            </w:r>
          </w:p>
        </w:tc>
        <w:tc>
          <w:tcPr>
            <w:tcW w:w="340" w:type="dxa"/>
            <w:tcBorders>
              <w:top w:val="nil"/>
              <w:left w:val="nil"/>
              <w:bottom w:val="nil"/>
              <w:right w:val="nil"/>
            </w:tcBorders>
          </w:tcPr>
          <w:p w:rsidR="000F7251" w:rsidRDefault="000F7251">
            <w:pPr>
              <w:pStyle w:val="ConsPlusNormal"/>
            </w:pPr>
          </w:p>
        </w:tc>
        <w:tc>
          <w:tcPr>
            <w:tcW w:w="3855" w:type="dxa"/>
            <w:tcBorders>
              <w:left w:val="nil"/>
              <w:bottom w:val="nil"/>
              <w:right w:val="nil"/>
            </w:tcBorders>
          </w:tcPr>
          <w:p w:rsidR="000F7251" w:rsidRDefault="000F7251">
            <w:pPr>
              <w:pStyle w:val="ConsPlusNormal"/>
              <w:jc w:val="center"/>
            </w:pPr>
            <w:r>
              <w:t>(фамилия, инициалы заявителя)</w:t>
            </w:r>
          </w:p>
        </w:tc>
        <w:tc>
          <w:tcPr>
            <w:tcW w:w="340" w:type="dxa"/>
            <w:tcBorders>
              <w:top w:val="nil"/>
              <w:left w:val="nil"/>
              <w:bottom w:val="nil"/>
              <w:right w:val="nil"/>
            </w:tcBorders>
          </w:tcPr>
          <w:p w:rsidR="000F7251" w:rsidRDefault="000F7251">
            <w:pPr>
              <w:pStyle w:val="ConsPlusNormal"/>
            </w:pPr>
          </w:p>
        </w:tc>
        <w:tc>
          <w:tcPr>
            <w:tcW w:w="2835" w:type="dxa"/>
            <w:tcBorders>
              <w:left w:val="nil"/>
              <w:bottom w:val="nil"/>
              <w:right w:val="nil"/>
            </w:tcBorders>
          </w:tcPr>
          <w:p w:rsidR="000F7251" w:rsidRDefault="000F7251">
            <w:pPr>
              <w:pStyle w:val="ConsPlusNormal"/>
              <w:jc w:val="center"/>
            </w:pPr>
            <w:r>
              <w:t>(подпись заявителя)</w:t>
            </w:r>
          </w:p>
        </w:tc>
      </w:tr>
    </w:tbl>
    <w:p w:rsidR="000F7251" w:rsidRDefault="000F7251">
      <w:pPr>
        <w:pStyle w:val="ConsPlusNormal"/>
        <w:jc w:val="both"/>
      </w:pPr>
    </w:p>
    <w:p w:rsidR="000F7251" w:rsidRDefault="000F7251">
      <w:pPr>
        <w:pStyle w:val="ConsPlusNonformat"/>
        <w:jc w:val="both"/>
      </w:pPr>
      <w:r>
        <w:t>__________________________</w:t>
      </w:r>
    </w:p>
    <w:p w:rsidR="000F7251" w:rsidRDefault="000F7251">
      <w:pPr>
        <w:pStyle w:val="ConsPlusNonformat"/>
        <w:jc w:val="both"/>
      </w:pPr>
      <w:r>
        <w:t>2</w:t>
      </w:r>
    </w:p>
    <w:p w:rsidR="000F7251" w:rsidRDefault="000F7251">
      <w:pPr>
        <w:pStyle w:val="ConsPlusNonformat"/>
        <w:jc w:val="both"/>
      </w:pPr>
      <w:r>
        <w:t xml:space="preserve"> Заявление </w:t>
      </w:r>
      <w:proofErr w:type="gramStart"/>
      <w:r>
        <w:t>юридических  лиц</w:t>
      </w:r>
      <w:proofErr w:type="gramEnd"/>
      <w:r>
        <w:t xml:space="preserve">  составляется  на фирменном бланке организации,</w:t>
      </w:r>
    </w:p>
    <w:p w:rsidR="000F7251" w:rsidRDefault="000F7251">
      <w:pPr>
        <w:pStyle w:val="ConsPlusNonformat"/>
        <w:jc w:val="both"/>
      </w:pPr>
      <w:proofErr w:type="gramStart"/>
      <w:r>
        <w:t>подписывается  руководителем</w:t>
      </w:r>
      <w:proofErr w:type="gramEnd"/>
      <w:r>
        <w:t xml:space="preserve">  (его  уполномоченным представителем), подпись</w:t>
      </w:r>
    </w:p>
    <w:p w:rsidR="000F7251" w:rsidRDefault="000F7251">
      <w:pPr>
        <w:pStyle w:val="ConsPlusNonformat"/>
        <w:jc w:val="both"/>
      </w:pPr>
      <w:proofErr w:type="gramStart"/>
      <w:r>
        <w:t>заверяется  печатью</w:t>
      </w:r>
      <w:proofErr w:type="gramEnd"/>
      <w:r>
        <w:t xml:space="preserve"> организации. Указанное заявление в обязательном порядке</w:t>
      </w:r>
    </w:p>
    <w:p w:rsidR="000F7251" w:rsidRDefault="000F7251">
      <w:pPr>
        <w:pStyle w:val="ConsPlusNonformat"/>
        <w:jc w:val="both"/>
      </w:pPr>
      <w:r>
        <w:t>должно содержать наименование и место нахождения юридического лица, а также</w:t>
      </w:r>
    </w:p>
    <w:p w:rsidR="000F7251" w:rsidRDefault="000F7251">
      <w:pPr>
        <w:pStyle w:val="ConsPlusNonformat"/>
        <w:jc w:val="both"/>
      </w:pPr>
      <w:proofErr w:type="gramStart"/>
      <w:r>
        <w:t>государственный  регистрационный</w:t>
      </w:r>
      <w:proofErr w:type="gramEnd"/>
      <w:r>
        <w:t xml:space="preserve"> номер записи о государственной регистрации</w:t>
      </w:r>
    </w:p>
    <w:p w:rsidR="000F7251" w:rsidRDefault="000F7251">
      <w:pPr>
        <w:pStyle w:val="ConsPlusNonformat"/>
        <w:jc w:val="both"/>
      </w:pPr>
      <w:r>
        <w:t xml:space="preserve">юридического   </w:t>
      </w:r>
      <w:proofErr w:type="gramStart"/>
      <w:r>
        <w:t>лица  в</w:t>
      </w:r>
      <w:proofErr w:type="gramEnd"/>
      <w:r>
        <w:t xml:space="preserve">  едином  государственном  реестре  юридических  лиц,</w:t>
      </w:r>
    </w:p>
    <w:p w:rsidR="000F7251" w:rsidRDefault="000F7251">
      <w:pPr>
        <w:pStyle w:val="ConsPlusNonformat"/>
        <w:jc w:val="both"/>
      </w:pPr>
      <w:proofErr w:type="gramStart"/>
      <w:r>
        <w:t>идентификационный  номер</w:t>
      </w:r>
      <w:proofErr w:type="gramEnd"/>
      <w:r>
        <w:t xml:space="preserve">  налогоплательщика,  за  исключением случаев, если</w:t>
      </w:r>
    </w:p>
    <w:p w:rsidR="000F7251" w:rsidRDefault="000F7251">
      <w:pPr>
        <w:pStyle w:val="ConsPlusNonformat"/>
        <w:jc w:val="both"/>
      </w:pPr>
      <w:r>
        <w:t>заявителем является иностранное юридическое лицо.</w:t>
      </w: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right"/>
        <w:outlineLvl w:val="1"/>
      </w:pPr>
      <w:r>
        <w:t>Приложение 3</w:t>
      </w:r>
    </w:p>
    <w:p w:rsidR="000F7251" w:rsidRDefault="000F7251">
      <w:pPr>
        <w:pStyle w:val="ConsPlusNormal"/>
        <w:jc w:val="right"/>
      </w:pPr>
      <w:r>
        <w:t>к административному регламенту</w:t>
      </w:r>
    </w:p>
    <w:p w:rsidR="000F7251" w:rsidRDefault="000F7251">
      <w:pPr>
        <w:pStyle w:val="ConsPlusNormal"/>
        <w:jc w:val="right"/>
      </w:pPr>
      <w:r>
        <w:t>предоставления муниципальной</w:t>
      </w:r>
    </w:p>
    <w:p w:rsidR="000F7251" w:rsidRDefault="000F7251">
      <w:pPr>
        <w:pStyle w:val="ConsPlusNormal"/>
        <w:jc w:val="right"/>
      </w:pPr>
      <w:r>
        <w:t>услуги "Заключение соглашения</w:t>
      </w:r>
    </w:p>
    <w:p w:rsidR="000F7251" w:rsidRDefault="000F7251">
      <w:pPr>
        <w:pStyle w:val="ConsPlusNormal"/>
        <w:jc w:val="right"/>
      </w:pPr>
      <w:r>
        <w:t>о перераспределении земель и (или)</w:t>
      </w:r>
    </w:p>
    <w:p w:rsidR="000F7251" w:rsidRDefault="000F7251">
      <w:pPr>
        <w:pStyle w:val="ConsPlusNormal"/>
        <w:jc w:val="right"/>
      </w:pPr>
      <w:r>
        <w:t>земельных участков, государственная</w:t>
      </w:r>
    </w:p>
    <w:p w:rsidR="000F7251" w:rsidRDefault="000F7251">
      <w:pPr>
        <w:pStyle w:val="ConsPlusNormal"/>
        <w:jc w:val="right"/>
      </w:pPr>
      <w:r>
        <w:t>собственность на которые</w:t>
      </w:r>
    </w:p>
    <w:p w:rsidR="000F7251" w:rsidRDefault="000F7251">
      <w:pPr>
        <w:pStyle w:val="ConsPlusNormal"/>
        <w:jc w:val="right"/>
      </w:pPr>
      <w:r>
        <w:t>не разграничена, или земельных</w:t>
      </w:r>
    </w:p>
    <w:p w:rsidR="000F7251" w:rsidRDefault="000F7251">
      <w:pPr>
        <w:pStyle w:val="ConsPlusNormal"/>
        <w:jc w:val="right"/>
      </w:pPr>
      <w:r>
        <w:t>участков, находящихся в муниципальной</w:t>
      </w:r>
    </w:p>
    <w:p w:rsidR="000F7251" w:rsidRDefault="000F7251">
      <w:pPr>
        <w:pStyle w:val="ConsPlusNormal"/>
        <w:jc w:val="right"/>
      </w:pPr>
      <w:r>
        <w:t>собственности, и земельных участков,</w:t>
      </w:r>
    </w:p>
    <w:p w:rsidR="000F7251" w:rsidRDefault="000F7251">
      <w:pPr>
        <w:pStyle w:val="ConsPlusNormal"/>
        <w:jc w:val="right"/>
      </w:pPr>
      <w:r>
        <w:t>находящихся в частной собственности"</w:t>
      </w:r>
    </w:p>
    <w:p w:rsidR="000F7251" w:rsidRDefault="000F725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F7251">
        <w:tc>
          <w:tcPr>
            <w:tcW w:w="4252" w:type="dxa"/>
            <w:vMerge w:val="restart"/>
            <w:tcBorders>
              <w:top w:val="nil"/>
              <w:left w:val="nil"/>
              <w:bottom w:val="nil"/>
              <w:right w:val="nil"/>
            </w:tcBorders>
          </w:tcPr>
          <w:p w:rsidR="000F7251" w:rsidRDefault="000F7251">
            <w:pPr>
              <w:pStyle w:val="ConsPlusNormal"/>
            </w:pPr>
          </w:p>
        </w:tc>
        <w:tc>
          <w:tcPr>
            <w:tcW w:w="4819" w:type="dxa"/>
            <w:tcBorders>
              <w:top w:val="nil"/>
              <w:left w:val="nil"/>
              <w:bottom w:val="nil"/>
              <w:right w:val="nil"/>
            </w:tcBorders>
          </w:tcPr>
          <w:p w:rsidR="000F7251" w:rsidRDefault="000F7251">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(Ф.И.О.)</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(Ф.И.О. полностью)</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(адрес постоянного места жительства</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или преимущественного пребывания)</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(наименование документа, удостоверяющего личность:</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серия, номер, кем и когда выдан)</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(почтовый адрес и (или) адрес электронной почты)</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(контактный телефон)</w:t>
            </w:r>
          </w:p>
        </w:tc>
      </w:tr>
    </w:tbl>
    <w:p w:rsidR="000F7251" w:rsidRDefault="000F7251">
      <w:pPr>
        <w:pStyle w:val="ConsPlusNormal"/>
        <w:jc w:val="both"/>
      </w:pPr>
    </w:p>
    <w:p w:rsidR="000F7251" w:rsidRDefault="000F7251">
      <w:pPr>
        <w:pStyle w:val="ConsPlusNonformat"/>
        <w:jc w:val="both"/>
      </w:pPr>
      <w:bookmarkStart w:id="13" w:name="P1127"/>
      <w:bookmarkEnd w:id="13"/>
      <w:r>
        <w:t xml:space="preserve">                                 заявление</w:t>
      </w:r>
    </w:p>
    <w:p w:rsidR="000F7251" w:rsidRDefault="000F7251">
      <w:pPr>
        <w:pStyle w:val="ConsPlusNonformat"/>
        <w:jc w:val="both"/>
      </w:pPr>
    </w:p>
    <w:p w:rsidR="000F7251" w:rsidRDefault="000F7251">
      <w:pPr>
        <w:pStyle w:val="ConsPlusNonformat"/>
        <w:jc w:val="both"/>
      </w:pPr>
      <w:r>
        <w:t xml:space="preserve">    </w:t>
      </w:r>
      <w:proofErr w:type="gramStart"/>
      <w:r>
        <w:t>Прошу  Вас</w:t>
      </w:r>
      <w:proofErr w:type="gramEnd"/>
      <w:r>
        <w:t xml:space="preserve">  дать согласие на заключение соглашения о  перераспределении</w:t>
      </w:r>
    </w:p>
    <w:p w:rsidR="000F7251" w:rsidRDefault="000F7251">
      <w:pPr>
        <w:pStyle w:val="ConsPlusNonformat"/>
        <w:jc w:val="both"/>
      </w:pPr>
      <w:r>
        <w:t>земельного участка с кадастровым номером _________________________________,</w:t>
      </w:r>
    </w:p>
    <w:p w:rsidR="000F7251" w:rsidRDefault="000F7251">
      <w:pPr>
        <w:pStyle w:val="ConsPlusNonformat"/>
        <w:jc w:val="both"/>
      </w:pPr>
      <w:proofErr w:type="gramStart"/>
      <w:r>
        <w:t>принадлежащего  мне</w:t>
      </w:r>
      <w:proofErr w:type="gramEnd"/>
      <w:r>
        <w:t xml:space="preserve">  на  праве  собственности,  и  земель и (или) земельных</w:t>
      </w:r>
    </w:p>
    <w:p w:rsidR="000F7251" w:rsidRDefault="000F7251">
      <w:pPr>
        <w:pStyle w:val="ConsPlusNonformat"/>
        <w:jc w:val="both"/>
      </w:pPr>
      <w:proofErr w:type="gramStart"/>
      <w:r>
        <w:t xml:space="preserve">участков,   </w:t>
      </w:r>
      <w:proofErr w:type="gramEnd"/>
      <w:r>
        <w:t>государственная   собственность  на  которые  не  разграничена,</w:t>
      </w:r>
    </w:p>
    <w:p w:rsidR="000F7251" w:rsidRDefault="000F7251">
      <w:pPr>
        <w:pStyle w:val="ConsPlusNonformat"/>
        <w:jc w:val="both"/>
      </w:pPr>
      <w:r>
        <w:lastRenderedPageBreak/>
        <w:t>___________________________________________________________________________</w:t>
      </w:r>
    </w:p>
    <w:p w:rsidR="000F7251" w:rsidRDefault="000F7251">
      <w:pPr>
        <w:pStyle w:val="ConsPlusNonformat"/>
        <w:jc w:val="both"/>
      </w:pPr>
      <w:r>
        <w:t xml:space="preserve">                  (кадастровый номер земельного участка)</w:t>
      </w:r>
    </w:p>
    <w:p w:rsidR="000F7251" w:rsidRDefault="000F7251">
      <w:pPr>
        <w:pStyle w:val="ConsPlusNonformat"/>
        <w:jc w:val="both"/>
      </w:pPr>
      <w:r>
        <w:t>в соответствии с проектом межевания территории, утвержденным ______________</w:t>
      </w:r>
    </w:p>
    <w:p w:rsidR="000F7251" w:rsidRDefault="000F7251">
      <w:pPr>
        <w:pStyle w:val="ConsPlusNonformat"/>
        <w:jc w:val="both"/>
      </w:pPr>
      <w:r>
        <w:t>__________________________________________________________________________,</w:t>
      </w:r>
    </w:p>
    <w:p w:rsidR="000F7251" w:rsidRDefault="000F7251">
      <w:pPr>
        <w:pStyle w:val="ConsPlusNonformat"/>
        <w:jc w:val="both"/>
      </w:pPr>
      <w:r>
        <w:t xml:space="preserve">     (реквизиты документа, утверждающего проект межевания территории)</w:t>
      </w:r>
    </w:p>
    <w:p w:rsidR="000F7251" w:rsidRDefault="000F7251">
      <w:pPr>
        <w:pStyle w:val="ConsPlusNonformat"/>
        <w:jc w:val="both"/>
      </w:pPr>
      <w:r>
        <w:t xml:space="preserve">на основании </w:t>
      </w:r>
      <w:hyperlink r:id="rId32" w:history="1">
        <w:r>
          <w:rPr>
            <w:color w:val="0000FF"/>
          </w:rPr>
          <w:t>статей 39.28</w:t>
        </w:r>
      </w:hyperlink>
      <w:r>
        <w:t xml:space="preserve">, </w:t>
      </w:r>
      <w:hyperlink r:id="rId33" w:history="1">
        <w:r>
          <w:rPr>
            <w:color w:val="0000FF"/>
          </w:rPr>
          <w:t>39.29</w:t>
        </w:r>
      </w:hyperlink>
      <w:r>
        <w:t xml:space="preserve"> Земельного кодекса РФ.</w:t>
      </w:r>
    </w:p>
    <w:p w:rsidR="000F7251" w:rsidRDefault="000F7251">
      <w:pPr>
        <w:pStyle w:val="ConsPlusNonformat"/>
        <w:jc w:val="both"/>
      </w:pPr>
    </w:p>
    <w:p w:rsidR="000F7251" w:rsidRDefault="000F7251">
      <w:pPr>
        <w:pStyle w:val="ConsPlusNonformat"/>
        <w:jc w:val="both"/>
      </w:pPr>
      <w:r>
        <w:t xml:space="preserve">    Способ получения результата:</w:t>
      </w:r>
    </w:p>
    <w:p w:rsidR="000F7251" w:rsidRDefault="000F7251">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8164"/>
      </w:tblGrid>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непосредственно при личном обращении;</w:t>
            </w:r>
          </w:p>
        </w:tc>
      </w:tr>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посредством почтового отправления.</w:t>
            </w:r>
          </w:p>
        </w:tc>
      </w:tr>
    </w:tbl>
    <w:p w:rsidR="000F7251" w:rsidRDefault="000F7251">
      <w:pPr>
        <w:pStyle w:val="ConsPlusNormal"/>
        <w:jc w:val="both"/>
      </w:pPr>
    </w:p>
    <w:p w:rsidR="000F7251" w:rsidRDefault="000F7251">
      <w:pPr>
        <w:pStyle w:val="ConsPlusNonformat"/>
        <w:jc w:val="both"/>
      </w:pPr>
      <w:r>
        <w:t xml:space="preserve">    Приложение:</w:t>
      </w:r>
    </w:p>
    <w:p w:rsidR="000F7251" w:rsidRDefault="000F7251">
      <w:pPr>
        <w:pStyle w:val="ConsPlusNonformat"/>
        <w:jc w:val="both"/>
      </w:pPr>
    </w:p>
    <w:p w:rsidR="000F7251" w:rsidRDefault="000F7251">
      <w:pPr>
        <w:pStyle w:val="ConsPlusNonformat"/>
        <w:jc w:val="both"/>
      </w:pPr>
      <w:r>
        <w:t xml:space="preserve">    </w:t>
      </w:r>
      <w:proofErr w:type="gramStart"/>
      <w:r>
        <w:t>В  соответствии</w:t>
      </w:r>
      <w:proofErr w:type="gramEnd"/>
      <w:r>
        <w:t xml:space="preserve">  со  </w:t>
      </w:r>
      <w:hyperlink r:id="rId34" w:history="1">
        <w:r>
          <w:rPr>
            <w:color w:val="0000FF"/>
          </w:rPr>
          <w:t>статьей 9</w:t>
        </w:r>
      </w:hyperlink>
      <w:r>
        <w:t xml:space="preserve"> Федерального закона от 27 июля 2006 года</w:t>
      </w:r>
    </w:p>
    <w:p w:rsidR="000F7251" w:rsidRDefault="000F7251">
      <w:pPr>
        <w:pStyle w:val="ConsPlusNonformat"/>
        <w:jc w:val="both"/>
      </w:pPr>
      <w:proofErr w:type="gramStart"/>
      <w:r>
        <w:t>N  152</w:t>
      </w:r>
      <w:proofErr w:type="gramEnd"/>
      <w:r>
        <w:t>-ФЗ "О персональных данных" даю письменное согласие на обработку моих</w:t>
      </w:r>
    </w:p>
    <w:p w:rsidR="000F7251" w:rsidRDefault="000F7251">
      <w:pPr>
        <w:pStyle w:val="ConsPlusNonformat"/>
        <w:jc w:val="both"/>
      </w:pPr>
      <w:proofErr w:type="gramStart"/>
      <w:r>
        <w:t>персональных  данных</w:t>
      </w:r>
      <w:proofErr w:type="gramEnd"/>
      <w:r>
        <w:t>,  включающих:  фамилию,  имя,  отчество,  адрес  места</w:t>
      </w:r>
    </w:p>
    <w:p w:rsidR="000F7251" w:rsidRDefault="000F7251">
      <w:pPr>
        <w:pStyle w:val="ConsPlusNonformat"/>
        <w:jc w:val="both"/>
      </w:pPr>
      <w:proofErr w:type="gramStart"/>
      <w:r>
        <w:t xml:space="preserve">жительства,   </w:t>
      </w:r>
      <w:proofErr w:type="gramEnd"/>
      <w:r>
        <w:t>контактные  телефоны,  реквизиты  документа,  удостоверяющего</w:t>
      </w:r>
    </w:p>
    <w:p w:rsidR="000F7251" w:rsidRDefault="000F7251">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0F7251" w:rsidRDefault="000F7251">
      <w:pPr>
        <w:pStyle w:val="ConsPlusNonformat"/>
        <w:jc w:val="both"/>
      </w:pPr>
      <w:proofErr w:type="gramStart"/>
      <w:r>
        <w:t>органе;  фамилию</w:t>
      </w:r>
      <w:proofErr w:type="gramEnd"/>
      <w:r>
        <w:t>,  имя, отчество, адрес представителя субъекта персональных</w:t>
      </w:r>
    </w:p>
    <w:p w:rsidR="000F7251" w:rsidRDefault="000F7251">
      <w:pPr>
        <w:pStyle w:val="ConsPlusNonformat"/>
        <w:jc w:val="both"/>
      </w:pPr>
      <w:proofErr w:type="gramStart"/>
      <w:r>
        <w:t>данных,  реквизиты</w:t>
      </w:r>
      <w:proofErr w:type="gramEnd"/>
      <w:r>
        <w:t xml:space="preserve">  документа,  удостоверяющего  личность,  сведения о дате</w:t>
      </w:r>
    </w:p>
    <w:p w:rsidR="000F7251" w:rsidRDefault="000F7251">
      <w:pPr>
        <w:pStyle w:val="ConsPlusNonformat"/>
        <w:jc w:val="both"/>
      </w:pPr>
      <w:proofErr w:type="gramStart"/>
      <w:r>
        <w:t>выдачи  указанного</w:t>
      </w:r>
      <w:proofErr w:type="gramEnd"/>
      <w:r>
        <w:t xml:space="preserve">  документа и выдавшем его органе, реквизиты доверенности</w:t>
      </w:r>
    </w:p>
    <w:p w:rsidR="000F7251" w:rsidRDefault="000F7251">
      <w:pPr>
        <w:pStyle w:val="ConsPlusNonformat"/>
        <w:jc w:val="both"/>
      </w:pPr>
      <w:proofErr w:type="gramStart"/>
      <w:r>
        <w:t>или  иного</w:t>
      </w:r>
      <w:proofErr w:type="gramEnd"/>
      <w:r>
        <w:t xml:space="preserve">  документа,  подтверждающего полномочия этого представителя (при</w:t>
      </w:r>
    </w:p>
    <w:p w:rsidR="000F7251" w:rsidRDefault="000F7251">
      <w:pPr>
        <w:pStyle w:val="ConsPlusNonformat"/>
        <w:jc w:val="both"/>
      </w:pPr>
      <w:r>
        <w:t>получении согласия от представителя субъекта персональных данных).</w:t>
      </w:r>
    </w:p>
    <w:p w:rsidR="000F7251" w:rsidRDefault="000F7251">
      <w:pPr>
        <w:pStyle w:val="ConsPlusNonformat"/>
        <w:jc w:val="both"/>
      </w:pPr>
      <w:r>
        <w:t xml:space="preserve">    Разрешаю   </w:t>
      </w:r>
      <w:proofErr w:type="gramStart"/>
      <w:r>
        <w:t xml:space="preserve">администрации  </w:t>
      </w:r>
      <w:proofErr w:type="spellStart"/>
      <w:r>
        <w:t>Добровского</w:t>
      </w:r>
      <w:proofErr w:type="spellEnd"/>
      <w:proofErr w:type="gramEnd"/>
      <w:r>
        <w:t xml:space="preserve">  муниципального  района  Липецкой</w:t>
      </w:r>
    </w:p>
    <w:p w:rsidR="000F7251" w:rsidRDefault="000F7251">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0F7251" w:rsidRDefault="000F7251">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0F7251" w:rsidRDefault="000F7251">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0F7251" w:rsidRDefault="000F7251">
      <w:pPr>
        <w:pStyle w:val="ConsPlusNonformat"/>
        <w:jc w:val="both"/>
      </w:pPr>
      <w:proofErr w:type="gramStart"/>
      <w:r>
        <w:t>о  даче</w:t>
      </w:r>
      <w:proofErr w:type="gramEnd"/>
      <w:r>
        <w:t xml:space="preserve">  согласия  или об отказе в даче согласия на заключение соглашения о</w:t>
      </w:r>
    </w:p>
    <w:p w:rsidR="000F7251" w:rsidRDefault="000F7251">
      <w:pPr>
        <w:pStyle w:val="ConsPlusNonformat"/>
        <w:jc w:val="both"/>
      </w:pPr>
      <w:proofErr w:type="gramStart"/>
      <w:r>
        <w:t>перераспределении  земельного</w:t>
      </w:r>
      <w:proofErr w:type="gramEnd"/>
      <w:r>
        <w:t xml:space="preserve">  участка.  Согласие на обработку персональных</w:t>
      </w:r>
    </w:p>
    <w:p w:rsidR="000F7251" w:rsidRDefault="000F7251">
      <w:pPr>
        <w:pStyle w:val="ConsPlusNonformat"/>
        <w:jc w:val="both"/>
      </w:pPr>
      <w:proofErr w:type="gramStart"/>
      <w:r>
        <w:t>данных  действует</w:t>
      </w:r>
      <w:proofErr w:type="gramEnd"/>
      <w:r>
        <w:t xml:space="preserve">  до  даты  его отзыва. Согласие на обработку персональных</w:t>
      </w:r>
    </w:p>
    <w:p w:rsidR="000F7251" w:rsidRDefault="000F7251">
      <w:pPr>
        <w:pStyle w:val="ConsPlusNonformat"/>
        <w:jc w:val="both"/>
      </w:pPr>
      <w:r>
        <w:t>данных может быть отозвано письменным заявлением.</w:t>
      </w:r>
    </w:p>
    <w:p w:rsidR="000F7251" w:rsidRDefault="000F7251">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0F7251" w:rsidRDefault="000F7251">
      <w:pPr>
        <w:pStyle w:val="ConsPlusNonformat"/>
        <w:jc w:val="both"/>
      </w:pPr>
      <w:r>
        <w:t>с любой даты.</w:t>
      </w:r>
    </w:p>
    <w:p w:rsidR="000F7251" w:rsidRDefault="000F7251">
      <w:pPr>
        <w:pStyle w:val="ConsPlusNonformat"/>
        <w:jc w:val="both"/>
      </w:pPr>
      <w:r>
        <w:t xml:space="preserve">    Согласие   </w:t>
      </w:r>
      <w:proofErr w:type="gramStart"/>
      <w:r>
        <w:t>на  обработку</w:t>
      </w:r>
      <w:proofErr w:type="gramEnd"/>
      <w:r>
        <w:t xml:space="preserve">  персональных  данных  представителя  субъекта</w:t>
      </w:r>
    </w:p>
    <w:p w:rsidR="000F7251" w:rsidRDefault="000F7251">
      <w:pPr>
        <w:pStyle w:val="ConsPlusNonformat"/>
        <w:jc w:val="both"/>
      </w:pPr>
      <w:r>
        <w:t>персональных данных (при его наличии) прилагается.</w:t>
      </w:r>
    </w:p>
    <w:p w:rsidR="000F7251" w:rsidRDefault="000F7251">
      <w:pPr>
        <w:pStyle w:val="ConsPlusNonformat"/>
        <w:jc w:val="both"/>
      </w:pPr>
    </w:p>
    <w:p w:rsidR="000F7251" w:rsidRDefault="000F7251">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0F7251" w:rsidRDefault="000F7251">
      <w:pPr>
        <w:pStyle w:val="ConsPlusNonformat"/>
        <w:jc w:val="both"/>
      </w:pPr>
      <w:r>
        <w:t xml:space="preserve">             3</w:t>
      </w:r>
    </w:p>
    <w:p w:rsidR="000F7251" w:rsidRDefault="000F7251">
      <w:pPr>
        <w:pStyle w:val="ConsPlusNonformat"/>
        <w:jc w:val="both"/>
      </w:pPr>
      <w:r>
        <w:t>с любой даты.</w:t>
      </w:r>
    </w:p>
    <w:p w:rsidR="000F7251" w:rsidRDefault="000F725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855"/>
        <w:gridCol w:w="340"/>
        <w:gridCol w:w="2835"/>
      </w:tblGrid>
      <w:tr w:rsidR="000F7251">
        <w:tc>
          <w:tcPr>
            <w:tcW w:w="1701"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3855"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2835" w:type="dxa"/>
            <w:tcBorders>
              <w:top w:val="nil"/>
              <w:left w:val="nil"/>
              <w:right w:val="nil"/>
            </w:tcBorders>
          </w:tcPr>
          <w:p w:rsidR="000F7251" w:rsidRDefault="000F7251">
            <w:pPr>
              <w:pStyle w:val="ConsPlusNormal"/>
            </w:pPr>
          </w:p>
        </w:tc>
      </w:tr>
      <w:tr w:rsidR="000F7251">
        <w:tc>
          <w:tcPr>
            <w:tcW w:w="1701" w:type="dxa"/>
            <w:tcBorders>
              <w:left w:val="nil"/>
              <w:bottom w:val="nil"/>
              <w:right w:val="nil"/>
            </w:tcBorders>
          </w:tcPr>
          <w:p w:rsidR="000F7251" w:rsidRDefault="000F7251">
            <w:pPr>
              <w:pStyle w:val="ConsPlusNormal"/>
              <w:jc w:val="center"/>
            </w:pPr>
            <w:r>
              <w:t>(дата)</w:t>
            </w:r>
          </w:p>
        </w:tc>
        <w:tc>
          <w:tcPr>
            <w:tcW w:w="340" w:type="dxa"/>
            <w:tcBorders>
              <w:top w:val="nil"/>
              <w:left w:val="nil"/>
              <w:bottom w:val="nil"/>
              <w:right w:val="nil"/>
            </w:tcBorders>
          </w:tcPr>
          <w:p w:rsidR="000F7251" w:rsidRDefault="000F7251">
            <w:pPr>
              <w:pStyle w:val="ConsPlusNormal"/>
            </w:pPr>
          </w:p>
        </w:tc>
        <w:tc>
          <w:tcPr>
            <w:tcW w:w="3855" w:type="dxa"/>
            <w:tcBorders>
              <w:left w:val="nil"/>
              <w:bottom w:val="nil"/>
              <w:right w:val="nil"/>
            </w:tcBorders>
          </w:tcPr>
          <w:p w:rsidR="000F7251" w:rsidRDefault="000F7251">
            <w:pPr>
              <w:pStyle w:val="ConsPlusNormal"/>
              <w:jc w:val="center"/>
            </w:pPr>
            <w:r>
              <w:t>(фамилия, инициалы заявителя)</w:t>
            </w:r>
          </w:p>
        </w:tc>
        <w:tc>
          <w:tcPr>
            <w:tcW w:w="340" w:type="dxa"/>
            <w:tcBorders>
              <w:top w:val="nil"/>
              <w:left w:val="nil"/>
              <w:bottom w:val="nil"/>
              <w:right w:val="nil"/>
            </w:tcBorders>
          </w:tcPr>
          <w:p w:rsidR="000F7251" w:rsidRDefault="000F7251">
            <w:pPr>
              <w:pStyle w:val="ConsPlusNormal"/>
            </w:pPr>
          </w:p>
        </w:tc>
        <w:tc>
          <w:tcPr>
            <w:tcW w:w="2835" w:type="dxa"/>
            <w:tcBorders>
              <w:left w:val="nil"/>
              <w:bottom w:val="nil"/>
              <w:right w:val="nil"/>
            </w:tcBorders>
          </w:tcPr>
          <w:p w:rsidR="000F7251" w:rsidRDefault="000F7251">
            <w:pPr>
              <w:pStyle w:val="ConsPlusNormal"/>
              <w:jc w:val="center"/>
            </w:pPr>
            <w:r>
              <w:t>(подпись заявителя)</w:t>
            </w:r>
          </w:p>
        </w:tc>
      </w:tr>
    </w:tbl>
    <w:p w:rsidR="000F7251" w:rsidRDefault="000F7251">
      <w:pPr>
        <w:pStyle w:val="ConsPlusNormal"/>
        <w:jc w:val="both"/>
      </w:pPr>
    </w:p>
    <w:p w:rsidR="000F7251" w:rsidRDefault="000F7251">
      <w:pPr>
        <w:pStyle w:val="ConsPlusNonformat"/>
        <w:jc w:val="both"/>
      </w:pPr>
      <w:r>
        <w:t>__________________________</w:t>
      </w:r>
    </w:p>
    <w:p w:rsidR="000F7251" w:rsidRDefault="000F7251">
      <w:pPr>
        <w:pStyle w:val="ConsPlusNonformat"/>
        <w:jc w:val="both"/>
      </w:pPr>
      <w:r>
        <w:t>3</w:t>
      </w:r>
    </w:p>
    <w:p w:rsidR="000F7251" w:rsidRDefault="000F7251">
      <w:pPr>
        <w:pStyle w:val="ConsPlusNonformat"/>
        <w:jc w:val="both"/>
      </w:pPr>
      <w:r>
        <w:t xml:space="preserve"> </w:t>
      </w:r>
      <w:proofErr w:type="gramStart"/>
      <w:r>
        <w:t>Согласие  на</w:t>
      </w:r>
      <w:proofErr w:type="gramEnd"/>
      <w:r>
        <w:t xml:space="preserve"> обработку  персональных  данных  требуется,  когда заявителем</w:t>
      </w:r>
    </w:p>
    <w:p w:rsidR="000F7251" w:rsidRDefault="000F7251">
      <w:pPr>
        <w:pStyle w:val="ConsPlusNonformat"/>
        <w:jc w:val="both"/>
      </w:pPr>
      <w:r>
        <w:t>является физическое лицо</w:t>
      </w: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right"/>
        <w:outlineLvl w:val="1"/>
      </w:pPr>
      <w:r>
        <w:t>Приложение 4</w:t>
      </w:r>
    </w:p>
    <w:p w:rsidR="000F7251" w:rsidRDefault="000F7251">
      <w:pPr>
        <w:pStyle w:val="ConsPlusNormal"/>
        <w:jc w:val="right"/>
      </w:pPr>
      <w:r>
        <w:t>к административному регламенту</w:t>
      </w:r>
    </w:p>
    <w:p w:rsidR="000F7251" w:rsidRDefault="000F7251">
      <w:pPr>
        <w:pStyle w:val="ConsPlusNormal"/>
        <w:jc w:val="right"/>
      </w:pPr>
      <w:r>
        <w:t>предоставления муниципальной</w:t>
      </w:r>
    </w:p>
    <w:p w:rsidR="000F7251" w:rsidRDefault="000F7251">
      <w:pPr>
        <w:pStyle w:val="ConsPlusNormal"/>
        <w:jc w:val="right"/>
      </w:pPr>
      <w:r>
        <w:t>услуги "Заключение соглашения</w:t>
      </w:r>
    </w:p>
    <w:p w:rsidR="000F7251" w:rsidRDefault="000F7251">
      <w:pPr>
        <w:pStyle w:val="ConsPlusNormal"/>
        <w:jc w:val="right"/>
      </w:pPr>
      <w:r>
        <w:t>о перераспределении земель и (или)</w:t>
      </w:r>
    </w:p>
    <w:p w:rsidR="000F7251" w:rsidRDefault="000F7251">
      <w:pPr>
        <w:pStyle w:val="ConsPlusNormal"/>
        <w:jc w:val="right"/>
      </w:pPr>
      <w:r>
        <w:t>земельных участков, государственная</w:t>
      </w:r>
    </w:p>
    <w:p w:rsidR="000F7251" w:rsidRDefault="000F7251">
      <w:pPr>
        <w:pStyle w:val="ConsPlusNormal"/>
        <w:jc w:val="right"/>
      </w:pPr>
      <w:r>
        <w:t>собственность на которые</w:t>
      </w:r>
    </w:p>
    <w:p w:rsidR="000F7251" w:rsidRDefault="000F7251">
      <w:pPr>
        <w:pStyle w:val="ConsPlusNormal"/>
        <w:jc w:val="right"/>
      </w:pPr>
      <w:r>
        <w:t>не разграничена, или земельных</w:t>
      </w:r>
    </w:p>
    <w:p w:rsidR="000F7251" w:rsidRDefault="000F7251">
      <w:pPr>
        <w:pStyle w:val="ConsPlusNormal"/>
        <w:jc w:val="right"/>
      </w:pPr>
      <w:r>
        <w:t>участков, находящихся в муниципальной</w:t>
      </w:r>
    </w:p>
    <w:p w:rsidR="000F7251" w:rsidRDefault="000F7251">
      <w:pPr>
        <w:pStyle w:val="ConsPlusNormal"/>
        <w:jc w:val="right"/>
      </w:pPr>
      <w:r>
        <w:t>собственности, и земельных участков,</w:t>
      </w:r>
    </w:p>
    <w:p w:rsidR="000F7251" w:rsidRDefault="000F7251">
      <w:pPr>
        <w:pStyle w:val="ConsPlusNormal"/>
        <w:jc w:val="right"/>
      </w:pPr>
      <w:r>
        <w:t>находящихся в частной собственности"</w:t>
      </w:r>
    </w:p>
    <w:p w:rsidR="000F7251" w:rsidRDefault="000F725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F7251">
        <w:tc>
          <w:tcPr>
            <w:tcW w:w="4252" w:type="dxa"/>
            <w:vMerge w:val="restart"/>
            <w:tcBorders>
              <w:top w:val="nil"/>
              <w:left w:val="nil"/>
              <w:bottom w:val="nil"/>
              <w:right w:val="nil"/>
            </w:tcBorders>
          </w:tcPr>
          <w:p w:rsidR="000F7251" w:rsidRDefault="000F7251">
            <w:pPr>
              <w:pStyle w:val="ConsPlusNormal"/>
            </w:pPr>
          </w:p>
        </w:tc>
        <w:tc>
          <w:tcPr>
            <w:tcW w:w="4819" w:type="dxa"/>
            <w:tcBorders>
              <w:top w:val="nil"/>
              <w:left w:val="nil"/>
              <w:bottom w:val="nil"/>
              <w:right w:val="nil"/>
            </w:tcBorders>
          </w:tcPr>
          <w:p w:rsidR="000F7251" w:rsidRDefault="000F7251">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фамилия, инициалы</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наименование</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место нахождения</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государственный регистрационный номер записи о государственной регистрации в ЕГРЮЛ</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идентификационный номер налогоплательщика</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почтовый адрес и (или) адрес электронной почты</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номер телефона для связи</w:t>
            </w:r>
          </w:p>
        </w:tc>
      </w:tr>
    </w:tbl>
    <w:p w:rsidR="000F7251" w:rsidRDefault="000F7251">
      <w:pPr>
        <w:pStyle w:val="ConsPlusNormal"/>
        <w:jc w:val="both"/>
      </w:pPr>
    </w:p>
    <w:p w:rsidR="000F7251" w:rsidRDefault="000F7251">
      <w:pPr>
        <w:pStyle w:val="ConsPlusNonformat"/>
        <w:jc w:val="both"/>
      </w:pPr>
      <w:r>
        <w:t xml:space="preserve">                                          4</w:t>
      </w:r>
    </w:p>
    <w:p w:rsidR="000F7251" w:rsidRDefault="000F7251">
      <w:pPr>
        <w:pStyle w:val="ConsPlusNonformat"/>
        <w:jc w:val="both"/>
      </w:pPr>
      <w:bookmarkStart w:id="14" w:name="P1227"/>
      <w:bookmarkEnd w:id="14"/>
      <w:r>
        <w:t xml:space="preserve">                                 заявление</w:t>
      </w:r>
    </w:p>
    <w:p w:rsidR="000F7251" w:rsidRDefault="000F7251">
      <w:pPr>
        <w:pStyle w:val="ConsPlusNonformat"/>
        <w:jc w:val="both"/>
      </w:pPr>
    </w:p>
    <w:p w:rsidR="000F7251" w:rsidRDefault="000F7251">
      <w:pPr>
        <w:pStyle w:val="ConsPlusNonformat"/>
        <w:jc w:val="both"/>
      </w:pPr>
      <w:r>
        <w:t xml:space="preserve">    </w:t>
      </w:r>
      <w:proofErr w:type="gramStart"/>
      <w:r>
        <w:t>Прошу  Вас</w:t>
      </w:r>
      <w:proofErr w:type="gramEnd"/>
      <w:r>
        <w:t xml:space="preserve">  дать согласие на заключение соглашения о  перераспределении</w:t>
      </w:r>
    </w:p>
    <w:p w:rsidR="000F7251" w:rsidRDefault="000F7251">
      <w:pPr>
        <w:pStyle w:val="ConsPlusNonformat"/>
        <w:jc w:val="both"/>
      </w:pPr>
      <w:r>
        <w:t>земельного участка с кадастровым номером _________________________________,</w:t>
      </w:r>
    </w:p>
    <w:p w:rsidR="000F7251" w:rsidRDefault="000F7251">
      <w:pPr>
        <w:pStyle w:val="ConsPlusNonformat"/>
        <w:jc w:val="both"/>
      </w:pPr>
      <w:proofErr w:type="gramStart"/>
      <w:r>
        <w:t>принадлежащего  мне</w:t>
      </w:r>
      <w:proofErr w:type="gramEnd"/>
      <w:r>
        <w:t xml:space="preserve">  на  праве  собственности,  и  земель и (или) земельных</w:t>
      </w:r>
    </w:p>
    <w:p w:rsidR="000F7251" w:rsidRDefault="000F7251">
      <w:pPr>
        <w:pStyle w:val="ConsPlusNonformat"/>
        <w:jc w:val="both"/>
      </w:pPr>
      <w:proofErr w:type="gramStart"/>
      <w:r>
        <w:t xml:space="preserve">участков,   </w:t>
      </w:r>
      <w:proofErr w:type="gramEnd"/>
      <w:r>
        <w:t>государственная   собственность  на  которые  не  разграничена,</w:t>
      </w:r>
    </w:p>
    <w:p w:rsidR="000F7251" w:rsidRDefault="000F7251">
      <w:pPr>
        <w:pStyle w:val="ConsPlusNonformat"/>
        <w:jc w:val="both"/>
      </w:pPr>
      <w:r>
        <w:t>___________________________________________________________________________</w:t>
      </w:r>
    </w:p>
    <w:p w:rsidR="000F7251" w:rsidRDefault="000F7251">
      <w:pPr>
        <w:pStyle w:val="ConsPlusNonformat"/>
        <w:jc w:val="both"/>
      </w:pPr>
      <w:r>
        <w:t xml:space="preserve">                  (кадастровый номер земельного участка)</w:t>
      </w:r>
    </w:p>
    <w:p w:rsidR="000F7251" w:rsidRDefault="000F7251">
      <w:pPr>
        <w:pStyle w:val="ConsPlusNonformat"/>
        <w:jc w:val="both"/>
      </w:pPr>
      <w:r>
        <w:t>в соответствии с проектом межевания территории, утвержденным ______________</w:t>
      </w:r>
    </w:p>
    <w:p w:rsidR="000F7251" w:rsidRDefault="000F7251">
      <w:pPr>
        <w:pStyle w:val="ConsPlusNonformat"/>
        <w:jc w:val="both"/>
      </w:pPr>
      <w:r>
        <w:t>__________________________________________________________________________,</w:t>
      </w:r>
    </w:p>
    <w:p w:rsidR="000F7251" w:rsidRDefault="000F7251">
      <w:pPr>
        <w:pStyle w:val="ConsPlusNonformat"/>
        <w:jc w:val="both"/>
      </w:pPr>
      <w:r>
        <w:lastRenderedPageBreak/>
        <w:t xml:space="preserve">     (реквизиты документа, утверждающего проект межевания территории)</w:t>
      </w:r>
    </w:p>
    <w:p w:rsidR="000F7251" w:rsidRDefault="000F7251">
      <w:pPr>
        <w:pStyle w:val="ConsPlusNonformat"/>
        <w:jc w:val="both"/>
      </w:pPr>
      <w:r>
        <w:t xml:space="preserve">на основании </w:t>
      </w:r>
      <w:hyperlink r:id="rId35" w:history="1">
        <w:r>
          <w:rPr>
            <w:color w:val="0000FF"/>
          </w:rPr>
          <w:t>статей 39.28</w:t>
        </w:r>
      </w:hyperlink>
      <w:r>
        <w:t xml:space="preserve">, </w:t>
      </w:r>
      <w:hyperlink r:id="rId36" w:history="1">
        <w:r>
          <w:rPr>
            <w:color w:val="0000FF"/>
          </w:rPr>
          <w:t>39.29</w:t>
        </w:r>
      </w:hyperlink>
      <w:r>
        <w:t xml:space="preserve"> Земельного кодекса РФ.</w:t>
      </w:r>
    </w:p>
    <w:p w:rsidR="000F7251" w:rsidRDefault="000F7251">
      <w:pPr>
        <w:pStyle w:val="ConsPlusNonformat"/>
        <w:jc w:val="both"/>
      </w:pPr>
    </w:p>
    <w:p w:rsidR="000F7251" w:rsidRDefault="000F7251">
      <w:pPr>
        <w:pStyle w:val="ConsPlusNonformat"/>
        <w:jc w:val="both"/>
      </w:pPr>
      <w:r>
        <w:t xml:space="preserve">    Способ получения результата:</w:t>
      </w:r>
    </w:p>
    <w:p w:rsidR="000F7251" w:rsidRDefault="000F7251">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8164"/>
      </w:tblGrid>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непосредственно при личном обращении;</w:t>
            </w:r>
          </w:p>
        </w:tc>
      </w:tr>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посредством почтового отправления.</w:t>
            </w:r>
          </w:p>
        </w:tc>
      </w:tr>
    </w:tbl>
    <w:p w:rsidR="000F7251" w:rsidRDefault="000F7251">
      <w:pPr>
        <w:pStyle w:val="ConsPlusNormal"/>
        <w:jc w:val="both"/>
      </w:pPr>
    </w:p>
    <w:p w:rsidR="000F7251" w:rsidRDefault="000F7251">
      <w:pPr>
        <w:pStyle w:val="ConsPlusNonformat"/>
        <w:jc w:val="both"/>
      </w:pPr>
      <w:r>
        <w:t>Приложение:</w:t>
      </w:r>
    </w:p>
    <w:p w:rsidR="000F7251" w:rsidRDefault="000F7251">
      <w:pPr>
        <w:pStyle w:val="ConsPlusNonformat"/>
        <w:jc w:val="both"/>
      </w:pPr>
    </w:p>
    <w:p w:rsidR="000F7251" w:rsidRDefault="000F7251">
      <w:pPr>
        <w:pStyle w:val="ConsPlusNonformat"/>
        <w:jc w:val="both"/>
      </w:pPr>
      <w:r>
        <w:t xml:space="preserve">    </w:t>
      </w:r>
      <w:proofErr w:type="gramStart"/>
      <w:r>
        <w:t>В  соответствии</w:t>
      </w:r>
      <w:proofErr w:type="gramEnd"/>
      <w:r>
        <w:t xml:space="preserve">  со  </w:t>
      </w:r>
      <w:hyperlink r:id="rId37" w:history="1">
        <w:r>
          <w:rPr>
            <w:color w:val="0000FF"/>
          </w:rPr>
          <w:t>статьей 9</w:t>
        </w:r>
      </w:hyperlink>
      <w:r>
        <w:t xml:space="preserve"> Федерального закона от 27 июля 2006 года</w:t>
      </w:r>
    </w:p>
    <w:p w:rsidR="000F7251" w:rsidRDefault="000F7251">
      <w:pPr>
        <w:pStyle w:val="ConsPlusNonformat"/>
        <w:jc w:val="both"/>
      </w:pPr>
      <w:proofErr w:type="gramStart"/>
      <w:r>
        <w:t>N  152</w:t>
      </w:r>
      <w:proofErr w:type="gramEnd"/>
      <w:r>
        <w:t>-ФЗ  "О  персональных данных" представитель заявителя дает письменное</w:t>
      </w:r>
    </w:p>
    <w:p w:rsidR="000F7251" w:rsidRDefault="000F7251">
      <w:pPr>
        <w:pStyle w:val="ConsPlusNonformat"/>
        <w:jc w:val="both"/>
      </w:pPr>
      <w:proofErr w:type="gramStart"/>
      <w:r>
        <w:t>согласие  на</w:t>
      </w:r>
      <w:proofErr w:type="gramEnd"/>
      <w:r>
        <w:t xml:space="preserve">  обработку  персональных  данных,  включающих:  фамилию,  имя,</w:t>
      </w:r>
    </w:p>
    <w:p w:rsidR="000F7251" w:rsidRDefault="000F7251">
      <w:pPr>
        <w:pStyle w:val="ConsPlusNonformat"/>
        <w:jc w:val="both"/>
      </w:pPr>
      <w:r>
        <w:t>отчество, адрес места жительства, контактные телефоны, реквизиты документа,</w:t>
      </w:r>
    </w:p>
    <w:p w:rsidR="000F7251" w:rsidRDefault="000F7251">
      <w:pPr>
        <w:pStyle w:val="ConsPlusNonformat"/>
        <w:jc w:val="both"/>
      </w:pPr>
      <w:proofErr w:type="gramStart"/>
      <w:r>
        <w:t>удостоверяющего  личность</w:t>
      </w:r>
      <w:proofErr w:type="gramEnd"/>
      <w:r>
        <w:t>,  сведения  о  дате выдачи указанного документа и</w:t>
      </w:r>
    </w:p>
    <w:p w:rsidR="000F7251" w:rsidRDefault="000F7251">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0F7251" w:rsidRDefault="000F7251">
      <w:pPr>
        <w:pStyle w:val="ConsPlusNonformat"/>
        <w:jc w:val="both"/>
      </w:pPr>
      <w:r>
        <w:t>подтверждающего полномочия этого представителя.</w:t>
      </w:r>
    </w:p>
    <w:p w:rsidR="000F7251" w:rsidRDefault="000F7251">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0F7251" w:rsidRDefault="000F7251">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0F7251" w:rsidRDefault="000F7251">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0F7251" w:rsidRDefault="000F7251">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0F7251" w:rsidRDefault="000F7251">
      <w:pPr>
        <w:pStyle w:val="ConsPlusNonformat"/>
        <w:jc w:val="both"/>
      </w:pPr>
      <w:proofErr w:type="gramStart"/>
      <w:r>
        <w:t>о  даче</w:t>
      </w:r>
      <w:proofErr w:type="gramEnd"/>
      <w:r>
        <w:t xml:space="preserve">  согласия  или об отказе в даче согласия на заключение соглашения о</w:t>
      </w:r>
    </w:p>
    <w:p w:rsidR="000F7251" w:rsidRDefault="000F7251">
      <w:pPr>
        <w:pStyle w:val="ConsPlusNonformat"/>
        <w:jc w:val="both"/>
      </w:pPr>
      <w:proofErr w:type="gramStart"/>
      <w:r>
        <w:t>перераспределении  земельного</w:t>
      </w:r>
      <w:proofErr w:type="gramEnd"/>
      <w:r>
        <w:t xml:space="preserve">  участка.  Согласие на обработку персональных</w:t>
      </w:r>
    </w:p>
    <w:p w:rsidR="000F7251" w:rsidRDefault="000F7251">
      <w:pPr>
        <w:pStyle w:val="ConsPlusNonformat"/>
        <w:jc w:val="both"/>
      </w:pPr>
      <w:proofErr w:type="gramStart"/>
      <w:r>
        <w:t>данных  действует</w:t>
      </w:r>
      <w:proofErr w:type="gramEnd"/>
      <w:r>
        <w:t xml:space="preserve">  до  даты  его отзыва. Согласие на обработку персональных</w:t>
      </w:r>
    </w:p>
    <w:p w:rsidR="000F7251" w:rsidRDefault="000F7251">
      <w:pPr>
        <w:pStyle w:val="ConsPlusNonformat"/>
        <w:jc w:val="both"/>
      </w:pPr>
      <w:r>
        <w:t>данных может быть отозвано письменным заявлением.</w:t>
      </w:r>
    </w:p>
    <w:p w:rsidR="000F7251" w:rsidRDefault="000F7251">
      <w:pPr>
        <w:pStyle w:val="ConsPlusNonformat"/>
        <w:jc w:val="both"/>
      </w:pPr>
      <w:r>
        <w:t xml:space="preserve">    Сохраняет за собой право отозвать данное согласие письменным заявлением</w:t>
      </w:r>
    </w:p>
    <w:p w:rsidR="000F7251" w:rsidRDefault="000F7251">
      <w:pPr>
        <w:pStyle w:val="ConsPlusNonformat"/>
        <w:jc w:val="both"/>
      </w:pPr>
      <w:r>
        <w:t>с любой даты.</w:t>
      </w:r>
    </w:p>
    <w:p w:rsidR="000F7251" w:rsidRDefault="000F725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855"/>
        <w:gridCol w:w="340"/>
        <w:gridCol w:w="2835"/>
      </w:tblGrid>
      <w:tr w:rsidR="000F7251">
        <w:tc>
          <w:tcPr>
            <w:tcW w:w="1701"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3855"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2835" w:type="dxa"/>
            <w:tcBorders>
              <w:top w:val="nil"/>
              <w:left w:val="nil"/>
              <w:right w:val="nil"/>
            </w:tcBorders>
          </w:tcPr>
          <w:p w:rsidR="000F7251" w:rsidRDefault="000F7251">
            <w:pPr>
              <w:pStyle w:val="ConsPlusNormal"/>
            </w:pPr>
          </w:p>
        </w:tc>
      </w:tr>
      <w:tr w:rsidR="000F7251">
        <w:tc>
          <w:tcPr>
            <w:tcW w:w="1701" w:type="dxa"/>
            <w:tcBorders>
              <w:left w:val="nil"/>
              <w:bottom w:val="nil"/>
              <w:right w:val="nil"/>
            </w:tcBorders>
          </w:tcPr>
          <w:p w:rsidR="000F7251" w:rsidRDefault="000F7251">
            <w:pPr>
              <w:pStyle w:val="ConsPlusNormal"/>
              <w:jc w:val="center"/>
            </w:pPr>
            <w:r>
              <w:t>(дата)</w:t>
            </w:r>
          </w:p>
        </w:tc>
        <w:tc>
          <w:tcPr>
            <w:tcW w:w="340" w:type="dxa"/>
            <w:tcBorders>
              <w:top w:val="nil"/>
              <w:left w:val="nil"/>
              <w:bottom w:val="nil"/>
              <w:right w:val="nil"/>
            </w:tcBorders>
          </w:tcPr>
          <w:p w:rsidR="000F7251" w:rsidRDefault="000F7251">
            <w:pPr>
              <w:pStyle w:val="ConsPlusNormal"/>
            </w:pPr>
          </w:p>
        </w:tc>
        <w:tc>
          <w:tcPr>
            <w:tcW w:w="3855" w:type="dxa"/>
            <w:tcBorders>
              <w:left w:val="nil"/>
              <w:bottom w:val="nil"/>
              <w:right w:val="nil"/>
            </w:tcBorders>
          </w:tcPr>
          <w:p w:rsidR="000F7251" w:rsidRDefault="000F7251">
            <w:pPr>
              <w:pStyle w:val="ConsPlusNormal"/>
              <w:jc w:val="center"/>
            </w:pPr>
            <w:r>
              <w:t>(фамилия, инициалы заявителя)</w:t>
            </w:r>
          </w:p>
        </w:tc>
        <w:tc>
          <w:tcPr>
            <w:tcW w:w="340" w:type="dxa"/>
            <w:tcBorders>
              <w:top w:val="nil"/>
              <w:left w:val="nil"/>
              <w:bottom w:val="nil"/>
              <w:right w:val="nil"/>
            </w:tcBorders>
          </w:tcPr>
          <w:p w:rsidR="000F7251" w:rsidRDefault="000F7251">
            <w:pPr>
              <w:pStyle w:val="ConsPlusNormal"/>
            </w:pPr>
          </w:p>
        </w:tc>
        <w:tc>
          <w:tcPr>
            <w:tcW w:w="2835" w:type="dxa"/>
            <w:tcBorders>
              <w:left w:val="nil"/>
              <w:bottom w:val="nil"/>
              <w:right w:val="nil"/>
            </w:tcBorders>
          </w:tcPr>
          <w:p w:rsidR="000F7251" w:rsidRDefault="000F7251">
            <w:pPr>
              <w:pStyle w:val="ConsPlusNormal"/>
              <w:jc w:val="center"/>
            </w:pPr>
            <w:r>
              <w:t>(подпись заявителя)</w:t>
            </w:r>
          </w:p>
        </w:tc>
      </w:tr>
    </w:tbl>
    <w:p w:rsidR="000F7251" w:rsidRDefault="000F7251">
      <w:pPr>
        <w:pStyle w:val="ConsPlusNormal"/>
        <w:jc w:val="both"/>
      </w:pPr>
    </w:p>
    <w:p w:rsidR="000F7251" w:rsidRDefault="000F7251">
      <w:pPr>
        <w:pStyle w:val="ConsPlusNonformat"/>
        <w:jc w:val="both"/>
      </w:pPr>
      <w:r>
        <w:t>__________________________</w:t>
      </w:r>
    </w:p>
    <w:p w:rsidR="000F7251" w:rsidRDefault="000F7251">
      <w:pPr>
        <w:pStyle w:val="ConsPlusNonformat"/>
        <w:jc w:val="both"/>
      </w:pPr>
      <w:r>
        <w:t>4</w:t>
      </w:r>
    </w:p>
    <w:p w:rsidR="000F7251" w:rsidRDefault="000F7251">
      <w:pPr>
        <w:pStyle w:val="ConsPlusNonformat"/>
        <w:jc w:val="both"/>
      </w:pPr>
      <w:r>
        <w:t xml:space="preserve"> </w:t>
      </w:r>
      <w:proofErr w:type="gramStart"/>
      <w:r>
        <w:t>Заявление  юридических</w:t>
      </w:r>
      <w:proofErr w:type="gramEnd"/>
      <w:r>
        <w:t xml:space="preserve"> лиц составляется на фирменном бланке организации, с</w:t>
      </w:r>
    </w:p>
    <w:p w:rsidR="000F7251" w:rsidRDefault="000F7251">
      <w:pPr>
        <w:pStyle w:val="ConsPlusNonformat"/>
        <w:jc w:val="both"/>
      </w:pPr>
      <w:proofErr w:type="gramStart"/>
      <w:r>
        <w:t>обязательным  указанием</w:t>
      </w:r>
      <w:proofErr w:type="gramEnd"/>
      <w:r>
        <w:t xml:space="preserve"> наименования, места нахождения юридического лица, а</w:t>
      </w:r>
    </w:p>
    <w:p w:rsidR="000F7251" w:rsidRDefault="000F7251">
      <w:pPr>
        <w:pStyle w:val="ConsPlusNonformat"/>
        <w:jc w:val="both"/>
      </w:pPr>
      <w:proofErr w:type="gramStart"/>
      <w:r>
        <w:t>также  государственного</w:t>
      </w:r>
      <w:proofErr w:type="gramEnd"/>
      <w:r>
        <w:t xml:space="preserve">  регистрационного  номера  записи о государственной</w:t>
      </w:r>
    </w:p>
    <w:p w:rsidR="000F7251" w:rsidRDefault="000F7251">
      <w:pPr>
        <w:pStyle w:val="ConsPlusNonformat"/>
        <w:jc w:val="both"/>
      </w:pPr>
      <w:proofErr w:type="gramStart"/>
      <w:r>
        <w:t>регистрации  юридического</w:t>
      </w:r>
      <w:proofErr w:type="gramEnd"/>
      <w:r>
        <w:t xml:space="preserve"> лица в едином государственном реестре юридических</w:t>
      </w:r>
    </w:p>
    <w:p w:rsidR="000F7251" w:rsidRDefault="000F7251">
      <w:pPr>
        <w:pStyle w:val="ConsPlusNonformat"/>
        <w:jc w:val="both"/>
      </w:pPr>
      <w:r>
        <w:t>лиц, и подписано руководителем (его уполномоченным представителем), подпись</w:t>
      </w:r>
    </w:p>
    <w:p w:rsidR="000F7251" w:rsidRDefault="000F7251">
      <w:pPr>
        <w:pStyle w:val="ConsPlusNonformat"/>
        <w:jc w:val="both"/>
      </w:pPr>
      <w:r>
        <w:t>должна быть заверена печатью организации.</w:t>
      </w: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right"/>
        <w:outlineLvl w:val="1"/>
      </w:pPr>
      <w:r>
        <w:lastRenderedPageBreak/>
        <w:t>Приложение 5</w:t>
      </w:r>
    </w:p>
    <w:p w:rsidR="000F7251" w:rsidRDefault="000F7251">
      <w:pPr>
        <w:pStyle w:val="ConsPlusNormal"/>
        <w:jc w:val="right"/>
      </w:pPr>
      <w:r>
        <w:t>к административному регламенту</w:t>
      </w:r>
    </w:p>
    <w:p w:rsidR="000F7251" w:rsidRDefault="000F7251">
      <w:pPr>
        <w:pStyle w:val="ConsPlusNormal"/>
        <w:jc w:val="right"/>
      </w:pPr>
      <w:r>
        <w:t>предоставления муниципальной</w:t>
      </w:r>
    </w:p>
    <w:p w:rsidR="000F7251" w:rsidRDefault="000F7251">
      <w:pPr>
        <w:pStyle w:val="ConsPlusNormal"/>
        <w:jc w:val="right"/>
      </w:pPr>
      <w:r>
        <w:t>услуги "Заключение соглашения</w:t>
      </w:r>
    </w:p>
    <w:p w:rsidR="000F7251" w:rsidRDefault="000F7251">
      <w:pPr>
        <w:pStyle w:val="ConsPlusNormal"/>
        <w:jc w:val="right"/>
      </w:pPr>
      <w:r>
        <w:t>о перераспределении земель и (или)</w:t>
      </w:r>
    </w:p>
    <w:p w:rsidR="000F7251" w:rsidRDefault="000F7251">
      <w:pPr>
        <w:pStyle w:val="ConsPlusNormal"/>
        <w:jc w:val="right"/>
      </w:pPr>
      <w:r>
        <w:t>земельных участков, государственная</w:t>
      </w:r>
    </w:p>
    <w:p w:rsidR="000F7251" w:rsidRDefault="000F7251">
      <w:pPr>
        <w:pStyle w:val="ConsPlusNormal"/>
        <w:jc w:val="right"/>
      </w:pPr>
      <w:r>
        <w:t>собственность на которые</w:t>
      </w:r>
    </w:p>
    <w:p w:rsidR="000F7251" w:rsidRDefault="000F7251">
      <w:pPr>
        <w:pStyle w:val="ConsPlusNormal"/>
        <w:jc w:val="right"/>
      </w:pPr>
      <w:r>
        <w:t>не разграничена, или земельных</w:t>
      </w:r>
    </w:p>
    <w:p w:rsidR="000F7251" w:rsidRDefault="000F7251">
      <w:pPr>
        <w:pStyle w:val="ConsPlusNormal"/>
        <w:jc w:val="right"/>
      </w:pPr>
      <w:r>
        <w:t>участков, находящихся в муниципальной</w:t>
      </w:r>
    </w:p>
    <w:p w:rsidR="000F7251" w:rsidRDefault="000F7251">
      <w:pPr>
        <w:pStyle w:val="ConsPlusNormal"/>
        <w:jc w:val="right"/>
      </w:pPr>
      <w:r>
        <w:t>собственности, и земельных участков,</w:t>
      </w:r>
    </w:p>
    <w:p w:rsidR="000F7251" w:rsidRDefault="000F7251">
      <w:pPr>
        <w:pStyle w:val="ConsPlusNormal"/>
        <w:jc w:val="right"/>
      </w:pPr>
      <w:r>
        <w:t>находящихся в частной собственности"</w:t>
      </w:r>
    </w:p>
    <w:p w:rsidR="000F7251" w:rsidRDefault="000F725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0F7251">
        <w:tc>
          <w:tcPr>
            <w:tcW w:w="4309" w:type="dxa"/>
            <w:vMerge w:val="restart"/>
            <w:tcBorders>
              <w:top w:val="nil"/>
              <w:left w:val="nil"/>
              <w:bottom w:val="nil"/>
              <w:right w:val="nil"/>
            </w:tcBorders>
          </w:tcPr>
          <w:p w:rsidR="000F7251" w:rsidRDefault="000F7251">
            <w:pPr>
              <w:pStyle w:val="ConsPlusNormal"/>
            </w:pPr>
          </w:p>
        </w:tc>
        <w:tc>
          <w:tcPr>
            <w:tcW w:w="4762" w:type="dxa"/>
            <w:tcBorders>
              <w:top w:val="nil"/>
              <w:left w:val="nil"/>
              <w:bottom w:val="nil"/>
              <w:right w:val="nil"/>
            </w:tcBorders>
          </w:tcPr>
          <w:p w:rsidR="000F7251" w:rsidRDefault="000F7251">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0F7251">
        <w:tc>
          <w:tcPr>
            <w:tcW w:w="4309" w:type="dxa"/>
            <w:vMerge/>
            <w:tcBorders>
              <w:top w:val="nil"/>
              <w:left w:val="nil"/>
              <w:bottom w:val="nil"/>
              <w:right w:val="nil"/>
            </w:tcBorders>
          </w:tcPr>
          <w:p w:rsidR="000F7251" w:rsidRDefault="000F7251"/>
        </w:tc>
        <w:tc>
          <w:tcPr>
            <w:tcW w:w="4762" w:type="dxa"/>
            <w:tcBorders>
              <w:top w:val="nil"/>
              <w:left w:val="nil"/>
              <w:right w:val="nil"/>
            </w:tcBorders>
          </w:tcPr>
          <w:p w:rsidR="000F7251" w:rsidRDefault="000F7251">
            <w:pPr>
              <w:pStyle w:val="ConsPlusNormal"/>
            </w:pPr>
          </w:p>
        </w:tc>
      </w:tr>
      <w:tr w:rsidR="000F7251">
        <w:tc>
          <w:tcPr>
            <w:tcW w:w="4309" w:type="dxa"/>
            <w:vMerge/>
            <w:tcBorders>
              <w:top w:val="nil"/>
              <w:left w:val="nil"/>
              <w:bottom w:val="nil"/>
              <w:right w:val="nil"/>
            </w:tcBorders>
          </w:tcPr>
          <w:p w:rsidR="000F7251" w:rsidRDefault="000F7251"/>
        </w:tc>
        <w:tc>
          <w:tcPr>
            <w:tcW w:w="4762" w:type="dxa"/>
            <w:tcBorders>
              <w:left w:val="nil"/>
              <w:bottom w:val="nil"/>
              <w:right w:val="nil"/>
            </w:tcBorders>
          </w:tcPr>
          <w:p w:rsidR="000F7251" w:rsidRDefault="000F7251">
            <w:pPr>
              <w:pStyle w:val="ConsPlusNormal"/>
              <w:jc w:val="center"/>
            </w:pPr>
            <w:r>
              <w:t>(Ф.И.О.)</w:t>
            </w:r>
          </w:p>
        </w:tc>
      </w:tr>
      <w:tr w:rsidR="000F7251">
        <w:tc>
          <w:tcPr>
            <w:tcW w:w="4309" w:type="dxa"/>
            <w:vMerge/>
            <w:tcBorders>
              <w:top w:val="nil"/>
              <w:left w:val="nil"/>
              <w:bottom w:val="nil"/>
              <w:right w:val="nil"/>
            </w:tcBorders>
          </w:tcPr>
          <w:p w:rsidR="000F7251" w:rsidRDefault="000F7251"/>
        </w:tc>
        <w:tc>
          <w:tcPr>
            <w:tcW w:w="4762" w:type="dxa"/>
            <w:tcBorders>
              <w:top w:val="nil"/>
              <w:left w:val="nil"/>
              <w:right w:val="nil"/>
            </w:tcBorders>
          </w:tcPr>
          <w:p w:rsidR="000F7251" w:rsidRDefault="000F7251">
            <w:pPr>
              <w:pStyle w:val="ConsPlusNormal"/>
            </w:pPr>
          </w:p>
        </w:tc>
      </w:tr>
      <w:tr w:rsidR="000F7251">
        <w:tc>
          <w:tcPr>
            <w:tcW w:w="4309" w:type="dxa"/>
            <w:vMerge/>
            <w:tcBorders>
              <w:top w:val="nil"/>
              <w:left w:val="nil"/>
              <w:bottom w:val="nil"/>
              <w:right w:val="nil"/>
            </w:tcBorders>
          </w:tcPr>
          <w:p w:rsidR="000F7251" w:rsidRDefault="000F7251"/>
        </w:tc>
        <w:tc>
          <w:tcPr>
            <w:tcW w:w="4762" w:type="dxa"/>
            <w:tcBorders>
              <w:left w:val="nil"/>
              <w:bottom w:val="nil"/>
              <w:right w:val="nil"/>
            </w:tcBorders>
          </w:tcPr>
          <w:p w:rsidR="000F7251" w:rsidRDefault="000F7251">
            <w:pPr>
              <w:pStyle w:val="ConsPlusNormal"/>
              <w:jc w:val="center"/>
            </w:pPr>
            <w:r>
              <w:t>(Ф.И.О. полностью)</w:t>
            </w:r>
          </w:p>
        </w:tc>
      </w:tr>
      <w:tr w:rsidR="000F7251">
        <w:tc>
          <w:tcPr>
            <w:tcW w:w="4309" w:type="dxa"/>
            <w:vMerge/>
            <w:tcBorders>
              <w:top w:val="nil"/>
              <w:left w:val="nil"/>
              <w:bottom w:val="nil"/>
              <w:right w:val="nil"/>
            </w:tcBorders>
          </w:tcPr>
          <w:p w:rsidR="000F7251" w:rsidRDefault="000F7251"/>
        </w:tc>
        <w:tc>
          <w:tcPr>
            <w:tcW w:w="4762" w:type="dxa"/>
            <w:tcBorders>
              <w:top w:val="nil"/>
              <w:left w:val="nil"/>
              <w:right w:val="nil"/>
            </w:tcBorders>
          </w:tcPr>
          <w:p w:rsidR="000F7251" w:rsidRDefault="000F7251">
            <w:pPr>
              <w:pStyle w:val="ConsPlusNormal"/>
            </w:pPr>
          </w:p>
        </w:tc>
      </w:tr>
      <w:tr w:rsidR="000F7251">
        <w:tc>
          <w:tcPr>
            <w:tcW w:w="4309" w:type="dxa"/>
            <w:vMerge/>
            <w:tcBorders>
              <w:top w:val="nil"/>
              <w:left w:val="nil"/>
              <w:bottom w:val="nil"/>
              <w:right w:val="nil"/>
            </w:tcBorders>
          </w:tcPr>
          <w:p w:rsidR="000F7251" w:rsidRDefault="000F7251"/>
        </w:tc>
        <w:tc>
          <w:tcPr>
            <w:tcW w:w="4762" w:type="dxa"/>
            <w:tcBorders>
              <w:left w:val="nil"/>
              <w:bottom w:val="nil"/>
              <w:right w:val="nil"/>
            </w:tcBorders>
          </w:tcPr>
          <w:p w:rsidR="000F7251" w:rsidRDefault="000F7251">
            <w:pPr>
              <w:pStyle w:val="ConsPlusNormal"/>
              <w:jc w:val="center"/>
            </w:pPr>
            <w:r>
              <w:t>(адрес постоянного места жительства</w:t>
            </w:r>
          </w:p>
        </w:tc>
      </w:tr>
      <w:tr w:rsidR="000F7251">
        <w:tc>
          <w:tcPr>
            <w:tcW w:w="4309" w:type="dxa"/>
            <w:vMerge/>
            <w:tcBorders>
              <w:top w:val="nil"/>
              <w:left w:val="nil"/>
              <w:bottom w:val="nil"/>
              <w:right w:val="nil"/>
            </w:tcBorders>
          </w:tcPr>
          <w:p w:rsidR="000F7251" w:rsidRDefault="000F7251"/>
        </w:tc>
        <w:tc>
          <w:tcPr>
            <w:tcW w:w="4762" w:type="dxa"/>
            <w:tcBorders>
              <w:top w:val="nil"/>
              <w:left w:val="nil"/>
              <w:right w:val="nil"/>
            </w:tcBorders>
          </w:tcPr>
          <w:p w:rsidR="000F7251" w:rsidRDefault="000F7251">
            <w:pPr>
              <w:pStyle w:val="ConsPlusNormal"/>
            </w:pPr>
          </w:p>
        </w:tc>
      </w:tr>
      <w:tr w:rsidR="000F7251">
        <w:tc>
          <w:tcPr>
            <w:tcW w:w="4309" w:type="dxa"/>
            <w:vMerge/>
            <w:tcBorders>
              <w:top w:val="nil"/>
              <w:left w:val="nil"/>
              <w:bottom w:val="nil"/>
              <w:right w:val="nil"/>
            </w:tcBorders>
          </w:tcPr>
          <w:p w:rsidR="000F7251" w:rsidRDefault="000F7251"/>
        </w:tc>
        <w:tc>
          <w:tcPr>
            <w:tcW w:w="4762" w:type="dxa"/>
            <w:tcBorders>
              <w:left w:val="nil"/>
              <w:bottom w:val="nil"/>
              <w:right w:val="nil"/>
            </w:tcBorders>
          </w:tcPr>
          <w:p w:rsidR="000F7251" w:rsidRDefault="000F7251">
            <w:pPr>
              <w:pStyle w:val="ConsPlusNormal"/>
              <w:jc w:val="center"/>
            </w:pPr>
            <w:r>
              <w:t>или преимущественного пребывания)</w:t>
            </w:r>
          </w:p>
        </w:tc>
      </w:tr>
      <w:tr w:rsidR="000F7251">
        <w:tc>
          <w:tcPr>
            <w:tcW w:w="4309" w:type="dxa"/>
            <w:vMerge/>
            <w:tcBorders>
              <w:top w:val="nil"/>
              <w:left w:val="nil"/>
              <w:bottom w:val="nil"/>
              <w:right w:val="nil"/>
            </w:tcBorders>
          </w:tcPr>
          <w:p w:rsidR="000F7251" w:rsidRDefault="000F7251"/>
        </w:tc>
        <w:tc>
          <w:tcPr>
            <w:tcW w:w="4762" w:type="dxa"/>
            <w:tcBorders>
              <w:top w:val="nil"/>
              <w:left w:val="nil"/>
              <w:right w:val="nil"/>
            </w:tcBorders>
          </w:tcPr>
          <w:p w:rsidR="000F7251" w:rsidRDefault="000F7251">
            <w:pPr>
              <w:pStyle w:val="ConsPlusNormal"/>
            </w:pPr>
          </w:p>
        </w:tc>
      </w:tr>
      <w:tr w:rsidR="000F7251">
        <w:tc>
          <w:tcPr>
            <w:tcW w:w="4309" w:type="dxa"/>
            <w:vMerge/>
            <w:tcBorders>
              <w:top w:val="nil"/>
              <w:left w:val="nil"/>
              <w:bottom w:val="nil"/>
              <w:right w:val="nil"/>
            </w:tcBorders>
          </w:tcPr>
          <w:p w:rsidR="000F7251" w:rsidRDefault="000F7251"/>
        </w:tc>
        <w:tc>
          <w:tcPr>
            <w:tcW w:w="4762" w:type="dxa"/>
            <w:tcBorders>
              <w:left w:val="nil"/>
              <w:bottom w:val="nil"/>
              <w:right w:val="nil"/>
            </w:tcBorders>
          </w:tcPr>
          <w:p w:rsidR="000F7251" w:rsidRDefault="000F7251">
            <w:pPr>
              <w:pStyle w:val="ConsPlusNormal"/>
              <w:jc w:val="center"/>
            </w:pPr>
            <w:r>
              <w:t>(наименование документа, удостоверяющего личность:</w:t>
            </w:r>
          </w:p>
        </w:tc>
      </w:tr>
      <w:tr w:rsidR="000F7251">
        <w:tc>
          <w:tcPr>
            <w:tcW w:w="4309" w:type="dxa"/>
            <w:vMerge/>
            <w:tcBorders>
              <w:top w:val="nil"/>
              <w:left w:val="nil"/>
              <w:bottom w:val="nil"/>
              <w:right w:val="nil"/>
            </w:tcBorders>
          </w:tcPr>
          <w:p w:rsidR="000F7251" w:rsidRDefault="000F7251"/>
        </w:tc>
        <w:tc>
          <w:tcPr>
            <w:tcW w:w="4762" w:type="dxa"/>
            <w:tcBorders>
              <w:top w:val="nil"/>
              <w:left w:val="nil"/>
              <w:right w:val="nil"/>
            </w:tcBorders>
          </w:tcPr>
          <w:p w:rsidR="000F7251" w:rsidRDefault="000F7251">
            <w:pPr>
              <w:pStyle w:val="ConsPlusNormal"/>
            </w:pPr>
          </w:p>
        </w:tc>
      </w:tr>
      <w:tr w:rsidR="000F7251">
        <w:tc>
          <w:tcPr>
            <w:tcW w:w="4309" w:type="dxa"/>
            <w:vMerge/>
            <w:tcBorders>
              <w:top w:val="nil"/>
              <w:left w:val="nil"/>
              <w:bottom w:val="nil"/>
              <w:right w:val="nil"/>
            </w:tcBorders>
          </w:tcPr>
          <w:p w:rsidR="000F7251" w:rsidRDefault="000F7251"/>
        </w:tc>
        <w:tc>
          <w:tcPr>
            <w:tcW w:w="4762" w:type="dxa"/>
            <w:tcBorders>
              <w:left w:val="nil"/>
              <w:bottom w:val="nil"/>
              <w:right w:val="nil"/>
            </w:tcBorders>
          </w:tcPr>
          <w:p w:rsidR="000F7251" w:rsidRDefault="000F7251">
            <w:pPr>
              <w:pStyle w:val="ConsPlusNormal"/>
              <w:jc w:val="center"/>
            </w:pPr>
            <w:r>
              <w:t>серия, номер, кем и когда выдан)</w:t>
            </w:r>
          </w:p>
        </w:tc>
      </w:tr>
      <w:tr w:rsidR="000F7251">
        <w:tc>
          <w:tcPr>
            <w:tcW w:w="4309" w:type="dxa"/>
            <w:vMerge/>
            <w:tcBorders>
              <w:top w:val="nil"/>
              <w:left w:val="nil"/>
              <w:bottom w:val="nil"/>
              <w:right w:val="nil"/>
            </w:tcBorders>
          </w:tcPr>
          <w:p w:rsidR="000F7251" w:rsidRDefault="000F7251"/>
        </w:tc>
        <w:tc>
          <w:tcPr>
            <w:tcW w:w="4762"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309" w:type="dxa"/>
            <w:vMerge/>
            <w:tcBorders>
              <w:top w:val="nil"/>
              <w:left w:val="nil"/>
              <w:bottom w:val="nil"/>
              <w:right w:val="nil"/>
            </w:tcBorders>
          </w:tcPr>
          <w:p w:rsidR="000F7251" w:rsidRDefault="000F7251"/>
        </w:tc>
        <w:tc>
          <w:tcPr>
            <w:tcW w:w="4762" w:type="dxa"/>
            <w:tcBorders>
              <w:left w:val="nil"/>
              <w:right w:val="nil"/>
            </w:tcBorders>
          </w:tcPr>
          <w:p w:rsidR="000F7251" w:rsidRDefault="000F7251">
            <w:pPr>
              <w:pStyle w:val="ConsPlusNormal"/>
            </w:pPr>
          </w:p>
        </w:tc>
      </w:tr>
      <w:tr w:rsidR="000F7251">
        <w:tc>
          <w:tcPr>
            <w:tcW w:w="4309" w:type="dxa"/>
            <w:vMerge/>
            <w:tcBorders>
              <w:top w:val="nil"/>
              <w:left w:val="nil"/>
              <w:bottom w:val="nil"/>
              <w:right w:val="nil"/>
            </w:tcBorders>
          </w:tcPr>
          <w:p w:rsidR="000F7251" w:rsidRDefault="000F7251"/>
        </w:tc>
        <w:tc>
          <w:tcPr>
            <w:tcW w:w="4762" w:type="dxa"/>
            <w:tcBorders>
              <w:left w:val="nil"/>
              <w:bottom w:val="nil"/>
              <w:right w:val="nil"/>
            </w:tcBorders>
          </w:tcPr>
          <w:p w:rsidR="000F7251" w:rsidRDefault="000F7251">
            <w:pPr>
              <w:pStyle w:val="ConsPlusNormal"/>
              <w:jc w:val="center"/>
            </w:pPr>
            <w:r>
              <w:t>(почтовый адрес и (или) адрес электронной почты)</w:t>
            </w:r>
          </w:p>
        </w:tc>
      </w:tr>
      <w:tr w:rsidR="000F7251">
        <w:tc>
          <w:tcPr>
            <w:tcW w:w="4309" w:type="dxa"/>
            <w:vMerge/>
            <w:tcBorders>
              <w:top w:val="nil"/>
              <w:left w:val="nil"/>
              <w:bottom w:val="nil"/>
              <w:right w:val="nil"/>
            </w:tcBorders>
          </w:tcPr>
          <w:p w:rsidR="000F7251" w:rsidRDefault="000F7251"/>
        </w:tc>
        <w:tc>
          <w:tcPr>
            <w:tcW w:w="4762"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309" w:type="dxa"/>
            <w:vMerge/>
            <w:tcBorders>
              <w:top w:val="nil"/>
              <w:left w:val="nil"/>
              <w:bottom w:val="nil"/>
              <w:right w:val="nil"/>
            </w:tcBorders>
          </w:tcPr>
          <w:p w:rsidR="000F7251" w:rsidRDefault="000F7251"/>
        </w:tc>
        <w:tc>
          <w:tcPr>
            <w:tcW w:w="4762" w:type="dxa"/>
            <w:tcBorders>
              <w:left w:val="nil"/>
              <w:bottom w:val="nil"/>
              <w:right w:val="nil"/>
            </w:tcBorders>
          </w:tcPr>
          <w:p w:rsidR="000F7251" w:rsidRDefault="000F7251">
            <w:pPr>
              <w:pStyle w:val="ConsPlusNormal"/>
              <w:jc w:val="center"/>
            </w:pPr>
            <w:r>
              <w:t>(контактный телефон)</w:t>
            </w:r>
          </w:p>
        </w:tc>
      </w:tr>
    </w:tbl>
    <w:p w:rsidR="000F7251" w:rsidRDefault="000F7251">
      <w:pPr>
        <w:pStyle w:val="ConsPlusNormal"/>
        <w:jc w:val="both"/>
      </w:pPr>
    </w:p>
    <w:p w:rsidR="000F7251" w:rsidRDefault="000F7251">
      <w:pPr>
        <w:pStyle w:val="ConsPlusNonformat"/>
        <w:jc w:val="both"/>
      </w:pPr>
      <w:bookmarkStart w:id="15" w:name="P1323"/>
      <w:bookmarkEnd w:id="15"/>
      <w:r>
        <w:t xml:space="preserve">                                 заявление</w:t>
      </w:r>
    </w:p>
    <w:p w:rsidR="000F7251" w:rsidRDefault="000F7251">
      <w:pPr>
        <w:pStyle w:val="ConsPlusNonformat"/>
        <w:jc w:val="both"/>
      </w:pPr>
    </w:p>
    <w:p w:rsidR="000F7251" w:rsidRDefault="000F7251">
      <w:pPr>
        <w:pStyle w:val="ConsPlusNonformat"/>
        <w:jc w:val="both"/>
      </w:pPr>
      <w:r>
        <w:t xml:space="preserve">    </w:t>
      </w:r>
      <w:proofErr w:type="gramStart"/>
      <w:r>
        <w:t>Прошу  Вас</w:t>
      </w:r>
      <w:proofErr w:type="gramEnd"/>
      <w:r>
        <w:t xml:space="preserve">  подготовить  проект соглашения о перераспределении земель и</w:t>
      </w:r>
    </w:p>
    <w:p w:rsidR="000F7251" w:rsidRDefault="000F7251">
      <w:pPr>
        <w:pStyle w:val="ConsPlusNonformat"/>
        <w:jc w:val="both"/>
      </w:pPr>
      <w:r>
        <w:t>(</w:t>
      </w:r>
      <w:proofErr w:type="gramStart"/>
      <w:r>
        <w:t>или)  земельных</w:t>
      </w:r>
      <w:proofErr w:type="gramEnd"/>
      <w:r>
        <w:t xml:space="preserve">  участков,  государственная  собственность  на  которые не</w:t>
      </w:r>
    </w:p>
    <w:p w:rsidR="000F7251" w:rsidRDefault="000F7251">
      <w:pPr>
        <w:pStyle w:val="ConsPlusNonformat"/>
        <w:jc w:val="both"/>
      </w:pPr>
      <w:proofErr w:type="gramStart"/>
      <w:r>
        <w:t xml:space="preserve">разграничена,   </w:t>
      </w:r>
      <w:proofErr w:type="gramEnd"/>
      <w:r>
        <w:t>и   земельного   участка,   принадлежащего   мне  на  праве</w:t>
      </w:r>
    </w:p>
    <w:p w:rsidR="000F7251" w:rsidRDefault="000F7251">
      <w:pPr>
        <w:pStyle w:val="ConsPlusNonformat"/>
        <w:jc w:val="both"/>
      </w:pPr>
      <w:r>
        <w:t xml:space="preserve">собственности, на основании </w:t>
      </w:r>
      <w:hyperlink r:id="rId38" w:history="1">
        <w:r>
          <w:rPr>
            <w:color w:val="0000FF"/>
          </w:rPr>
          <w:t>статей 39.28</w:t>
        </w:r>
      </w:hyperlink>
      <w:r>
        <w:t xml:space="preserve">, </w:t>
      </w:r>
      <w:hyperlink r:id="rId39" w:history="1">
        <w:r>
          <w:rPr>
            <w:color w:val="0000FF"/>
          </w:rPr>
          <w:t>39.29</w:t>
        </w:r>
      </w:hyperlink>
      <w:r>
        <w:t xml:space="preserve"> Земельного кодекса РФ.</w:t>
      </w:r>
    </w:p>
    <w:p w:rsidR="000F7251" w:rsidRDefault="000F7251">
      <w:pPr>
        <w:pStyle w:val="ConsPlusNonformat"/>
        <w:jc w:val="both"/>
      </w:pPr>
    </w:p>
    <w:p w:rsidR="000F7251" w:rsidRDefault="000F7251">
      <w:pPr>
        <w:pStyle w:val="ConsPlusNonformat"/>
        <w:jc w:val="both"/>
      </w:pPr>
      <w:r>
        <w:lastRenderedPageBreak/>
        <w:t xml:space="preserve">    Сведения об образованных земельных участках:</w:t>
      </w:r>
    </w:p>
    <w:p w:rsidR="000F7251" w:rsidRDefault="000F7251">
      <w:pPr>
        <w:pStyle w:val="ConsPlusNonformat"/>
        <w:jc w:val="both"/>
      </w:pPr>
      <w:r>
        <w:t>кадастровые номера _______________________________________________________.</w:t>
      </w:r>
    </w:p>
    <w:p w:rsidR="000F7251" w:rsidRDefault="000F7251">
      <w:pPr>
        <w:pStyle w:val="ConsPlusNonformat"/>
        <w:jc w:val="both"/>
      </w:pPr>
    </w:p>
    <w:p w:rsidR="000F7251" w:rsidRDefault="000F7251">
      <w:pPr>
        <w:pStyle w:val="ConsPlusNonformat"/>
        <w:jc w:val="both"/>
      </w:pPr>
      <w:r>
        <w:t xml:space="preserve">    Способ получения результата:</w:t>
      </w:r>
    </w:p>
    <w:p w:rsidR="000F7251" w:rsidRDefault="000F7251">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8164"/>
      </w:tblGrid>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непосредственно при личном обращении;</w:t>
            </w:r>
          </w:p>
        </w:tc>
      </w:tr>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посредством почтового отправления.</w:t>
            </w:r>
          </w:p>
        </w:tc>
      </w:tr>
    </w:tbl>
    <w:p w:rsidR="000F7251" w:rsidRDefault="000F7251">
      <w:pPr>
        <w:pStyle w:val="ConsPlusNormal"/>
        <w:jc w:val="both"/>
      </w:pPr>
    </w:p>
    <w:p w:rsidR="000F7251" w:rsidRDefault="000F7251">
      <w:pPr>
        <w:pStyle w:val="ConsPlusNonformat"/>
        <w:jc w:val="both"/>
      </w:pPr>
      <w:r>
        <w:t xml:space="preserve">    Приложение:</w:t>
      </w:r>
    </w:p>
    <w:p w:rsidR="000F7251" w:rsidRDefault="000F7251">
      <w:pPr>
        <w:pStyle w:val="ConsPlusNonformat"/>
        <w:jc w:val="both"/>
      </w:pPr>
    </w:p>
    <w:p w:rsidR="000F7251" w:rsidRDefault="000F7251">
      <w:pPr>
        <w:pStyle w:val="ConsPlusNonformat"/>
        <w:jc w:val="both"/>
      </w:pPr>
      <w:r>
        <w:t xml:space="preserve">    </w:t>
      </w:r>
      <w:proofErr w:type="gramStart"/>
      <w:r>
        <w:t>В  соответствии</w:t>
      </w:r>
      <w:proofErr w:type="gramEnd"/>
      <w:r>
        <w:t xml:space="preserve">  со  </w:t>
      </w:r>
      <w:hyperlink r:id="rId40" w:history="1">
        <w:r>
          <w:rPr>
            <w:color w:val="0000FF"/>
          </w:rPr>
          <w:t>статьей 9</w:t>
        </w:r>
      </w:hyperlink>
      <w:r>
        <w:t xml:space="preserve"> Федерального закона от 27 июля 2006 года</w:t>
      </w:r>
    </w:p>
    <w:p w:rsidR="000F7251" w:rsidRDefault="000F7251">
      <w:pPr>
        <w:pStyle w:val="ConsPlusNonformat"/>
        <w:jc w:val="both"/>
      </w:pPr>
      <w:proofErr w:type="gramStart"/>
      <w:r>
        <w:t>N  152</w:t>
      </w:r>
      <w:proofErr w:type="gramEnd"/>
      <w:r>
        <w:t>-ФЗ "О персональных данных" даю письменное согласие на обработку моих</w:t>
      </w:r>
    </w:p>
    <w:p w:rsidR="000F7251" w:rsidRDefault="000F7251">
      <w:pPr>
        <w:pStyle w:val="ConsPlusNonformat"/>
        <w:jc w:val="both"/>
      </w:pPr>
      <w:proofErr w:type="gramStart"/>
      <w:r>
        <w:t>персональных  данных</w:t>
      </w:r>
      <w:proofErr w:type="gramEnd"/>
      <w:r>
        <w:t>,  включающих:  фамилию,  имя,  отчество,  адрес  места</w:t>
      </w:r>
    </w:p>
    <w:p w:rsidR="000F7251" w:rsidRDefault="000F7251">
      <w:pPr>
        <w:pStyle w:val="ConsPlusNonformat"/>
        <w:jc w:val="both"/>
      </w:pPr>
      <w:proofErr w:type="gramStart"/>
      <w:r>
        <w:t xml:space="preserve">жительства,   </w:t>
      </w:r>
      <w:proofErr w:type="gramEnd"/>
      <w:r>
        <w:t>контактные  телефоны,  реквизиты  документа,  удостоверяющего</w:t>
      </w:r>
    </w:p>
    <w:p w:rsidR="000F7251" w:rsidRDefault="000F7251">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0F7251" w:rsidRDefault="000F7251">
      <w:pPr>
        <w:pStyle w:val="ConsPlusNonformat"/>
        <w:jc w:val="both"/>
      </w:pPr>
      <w:proofErr w:type="gramStart"/>
      <w:r>
        <w:t>органе;  фамилию</w:t>
      </w:r>
      <w:proofErr w:type="gramEnd"/>
      <w:r>
        <w:t>,  имя, отчество, адрес представителя субъекта персональных</w:t>
      </w:r>
    </w:p>
    <w:p w:rsidR="000F7251" w:rsidRDefault="000F7251">
      <w:pPr>
        <w:pStyle w:val="ConsPlusNonformat"/>
        <w:jc w:val="both"/>
      </w:pPr>
      <w:proofErr w:type="gramStart"/>
      <w:r>
        <w:t>данных,  реквизиты</w:t>
      </w:r>
      <w:proofErr w:type="gramEnd"/>
      <w:r>
        <w:t xml:space="preserve">  документа,  удостоверяющего  личность,  сведения о дате</w:t>
      </w:r>
    </w:p>
    <w:p w:rsidR="000F7251" w:rsidRDefault="000F7251">
      <w:pPr>
        <w:pStyle w:val="ConsPlusNonformat"/>
        <w:jc w:val="both"/>
      </w:pPr>
      <w:proofErr w:type="gramStart"/>
      <w:r>
        <w:t>выдачи  указанного</w:t>
      </w:r>
      <w:proofErr w:type="gramEnd"/>
      <w:r>
        <w:t xml:space="preserve">  документа и выдавшем его органе, реквизиты доверенности</w:t>
      </w:r>
    </w:p>
    <w:p w:rsidR="000F7251" w:rsidRDefault="000F7251">
      <w:pPr>
        <w:pStyle w:val="ConsPlusNonformat"/>
        <w:jc w:val="both"/>
      </w:pPr>
      <w:proofErr w:type="gramStart"/>
      <w:r>
        <w:t>или  иного</w:t>
      </w:r>
      <w:proofErr w:type="gramEnd"/>
      <w:r>
        <w:t xml:space="preserve">  документа,  подтверждающего полномочия этого представителя (при</w:t>
      </w:r>
    </w:p>
    <w:p w:rsidR="000F7251" w:rsidRDefault="000F7251">
      <w:pPr>
        <w:pStyle w:val="ConsPlusNonformat"/>
        <w:jc w:val="both"/>
      </w:pPr>
      <w:r>
        <w:t>получении согласия от представителя субъекта персональных данных).</w:t>
      </w:r>
    </w:p>
    <w:p w:rsidR="000F7251" w:rsidRDefault="000F7251">
      <w:pPr>
        <w:pStyle w:val="ConsPlusNonformat"/>
        <w:jc w:val="both"/>
      </w:pPr>
      <w:r>
        <w:t xml:space="preserve">    Разрешаю   </w:t>
      </w:r>
      <w:proofErr w:type="gramStart"/>
      <w:r>
        <w:t xml:space="preserve">администрации  </w:t>
      </w:r>
      <w:proofErr w:type="spellStart"/>
      <w:r>
        <w:t>Добровского</w:t>
      </w:r>
      <w:proofErr w:type="spellEnd"/>
      <w:proofErr w:type="gramEnd"/>
      <w:r>
        <w:t xml:space="preserve">  муниципального  района  Липецкой</w:t>
      </w:r>
    </w:p>
    <w:p w:rsidR="000F7251" w:rsidRDefault="000F7251">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0F7251" w:rsidRDefault="000F7251">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0F7251" w:rsidRDefault="000F7251">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0F7251" w:rsidRDefault="000F7251">
      <w:pPr>
        <w:pStyle w:val="ConsPlusNonformat"/>
        <w:jc w:val="both"/>
      </w:pPr>
      <w:proofErr w:type="gramStart"/>
      <w:r>
        <w:t>о  заключении</w:t>
      </w:r>
      <w:proofErr w:type="gramEnd"/>
      <w:r>
        <w:t xml:space="preserve">  или  об  отказе  в заключении соглашения о перераспределении</w:t>
      </w:r>
    </w:p>
    <w:p w:rsidR="000F7251" w:rsidRDefault="000F7251">
      <w:pPr>
        <w:pStyle w:val="ConsPlusNonformat"/>
        <w:jc w:val="both"/>
      </w:pPr>
      <w:proofErr w:type="gramStart"/>
      <w:r>
        <w:t>земельного  участка</w:t>
      </w:r>
      <w:proofErr w:type="gramEnd"/>
      <w:r>
        <w:t>. Согласие на обработку персональных данных действует до</w:t>
      </w:r>
    </w:p>
    <w:p w:rsidR="000F7251" w:rsidRDefault="000F7251">
      <w:pPr>
        <w:pStyle w:val="ConsPlusNonformat"/>
        <w:jc w:val="both"/>
      </w:pPr>
      <w:proofErr w:type="gramStart"/>
      <w:r>
        <w:t>даты  его</w:t>
      </w:r>
      <w:proofErr w:type="gramEnd"/>
      <w:r>
        <w:t xml:space="preserve">  отзыва.  </w:t>
      </w:r>
      <w:proofErr w:type="gramStart"/>
      <w:r>
        <w:t>Согласие  на</w:t>
      </w:r>
      <w:proofErr w:type="gramEnd"/>
      <w:r>
        <w:t xml:space="preserve">  обработку  персональных данных может быть</w:t>
      </w:r>
    </w:p>
    <w:p w:rsidR="000F7251" w:rsidRDefault="000F7251">
      <w:pPr>
        <w:pStyle w:val="ConsPlusNonformat"/>
        <w:jc w:val="both"/>
      </w:pPr>
      <w:r>
        <w:t>отозвано письменным заявлением.</w:t>
      </w:r>
    </w:p>
    <w:p w:rsidR="000F7251" w:rsidRDefault="000F7251">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0F7251" w:rsidRDefault="000F7251">
      <w:pPr>
        <w:pStyle w:val="ConsPlusNonformat"/>
        <w:jc w:val="both"/>
      </w:pPr>
      <w:r>
        <w:t>с любой даты.</w:t>
      </w:r>
    </w:p>
    <w:p w:rsidR="000F7251" w:rsidRDefault="000F7251">
      <w:pPr>
        <w:pStyle w:val="ConsPlusNonformat"/>
        <w:jc w:val="both"/>
      </w:pPr>
      <w:r>
        <w:t xml:space="preserve">    Согласие   </w:t>
      </w:r>
      <w:proofErr w:type="gramStart"/>
      <w:r>
        <w:t>на  обработку</w:t>
      </w:r>
      <w:proofErr w:type="gramEnd"/>
      <w:r>
        <w:t xml:space="preserve">  персональных  данных  представителя  субъекта</w:t>
      </w:r>
    </w:p>
    <w:p w:rsidR="000F7251" w:rsidRDefault="000F7251">
      <w:pPr>
        <w:pStyle w:val="ConsPlusNonformat"/>
        <w:jc w:val="both"/>
      </w:pPr>
      <w:r>
        <w:t>персональных данных (при его наличии) прилагается.</w:t>
      </w:r>
    </w:p>
    <w:p w:rsidR="000F7251" w:rsidRDefault="000F7251">
      <w:pPr>
        <w:pStyle w:val="ConsPlusNonformat"/>
        <w:jc w:val="both"/>
      </w:pPr>
    </w:p>
    <w:p w:rsidR="000F7251" w:rsidRDefault="000F7251">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0F7251" w:rsidRDefault="000F7251">
      <w:pPr>
        <w:pStyle w:val="ConsPlusNonformat"/>
        <w:jc w:val="both"/>
      </w:pPr>
      <w:r>
        <w:t xml:space="preserve">             5</w:t>
      </w:r>
    </w:p>
    <w:p w:rsidR="000F7251" w:rsidRDefault="000F7251">
      <w:pPr>
        <w:pStyle w:val="ConsPlusNonformat"/>
        <w:jc w:val="both"/>
      </w:pPr>
      <w:r>
        <w:t>с любой даты.</w:t>
      </w:r>
    </w:p>
    <w:p w:rsidR="000F7251" w:rsidRDefault="000F725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855"/>
        <w:gridCol w:w="340"/>
        <w:gridCol w:w="2835"/>
      </w:tblGrid>
      <w:tr w:rsidR="000F7251">
        <w:tc>
          <w:tcPr>
            <w:tcW w:w="1701"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3855"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2835" w:type="dxa"/>
            <w:tcBorders>
              <w:top w:val="nil"/>
              <w:left w:val="nil"/>
              <w:right w:val="nil"/>
            </w:tcBorders>
          </w:tcPr>
          <w:p w:rsidR="000F7251" w:rsidRDefault="000F7251">
            <w:pPr>
              <w:pStyle w:val="ConsPlusNormal"/>
            </w:pPr>
          </w:p>
        </w:tc>
      </w:tr>
      <w:tr w:rsidR="000F7251">
        <w:tc>
          <w:tcPr>
            <w:tcW w:w="1701" w:type="dxa"/>
            <w:tcBorders>
              <w:left w:val="nil"/>
              <w:bottom w:val="nil"/>
              <w:right w:val="nil"/>
            </w:tcBorders>
          </w:tcPr>
          <w:p w:rsidR="000F7251" w:rsidRDefault="000F7251">
            <w:pPr>
              <w:pStyle w:val="ConsPlusNormal"/>
              <w:jc w:val="center"/>
            </w:pPr>
            <w:r>
              <w:t>(дата)</w:t>
            </w:r>
          </w:p>
        </w:tc>
        <w:tc>
          <w:tcPr>
            <w:tcW w:w="340" w:type="dxa"/>
            <w:tcBorders>
              <w:top w:val="nil"/>
              <w:left w:val="nil"/>
              <w:bottom w:val="nil"/>
              <w:right w:val="nil"/>
            </w:tcBorders>
          </w:tcPr>
          <w:p w:rsidR="000F7251" w:rsidRDefault="000F7251">
            <w:pPr>
              <w:pStyle w:val="ConsPlusNormal"/>
            </w:pPr>
          </w:p>
        </w:tc>
        <w:tc>
          <w:tcPr>
            <w:tcW w:w="3855" w:type="dxa"/>
            <w:tcBorders>
              <w:left w:val="nil"/>
              <w:bottom w:val="nil"/>
              <w:right w:val="nil"/>
            </w:tcBorders>
          </w:tcPr>
          <w:p w:rsidR="000F7251" w:rsidRDefault="000F7251">
            <w:pPr>
              <w:pStyle w:val="ConsPlusNormal"/>
              <w:jc w:val="center"/>
            </w:pPr>
            <w:r>
              <w:t>(фамилия, инициалы заявителя)</w:t>
            </w:r>
          </w:p>
        </w:tc>
        <w:tc>
          <w:tcPr>
            <w:tcW w:w="340" w:type="dxa"/>
            <w:tcBorders>
              <w:top w:val="nil"/>
              <w:left w:val="nil"/>
              <w:bottom w:val="nil"/>
              <w:right w:val="nil"/>
            </w:tcBorders>
          </w:tcPr>
          <w:p w:rsidR="000F7251" w:rsidRDefault="000F7251">
            <w:pPr>
              <w:pStyle w:val="ConsPlusNormal"/>
            </w:pPr>
          </w:p>
        </w:tc>
        <w:tc>
          <w:tcPr>
            <w:tcW w:w="2835" w:type="dxa"/>
            <w:tcBorders>
              <w:left w:val="nil"/>
              <w:bottom w:val="nil"/>
              <w:right w:val="nil"/>
            </w:tcBorders>
          </w:tcPr>
          <w:p w:rsidR="000F7251" w:rsidRDefault="000F7251">
            <w:pPr>
              <w:pStyle w:val="ConsPlusNormal"/>
              <w:jc w:val="center"/>
            </w:pPr>
            <w:r>
              <w:t>(подпись заявителя)</w:t>
            </w:r>
          </w:p>
        </w:tc>
      </w:tr>
    </w:tbl>
    <w:p w:rsidR="000F7251" w:rsidRDefault="000F7251">
      <w:pPr>
        <w:pStyle w:val="ConsPlusNormal"/>
        <w:jc w:val="both"/>
      </w:pPr>
    </w:p>
    <w:p w:rsidR="000F7251" w:rsidRDefault="000F7251">
      <w:pPr>
        <w:pStyle w:val="ConsPlusNonformat"/>
        <w:jc w:val="both"/>
      </w:pPr>
      <w:r>
        <w:t>__________________________</w:t>
      </w:r>
    </w:p>
    <w:p w:rsidR="000F7251" w:rsidRDefault="000F7251">
      <w:pPr>
        <w:pStyle w:val="ConsPlusNonformat"/>
        <w:jc w:val="both"/>
      </w:pPr>
      <w:r>
        <w:t>5</w:t>
      </w:r>
    </w:p>
    <w:p w:rsidR="000F7251" w:rsidRDefault="000F7251">
      <w:pPr>
        <w:pStyle w:val="ConsPlusNonformat"/>
        <w:jc w:val="both"/>
      </w:pPr>
      <w:r>
        <w:t xml:space="preserve"> </w:t>
      </w:r>
      <w:proofErr w:type="gramStart"/>
      <w:r>
        <w:t>Согласие  на</w:t>
      </w:r>
      <w:proofErr w:type="gramEnd"/>
      <w:r>
        <w:t xml:space="preserve"> обработку  персональных  данных  требуется,  когда заявителем</w:t>
      </w:r>
    </w:p>
    <w:p w:rsidR="000F7251" w:rsidRDefault="000F7251">
      <w:pPr>
        <w:pStyle w:val="ConsPlusNonformat"/>
        <w:jc w:val="both"/>
      </w:pPr>
      <w:r>
        <w:t>является физическое лицо.</w:t>
      </w: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p>
    <w:p w:rsidR="000F7251" w:rsidRDefault="000F7251">
      <w:pPr>
        <w:pStyle w:val="ConsPlusNormal"/>
        <w:jc w:val="both"/>
      </w:pPr>
      <w:bookmarkStart w:id="16" w:name="_GoBack"/>
      <w:bookmarkEnd w:id="16"/>
    </w:p>
    <w:p w:rsidR="000F7251" w:rsidRDefault="000F7251">
      <w:pPr>
        <w:pStyle w:val="ConsPlusNormal"/>
        <w:jc w:val="both"/>
      </w:pPr>
    </w:p>
    <w:p w:rsidR="000F7251" w:rsidRDefault="000F7251">
      <w:pPr>
        <w:pStyle w:val="ConsPlusNormal"/>
        <w:jc w:val="both"/>
      </w:pPr>
    </w:p>
    <w:p w:rsidR="000F7251" w:rsidRDefault="000F7251">
      <w:pPr>
        <w:pStyle w:val="ConsPlusNormal"/>
        <w:jc w:val="right"/>
        <w:outlineLvl w:val="1"/>
      </w:pPr>
      <w:r>
        <w:t>Приложение 6</w:t>
      </w:r>
    </w:p>
    <w:p w:rsidR="000F7251" w:rsidRDefault="000F7251">
      <w:pPr>
        <w:pStyle w:val="ConsPlusNormal"/>
        <w:jc w:val="right"/>
      </w:pPr>
      <w:r>
        <w:t>к административному регламенту</w:t>
      </w:r>
    </w:p>
    <w:p w:rsidR="000F7251" w:rsidRDefault="000F7251">
      <w:pPr>
        <w:pStyle w:val="ConsPlusNormal"/>
        <w:jc w:val="right"/>
      </w:pPr>
      <w:r>
        <w:t>предоставления муниципальной</w:t>
      </w:r>
    </w:p>
    <w:p w:rsidR="000F7251" w:rsidRDefault="000F7251">
      <w:pPr>
        <w:pStyle w:val="ConsPlusNormal"/>
        <w:jc w:val="right"/>
      </w:pPr>
      <w:r>
        <w:t>услуги "Заключение соглашения</w:t>
      </w:r>
    </w:p>
    <w:p w:rsidR="000F7251" w:rsidRDefault="000F7251">
      <w:pPr>
        <w:pStyle w:val="ConsPlusNormal"/>
        <w:jc w:val="right"/>
      </w:pPr>
      <w:r>
        <w:t>о перераспределении земель и (или)</w:t>
      </w:r>
    </w:p>
    <w:p w:rsidR="000F7251" w:rsidRDefault="000F7251">
      <w:pPr>
        <w:pStyle w:val="ConsPlusNormal"/>
        <w:jc w:val="right"/>
      </w:pPr>
      <w:r>
        <w:t>земельных участков, государственная</w:t>
      </w:r>
    </w:p>
    <w:p w:rsidR="000F7251" w:rsidRDefault="000F7251">
      <w:pPr>
        <w:pStyle w:val="ConsPlusNormal"/>
        <w:jc w:val="right"/>
      </w:pPr>
      <w:r>
        <w:t>собственность на которые</w:t>
      </w:r>
    </w:p>
    <w:p w:rsidR="000F7251" w:rsidRDefault="000F7251">
      <w:pPr>
        <w:pStyle w:val="ConsPlusNormal"/>
        <w:jc w:val="right"/>
      </w:pPr>
      <w:r>
        <w:t>не разграничена, или земельных</w:t>
      </w:r>
    </w:p>
    <w:p w:rsidR="000F7251" w:rsidRDefault="000F7251">
      <w:pPr>
        <w:pStyle w:val="ConsPlusNormal"/>
        <w:jc w:val="right"/>
      </w:pPr>
      <w:r>
        <w:t>участков, находящихся в муниципальной</w:t>
      </w:r>
    </w:p>
    <w:p w:rsidR="000F7251" w:rsidRDefault="000F7251">
      <w:pPr>
        <w:pStyle w:val="ConsPlusNormal"/>
        <w:jc w:val="right"/>
      </w:pPr>
      <w:r>
        <w:t>собственности, и земельных участков,</w:t>
      </w:r>
    </w:p>
    <w:p w:rsidR="000F7251" w:rsidRDefault="000F7251">
      <w:pPr>
        <w:pStyle w:val="ConsPlusNormal"/>
        <w:jc w:val="right"/>
      </w:pPr>
      <w:r>
        <w:t>находящихся в частной собственности"</w:t>
      </w:r>
    </w:p>
    <w:p w:rsidR="000F7251" w:rsidRDefault="000F725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F7251">
        <w:tc>
          <w:tcPr>
            <w:tcW w:w="4252" w:type="dxa"/>
            <w:vMerge w:val="restart"/>
            <w:tcBorders>
              <w:top w:val="nil"/>
              <w:left w:val="nil"/>
              <w:bottom w:val="nil"/>
              <w:right w:val="nil"/>
            </w:tcBorders>
          </w:tcPr>
          <w:p w:rsidR="000F7251" w:rsidRDefault="000F7251">
            <w:pPr>
              <w:pStyle w:val="ConsPlusNormal"/>
            </w:pPr>
          </w:p>
        </w:tc>
        <w:tc>
          <w:tcPr>
            <w:tcW w:w="4819" w:type="dxa"/>
            <w:tcBorders>
              <w:top w:val="nil"/>
              <w:left w:val="nil"/>
              <w:bottom w:val="nil"/>
              <w:right w:val="nil"/>
            </w:tcBorders>
          </w:tcPr>
          <w:p w:rsidR="000F7251" w:rsidRDefault="000F7251">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фамилия, инициалы</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наименование</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место нахождения</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государственный регистрационный номер записи о государственной регистрации в ЕГРЮЛ</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идентификационный номер налогоплательщика</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почтовый адрес и (или) адрес электронной почты</w:t>
            </w:r>
          </w:p>
        </w:tc>
      </w:tr>
      <w:tr w:rsidR="000F7251">
        <w:tc>
          <w:tcPr>
            <w:tcW w:w="4252" w:type="dxa"/>
            <w:vMerge/>
            <w:tcBorders>
              <w:top w:val="nil"/>
              <w:left w:val="nil"/>
              <w:bottom w:val="nil"/>
              <w:right w:val="nil"/>
            </w:tcBorders>
          </w:tcPr>
          <w:p w:rsidR="000F7251" w:rsidRDefault="000F7251"/>
        </w:tc>
        <w:tc>
          <w:tcPr>
            <w:tcW w:w="4819" w:type="dxa"/>
            <w:tcBorders>
              <w:top w:val="nil"/>
              <w:left w:val="nil"/>
              <w:right w:val="nil"/>
            </w:tcBorders>
          </w:tcPr>
          <w:p w:rsidR="000F7251" w:rsidRDefault="000F7251">
            <w:pPr>
              <w:pStyle w:val="ConsPlusNormal"/>
            </w:pPr>
          </w:p>
        </w:tc>
      </w:tr>
      <w:tr w:rsidR="000F7251">
        <w:tblPrEx>
          <w:tblBorders>
            <w:insideH w:val="single" w:sz="4" w:space="0" w:color="auto"/>
          </w:tblBorders>
        </w:tblPrEx>
        <w:tc>
          <w:tcPr>
            <w:tcW w:w="4252" w:type="dxa"/>
            <w:vMerge/>
            <w:tcBorders>
              <w:top w:val="nil"/>
              <w:left w:val="nil"/>
              <w:bottom w:val="nil"/>
              <w:right w:val="nil"/>
            </w:tcBorders>
          </w:tcPr>
          <w:p w:rsidR="000F7251" w:rsidRDefault="000F7251"/>
        </w:tc>
        <w:tc>
          <w:tcPr>
            <w:tcW w:w="4819" w:type="dxa"/>
            <w:tcBorders>
              <w:left w:val="nil"/>
              <w:bottom w:val="nil"/>
              <w:right w:val="nil"/>
            </w:tcBorders>
          </w:tcPr>
          <w:p w:rsidR="000F7251" w:rsidRDefault="000F7251">
            <w:pPr>
              <w:pStyle w:val="ConsPlusNormal"/>
              <w:jc w:val="center"/>
            </w:pPr>
            <w:r>
              <w:t>номер телефона для связи</w:t>
            </w:r>
          </w:p>
        </w:tc>
      </w:tr>
    </w:tbl>
    <w:p w:rsidR="000F7251" w:rsidRDefault="000F7251">
      <w:pPr>
        <w:pStyle w:val="ConsPlusNormal"/>
        <w:jc w:val="both"/>
      </w:pPr>
    </w:p>
    <w:p w:rsidR="000F7251" w:rsidRDefault="000F7251">
      <w:pPr>
        <w:pStyle w:val="ConsPlusNonformat"/>
        <w:jc w:val="both"/>
      </w:pPr>
      <w:r>
        <w:t xml:space="preserve">                                          6</w:t>
      </w:r>
    </w:p>
    <w:p w:rsidR="000F7251" w:rsidRDefault="000F7251">
      <w:pPr>
        <w:pStyle w:val="ConsPlusNonformat"/>
        <w:jc w:val="both"/>
      </w:pPr>
      <w:bookmarkStart w:id="17" w:name="P1420"/>
      <w:bookmarkEnd w:id="17"/>
      <w:r>
        <w:t xml:space="preserve">                                 заявление</w:t>
      </w:r>
    </w:p>
    <w:p w:rsidR="000F7251" w:rsidRDefault="000F7251">
      <w:pPr>
        <w:pStyle w:val="ConsPlusNonformat"/>
        <w:jc w:val="both"/>
      </w:pPr>
    </w:p>
    <w:p w:rsidR="000F7251" w:rsidRDefault="000F7251">
      <w:pPr>
        <w:pStyle w:val="ConsPlusNonformat"/>
        <w:jc w:val="both"/>
      </w:pPr>
      <w:r>
        <w:t xml:space="preserve">    </w:t>
      </w:r>
      <w:proofErr w:type="gramStart"/>
      <w:r>
        <w:t>Прошу  Вас</w:t>
      </w:r>
      <w:proofErr w:type="gramEnd"/>
      <w:r>
        <w:t xml:space="preserve">  подготовить  проект соглашения о перераспределении земель и</w:t>
      </w:r>
    </w:p>
    <w:p w:rsidR="000F7251" w:rsidRDefault="000F7251">
      <w:pPr>
        <w:pStyle w:val="ConsPlusNonformat"/>
        <w:jc w:val="both"/>
      </w:pPr>
      <w:r>
        <w:t>(</w:t>
      </w:r>
      <w:proofErr w:type="gramStart"/>
      <w:r>
        <w:t>или)  земельных</w:t>
      </w:r>
      <w:proofErr w:type="gramEnd"/>
      <w:r>
        <w:t xml:space="preserve">  участков,  государственная  собственность  на  которые не</w:t>
      </w:r>
    </w:p>
    <w:p w:rsidR="000F7251" w:rsidRDefault="000F7251">
      <w:pPr>
        <w:pStyle w:val="ConsPlusNonformat"/>
        <w:jc w:val="both"/>
      </w:pPr>
      <w:proofErr w:type="gramStart"/>
      <w:r>
        <w:t xml:space="preserve">разграничена,   </w:t>
      </w:r>
      <w:proofErr w:type="gramEnd"/>
      <w:r>
        <w:t>и   земельного   участка,   принадлежащего   мне  на  праве</w:t>
      </w:r>
    </w:p>
    <w:p w:rsidR="000F7251" w:rsidRDefault="000F7251">
      <w:pPr>
        <w:pStyle w:val="ConsPlusNonformat"/>
        <w:jc w:val="both"/>
      </w:pPr>
      <w:r>
        <w:t xml:space="preserve">собственности, на основании </w:t>
      </w:r>
      <w:hyperlink r:id="rId41" w:history="1">
        <w:r>
          <w:rPr>
            <w:color w:val="0000FF"/>
          </w:rPr>
          <w:t>статей 39.28</w:t>
        </w:r>
      </w:hyperlink>
      <w:r>
        <w:t xml:space="preserve">, </w:t>
      </w:r>
      <w:hyperlink r:id="rId42" w:history="1">
        <w:r>
          <w:rPr>
            <w:color w:val="0000FF"/>
          </w:rPr>
          <w:t>39.29</w:t>
        </w:r>
      </w:hyperlink>
      <w:r>
        <w:t xml:space="preserve"> Земельного кодекса РФ.</w:t>
      </w:r>
    </w:p>
    <w:p w:rsidR="000F7251" w:rsidRDefault="000F7251">
      <w:pPr>
        <w:pStyle w:val="ConsPlusNonformat"/>
        <w:jc w:val="both"/>
      </w:pPr>
    </w:p>
    <w:p w:rsidR="000F7251" w:rsidRDefault="000F7251">
      <w:pPr>
        <w:pStyle w:val="ConsPlusNonformat"/>
        <w:jc w:val="both"/>
      </w:pPr>
      <w:r>
        <w:t xml:space="preserve">    Сведения об образованных земельных участках:</w:t>
      </w:r>
    </w:p>
    <w:p w:rsidR="000F7251" w:rsidRDefault="000F7251">
      <w:pPr>
        <w:pStyle w:val="ConsPlusNonformat"/>
        <w:jc w:val="both"/>
      </w:pPr>
      <w:r>
        <w:t>кадастровые номера _______________________________________________________.</w:t>
      </w:r>
    </w:p>
    <w:p w:rsidR="000F7251" w:rsidRDefault="000F7251">
      <w:pPr>
        <w:pStyle w:val="ConsPlusNonformat"/>
        <w:jc w:val="both"/>
      </w:pPr>
    </w:p>
    <w:p w:rsidR="000F7251" w:rsidRDefault="000F7251">
      <w:pPr>
        <w:pStyle w:val="ConsPlusNonformat"/>
        <w:jc w:val="both"/>
      </w:pPr>
      <w:r>
        <w:lastRenderedPageBreak/>
        <w:t xml:space="preserve">    Способ получения результата:</w:t>
      </w:r>
    </w:p>
    <w:p w:rsidR="000F7251" w:rsidRDefault="000F7251">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8164"/>
      </w:tblGrid>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непосредственно при личном обращении;</w:t>
            </w:r>
          </w:p>
        </w:tc>
      </w:tr>
      <w:tr w:rsidR="000F7251">
        <w:tc>
          <w:tcPr>
            <w:tcW w:w="883" w:type="dxa"/>
            <w:tcBorders>
              <w:top w:val="single" w:sz="4" w:space="0" w:color="auto"/>
              <w:bottom w:val="single" w:sz="4" w:space="0" w:color="auto"/>
            </w:tcBorders>
          </w:tcPr>
          <w:p w:rsidR="000F7251" w:rsidRDefault="000F7251">
            <w:pPr>
              <w:pStyle w:val="ConsPlusNormal"/>
            </w:pPr>
          </w:p>
        </w:tc>
        <w:tc>
          <w:tcPr>
            <w:tcW w:w="8164" w:type="dxa"/>
            <w:tcBorders>
              <w:top w:val="nil"/>
              <w:bottom w:val="nil"/>
              <w:right w:val="nil"/>
            </w:tcBorders>
          </w:tcPr>
          <w:p w:rsidR="000F7251" w:rsidRDefault="000F7251">
            <w:pPr>
              <w:pStyle w:val="ConsPlusNormal"/>
              <w:ind w:firstLine="283"/>
              <w:jc w:val="both"/>
            </w:pPr>
            <w:r>
              <w:t>посредством почтового отправления.</w:t>
            </w:r>
          </w:p>
        </w:tc>
      </w:tr>
    </w:tbl>
    <w:p w:rsidR="000F7251" w:rsidRDefault="000F7251">
      <w:pPr>
        <w:pStyle w:val="ConsPlusNormal"/>
        <w:jc w:val="both"/>
      </w:pPr>
    </w:p>
    <w:p w:rsidR="000F7251" w:rsidRDefault="000F7251">
      <w:pPr>
        <w:pStyle w:val="ConsPlusNonformat"/>
        <w:jc w:val="both"/>
      </w:pPr>
      <w:r>
        <w:t xml:space="preserve">    Приложение:</w:t>
      </w:r>
    </w:p>
    <w:p w:rsidR="000F7251" w:rsidRDefault="000F7251">
      <w:pPr>
        <w:pStyle w:val="ConsPlusNonformat"/>
        <w:jc w:val="both"/>
      </w:pPr>
    </w:p>
    <w:p w:rsidR="000F7251" w:rsidRDefault="000F7251">
      <w:pPr>
        <w:pStyle w:val="ConsPlusNonformat"/>
        <w:jc w:val="both"/>
      </w:pPr>
      <w:r>
        <w:t xml:space="preserve">    </w:t>
      </w:r>
      <w:proofErr w:type="gramStart"/>
      <w:r>
        <w:t>В  соответствии</w:t>
      </w:r>
      <w:proofErr w:type="gramEnd"/>
      <w:r>
        <w:t xml:space="preserve">  со  </w:t>
      </w:r>
      <w:hyperlink r:id="rId43" w:history="1">
        <w:r>
          <w:rPr>
            <w:color w:val="0000FF"/>
          </w:rPr>
          <w:t>статьей 9</w:t>
        </w:r>
      </w:hyperlink>
      <w:r>
        <w:t xml:space="preserve"> Федерального закона от 27 июля 2006 года</w:t>
      </w:r>
    </w:p>
    <w:p w:rsidR="000F7251" w:rsidRDefault="000F7251">
      <w:pPr>
        <w:pStyle w:val="ConsPlusNonformat"/>
        <w:jc w:val="both"/>
      </w:pPr>
      <w:proofErr w:type="gramStart"/>
      <w:r>
        <w:t>N  152</w:t>
      </w:r>
      <w:proofErr w:type="gramEnd"/>
      <w:r>
        <w:t>-ФЗ  "О  персональных данных" представитель заявителя дает письменное</w:t>
      </w:r>
    </w:p>
    <w:p w:rsidR="000F7251" w:rsidRDefault="000F7251">
      <w:pPr>
        <w:pStyle w:val="ConsPlusNonformat"/>
        <w:jc w:val="both"/>
      </w:pPr>
      <w:proofErr w:type="gramStart"/>
      <w:r>
        <w:t>согласие  на</w:t>
      </w:r>
      <w:proofErr w:type="gramEnd"/>
      <w:r>
        <w:t xml:space="preserve">  обработку  персональных  данных,  включающих:  фамилию,  имя,</w:t>
      </w:r>
    </w:p>
    <w:p w:rsidR="000F7251" w:rsidRDefault="000F7251">
      <w:pPr>
        <w:pStyle w:val="ConsPlusNonformat"/>
        <w:jc w:val="both"/>
      </w:pPr>
      <w:r>
        <w:t>отчество, адрес места жительства, контактные телефоны, реквизиты документа,</w:t>
      </w:r>
    </w:p>
    <w:p w:rsidR="000F7251" w:rsidRDefault="000F7251">
      <w:pPr>
        <w:pStyle w:val="ConsPlusNonformat"/>
        <w:jc w:val="both"/>
      </w:pPr>
      <w:proofErr w:type="gramStart"/>
      <w:r>
        <w:t>удостоверяющего  личность</w:t>
      </w:r>
      <w:proofErr w:type="gramEnd"/>
      <w:r>
        <w:t>,  сведения  о  дате выдачи указанного документа и</w:t>
      </w:r>
    </w:p>
    <w:p w:rsidR="000F7251" w:rsidRDefault="000F7251">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0F7251" w:rsidRDefault="000F7251">
      <w:pPr>
        <w:pStyle w:val="ConsPlusNonformat"/>
        <w:jc w:val="both"/>
      </w:pPr>
      <w:r>
        <w:t>подтверждающего полномочия этого представителя.</w:t>
      </w:r>
    </w:p>
    <w:p w:rsidR="000F7251" w:rsidRDefault="000F7251">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0F7251" w:rsidRDefault="000F7251">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0F7251" w:rsidRDefault="000F7251">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0F7251" w:rsidRDefault="000F7251">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0F7251" w:rsidRDefault="000F7251">
      <w:pPr>
        <w:pStyle w:val="ConsPlusNonformat"/>
        <w:jc w:val="both"/>
      </w:pPr>
      <w:proofErr w:type="gramStart"/>
      <w:r>
        <w:t>о  заключении</w:t>
      </w:r>
      <w:proofErr w:type="gramEnd"/>
      <w:r>
        <w:t xml:space="preserve">  или  об  отказе  в заключении соглашения о перераспределении</w:t>
      </w:r>
    </w:p>
    <w:p w:rsidR="000F7251" w:rsidRDefault="000F7251">
      <w:pPr>
        <w:pStyle w:val="ConsPlusNonformat"/>
        <w:jc w:val="both"/>
      </w:pPr>
      <w:proofErr w:type="gramStart"/>
      <w:r>
        <w:t>земельного  участка</w:t>
      </w:r>
      <w:proofErr w:type="gramEnd"/>
      <w:r>
        <w:t>. Согласие на обработку персональных данных действует до</w:t>
      </w:r>
    </w:p>
    <w:p w:rsidR="000F7251" w:rsidRDefault="000F7251">
      <w:pPr>
        <w:pStyle w:val="ConsPlusNonformat"/>
        <w:jc w:val="both"/>
      </w:pPr>
      <w:proofErr w:type="gramStart"/>
      <w:r>
        <w:t>даты  его</w:t>
      </w:r>
      <w:proofErr w:type="gramEnd"/>
      <w:r>
        <w:t xml:space="preserve">  отзыва.  </w:t>
      </w:r>
      <w:proofErr w:type="gramStart"/>
      <w:r>
        <w:t>Согласие  на</w:t>
      </w:r>
      <w:proofErr w:type="gramEnd"/>
      <w:r>
        <w:t xml:space="preserve">  обработку  персональных данных может быть</w:t>
      </w:r>
    </w:p>
    <w:p w:rsidR="000F7251" w:rsidRDefault="000F7251">
      <w:pPr>
        <w:pStyle w:val="ConsPlusNonformat"/>
        <w:jc w:val="both"/>
      </w:pPr>
      <w:r>
        <w:t>отозвано письменным заявлением.</w:t>
      </w:r>
    </w:p>
    <w:p w:rsidR="000F7251" w:rsidRDefault="000F7251">
      <w:pPr>
        <w:pStyle w:val="ConsPlusNonformat"/>
        <w:jc w:val="both"/>
      </w:pPr>
      <w:r>
        <w:t xml:space="preserve">    Сохраняет за собой право отозвать данное согласие письменным заявлением</w:t>
      </w:r>
    </w:p>
    <w:p w:rsidR="000F7251" w:rsidRDefault="000F7251">
      <w:pPr>
        <w:pStyle w:val="ConsPlusNonformat"/>
        <w:jc w:val="both"/>
      </w:pPr>
      <w:r>
        <w:t>с любой даты.</w:t>
      </w:r>
    </w:p>
    <w:p w:rsidR="000F7251" w:rsidRDefault="000F725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855"/>
        <w:gridCol w:w="340"/>
        <w:gridCol w:w="2835"/>
      </w:tblGrid>
      <w:tr w:rsidR="000F7251">
        <w:tc>
          <w:tcPr>
            <w:tcW w:w="1701"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3855" w:type="dxa"/>
            <w:tcBorders>
              <w:top w:val="nil"/>
              <w:left w:val="nil"/>
              <w:right w:val="nil"/>
            </w:tcBorders>
          </w:tcPr>
          <w:p w:rsidR="000F7251" w:rsidRDefault="000F7251">
            <w:pPr>
              <w:pStyle w:val="ConsPlusNormal"/>
            </w:pPr>
          </w:p>
        </w:tc>
        <w:tc>
          <w:tcPr>
            <w:tcW w:w="340" w:type="dxa"/>
            <w:tcBorders>
              <w:top w:val="nil"/>
              <w:left w:val="nil"/>
              <w:bottom w:val="nil"/>
              <w:right w:val="nil"/>
            </w:tcBorders>
          </w:tcPr>
          <w:p w:rsidR="000F7251" w:rsidRDefault="000F7251">
            <w:pPr>
              <w:pStyle w:val="ConsPlusNormal"/>
            </w:pPr>
          </w:p>
        </w:tc>
        <w:tc>
          <w:tcPr>
            <w:tcW w:w="2835" w:type="dxa"/>
            <w:tcBorders>
              <w:top w:val="nil"/>
              <w:left w:val="nil"/>
              <w:right w:val="nil"/>
            </w:tcBorders>
          </w:tcPr>
          <w:p w:rsidR="000F7251" w:rsidRDefault="000F7251">
            <w:pPr>
              <w:pStyle w:val="ConsPlusNormal"/>
            </w:pPr>
          </w:p>
        </w:tc>
      </w:tr>
      <w:tr w:rsidR="000F7251">
        <w:tc>
          <w:tcPr>
            <w:tcW w:w="1701" w:type="dxa"/>
            <w:tcBorders>
              <w:left w:val="nil"/>
              <w:bottom w:val="nil"/>
              <w:right w:val="nil"/>
            </w:tcBorders>
          </w:tcPr>
          <w:p w:rsidR="000F7251" w:rsidRDefault="000F7251">
            <w:pPr>
              <w:pStyle w:val="ConsPlusNormal"/>
              <w:jc w:val="center"/>
            </w:pPr>
            <w:r>
              <w:t>(дата)</w:t>
            </w:r>
          </w:p>
        </w:tc>
        <w:tc>
          <w:tcPr>
            <w:tcW w:w="340" w:type="dxa"/>
            <w:tcBorders>
              <w:top w:val="nil"/>
              <w:left w:val="nil"/>
              <w:bottom w:val="nil"/>
              <w:right w:val="nil"/>
            </w:tcBorders>
          </w:tcPr>
          <w:p w:rsidR="000F7251" w:rsidRDefault="000F7251">
            <w:pPr>
              <w:pStyle w:val="ConsPlusNormal"/>
            </w:pPr>
          </w:p>
        </w:tc>
        <w:tc>
          <w:tcPr>
            <w:tcW w:w="3855" w:type="dxa"/>
            <w:tcBorders>
              <w:left w:val="nil"/>
              <w:bottom w:val="nil"/>
              <w:right w:val="nil"/>
            </w:tcBorders>
          </w:tcPr>
          <w:p w:rsidR="000F7251" w:rsidRDefault="000F7251">
            <w:pPr>
              <w:pStyle w:val="ConsPlusNormal"/>
              <w:jc w:val="center"/>
            </w:pPr>
            <w:r>
              <w:t>(фамилия, инициалы заявителя)</w:t>
            </w:r>
          </w:p>
        </w:tc>
        <w:tc>
          <w:tcPr>
            <w:tcW w:w="340" w:type="dxa"/>
            <w:tcBorders>
              <w:top w:val="nil"/>
              <w:left w:val="nil"/>
              <w:bottom w:val="nil"/>
              <w:right w:val="nil"/>
            </w:tcBorders>
          </w:tcPr>
          <w:p w:rsidR="000F7251" w:rsidRDefault="000F7251">
            <w:pPr>
              <w:pStyle w:val="ConsPlusNormal"/>
            </w:pPr>
          </w:p>
        </w:tc>
        <w:tc>
          <w:tcPr>
            <w:tcW w:w="2835" w:type="dxa"/>
            <w:tcBorders>
              <w:left w:val="nil"/>
              <w:bottom w:val="nil"/>
              <w:right w:val="nil"/>
            </w:tcBorders>
          </w:tcPr>
          <w:p w:rsidR="000F7251" w:rsidRDefault="000F7251">
            <w:pPr>
              <w:pStyle w:val="ConsPlusNormal"/>
              <w:jc w:val="center"/>
            </w:pPr>
            <w:r>
              <w:t>(подпись заявителя)</w:t>
            </w:r>
          </w:p>
        </w:tc>
      </w:tr>
    </w:tbl>
    <w:p w:rsidR="000F7251" w:rsidRDefault="000F7251">
      <w:pPr>
        <w:pStyle w:val="ConsPlusNormal"/>
        <w:jc w:val="both"/>
      </w:pPr>
    </w:p>
    <w:p w:rsidR="000F7251" w:rsidRDefault="000F7251">
      <w:pPr>
        <w:pStyle w:val="ConsPlusNonformat"/>
        <w:jc w:val="both"/>
      </w:pPr>
      <w:r>
        <w:t>__________________________</w:t>
      </w:r>
    </w:p>
    <w:p w:rsidR="000F7251" w:rsidRDefault="000F7251">
      <w:pPr>
        <w:pStyle w:val="ConsPlusNonformat"/>
        <w:jc w:val="both"/>
      </w:pPr>
      <w:r>
        <w:t>6</w:t>
      </w:r>
    </w:p>
    <w:p w:rsidR="000F7251" w:rsidRDefault="000F7251">
      <w:pPr>
        <w:pStyle w:val="ConsPlusNonformat"/>
        <w:jc w:val="both"/>
      </w:pPr>
      <w:r>
        <w:t xml:space="preserve"> </w:t>
      </w:r>
      <w:proofErr w:type="gramStart"/>
      <w:r>
        <w:t>Заявление  юридических</w:t>
      </w:r>
      <w:proofErr w:type="gramEnd"/>
      <w:r>
        <w:t xml:space="preserve"> лиц составляется на фирменном бланке организации, с</w:t>
      </w:r>
    </w:p>
    <w:p w:rsidR="000F7251" w:rsidRDefault="000F7251">
      <w:pPr>
        <w:pStyle w:val="ConsPlusNonformat"/>
        <w:jc w:val="both"/>
      </w:pPr>
      <w:proofErr w:type="gramStart"/>
      <w:r>
        <w:t>обязательным  указанием</w:t>
      </w:r>
      <w:proofErr w:type="gramEnd"/>
      <w:r>
        <w:t xml:space="preserve"> наименования, места нахождения юридического лица, а</w:t>
      </w:r>
    </w:p>
    <w:p w:rsidR="000F7251" w:rsidRDefault="000F7251">
      <w:pPr>
        <w:pStyle w:val="ConsPlusNonformat"/>
        <w:jc w:val="both"/>
      </w:pPr>
      <w:proofErr w:type="gramStart"/>
      <w:r>
        <w:t>также  государственного</w:t>
      </w:r>
      <w:proofErr w:type="gramEnd"/>
      <w:r>
        <w:t xml:space="preserve">  регистрационного  номера  записи о государственной</w:t>
      </w:r>
    </w:p>
    <w:p w:rsidR="000F7251" w:rsidRDefault="000F7251">
      <w:pPr>
        <w:pStyle w:val="ConsPlusNonformat"/>
        <w:jc w:val="both"/>
      </w:pPr>
      <w:proofErr w:type="gramStart"/>
      <w:r>
        <w:t>регистрации  юридического</w:t>
      </w:r>
      <w:proofErr w:type="gramEnd"/>
      <w:r>
        <w:t xml:space="preserve"> лица в едином государственном реестре юридических</w:t>
      </w:r>
    </w:p>
    <w:p w:rsidR="000F7251" w:rsidRDefault="000F7251">
      <w:pPr>
        <w:pStyle w:val="ConsPlusNonformat"/>
        <w:jc w:val="both"/>
      </w:pPr>
      <w:r>
        <w:t>лиц, и подписано руководителем (его уполномоченным представителем), подпись</w:t>
      </w:r>
    </w:p>
    <w:p w:rsidR="000F7251" w:rsidRDefault="000F7251">
      <w:pPr>
        <w:pStyle w:val="ConsPlusNonformat"/>
        <w:jc w:val="both"/>
      </w:pPr>
      <w:r>
        <w:t>должна быть заверена печатью.</w:t>
      </w:r>
    </w:p>
    <w:p w:rsidR="000F7251" w:rsidRDefault="000F7251">
      <w:pPr>
        <w:pStyle w:val="ConsPlusNormal"/>
        <w:jc w:val="both"/>
      </w:pPr>
    </w:p>
    <w:p w:rsidR="000F7251" w:rsidRDefault="000F7251">
      <w:pPr>
        <w:pStyle w:val="ConsPlusNormal"/>
        <w:jc w:val="both"/>
      </w:pPr>
    </w:p>
    <w:p w:rsidR="000F7251" w:rsidRDefault="000F7251">
      <w:pPr>
        <w:pStyle w:val="ConsPlusNormal"/>
        <w:pBdr>
          <w:top w:val="single" w:sz="6" w:space="0" w:color="auto"/>
        </w:pBdr>
        <w:spacing w:before="100" w:after="100"/>
        <w:jc w:val="both"/>
        <w:rPr>
          <w:sz w:val="2"/>
          <w:szCs w:val="2"/>
        </w:rPr>
      </w:pPr>
    </w:p>
    <w:p w:rsidR="00F56381" w:rsidRDefault="00F56381"/>
    <w:sectPr w:rsidR="00F56381" w:rsidSect="000A5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51"/>
    <w:rsid w:val="000F7251"/>
    <w:rsid w:val="00F5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54BA6-1246-4D99-A924-F1F61A3D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2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F7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2667&amp;dst=165" TargetMode="External"/><Relationship Id="rId18" Type="http://schemas.openxmlformats.org/officeDocument/2006/relationships/hyperlink" Target="https://login.consultant.ru/link/?req=doc&amp;base=LAW&amp;n=355880&amp;dst=290" TargetMode="External"/><Relationship Id="rId26" Type="http://schemas.openxmlformats.org/officeDocument/2006/relationships/hyperlink" Target="https://login.consultant.ru/link/?req=doc&amp;base=LAW&amp;n=382667&amp;dst=975" TargetMode="External"/><Relationship Id="rId39" Type="http://schemas.openxmlformats.org/officeDocument/2006/relationships/hyperlink" Target="https://login.consultant.ru/link/?req=doc&amp;base=LAW&amp;n=382667&amp;dst=988" TargetMode="External"/><Relationship Id="rId21" Type="http://schemas.openxmlformats.org/officeDocument/2006/relationships/hyperlink" Target="https://login.consultant.ru/link/?req=doc&amp;base=LAW&amp;n=373130" TargetMode="External"/><Relationship Id="rId34" Type="http://schemas.openxmlformats.org/officeDocument/2006/relationships/hyperlink" Target="https://login.consultant.ru/link/?req=doc&amp;base=LAW&amp;n=373130&amp;dst=100278" TargetMode="External"/><Relationship Id="rId42" Type="http://schemas.openxmlformats.org/officeDocument/2006/relationships/hyperlink" Target="https://login.consultant.ru/link/?req=doc&amp;base=LAW&amp;n=382667&amp;dst=988" TargetMode="External"/><Relationship Id="rId7" Type="http://schemas.openxmlformats.org/officeDocument/2006/relationships/hyperlink" Target="https://login.consultant.ru/link/?req=doc&amp;base=LAW&amp;n=355880&amp;dst=100010" TargetMode="External"/><Relationship Id="rId2" Type="http://schemas.openxmlformats.org/officeDocument/2006/relationships/settings" Target="settings.xml"/><Relationship Id="rId16" Type="http://schemas.openxmlformats.org/officeDocument/2006/relationships/hyperlink" Target="https://login.consultant.ru/link/?req=doc&amp;base=LAW&amp;n=206687" TargetMode="External"/><Relationship Id="rId29" Type="http://schemas.openxmlformats.org/officeDocument/2006/relationships/hyperlink" Target="https://login.consultant.ru/link/?req=doc&amp;base=LAW&amp;n=382667&amp;dst=975" TargetMode="External"/><Relationship Id="rId1" Type="http://schemas.openxmlformats.org/officeDocument/2006/relationships/styles" Target="styles.xml"/><Relationship Id="rId6" Type="http://schemas.openxmlformats.org/officeDocument/2006/relationships/hyperlink" Target="https://login.consultant.ru/link/?req=doc&amp;base=LAW&amp;n=206687" TargetMode="External"/><Relationship Id="rId11" Type="http://schemas.openxmlformats.org/officeDocument/2006/relationships/hyperlink" Target="https://login.consultant.ru/link/?req=doc&amp;base=LAW&amp;n=355880&amp;dst=100352" TargetMode="External"/><Relationship Id="rId24" Type="http://schemas.openxmlformats.org/officeDocument/2006/relationships/hyperlink" Target="https://login.consultant.ru/link/?req=doc&amp;base=LAW&amp;n=369519&amp;dst=100012" TargetMode="External"/><Relationship Id="rId32" Type="http://schemas.openxmlformats.org/officeDocument/2006/relationships/hyperlink" Target="https://login.consultant.ru/link/?req=doc&amp;base=LAW&amp;n=382667&amp;dst=975" TargetMode="External"/><Relationship Id="rId37" Type="http://schemas.openxmlformats.org/officeDocument/2006/relationships/hyperlink" Target="https://login.consultant.ru/link/?req=doc&amp;base=LAW&amp;n=373130&amp;dst=100278" TargetMode="External"/><Relationship Id="rId40" Type="http://schemas.openxmlformats.org/officeDocument/2006/relationships/hyperlink" Target="https://login.consultant.ru/link/?req=doc&amp;base=LAW&amp;n=373130&amp;dst=100278" TargetMode="External"/><Relationship Id="rId45" Type="http://schemas.openxmlformats.org/officeDocument/2006/relationships/theme" Target="theme/theme1.xml"/><Relationship Id="rId5" Type="http://schemas.openxmlformats.org/officeDocument/2006/relationships/hyperlink" Target="https://login.consultant.ru/link/?req=doc&amp;base=LAW&amp;n=357122&amp;dst=187" TargetMode="External"/><Relationship Id="rId15" Type="http://schemas.openxmlformats.org/officeDocument/2006/relationships/hyperlink" Target="https://login.consultant.ru/link/?req=doc&amp;base=LAW&amp;n=383561" TargetMode="External"/><Relationship Id="rId23" Type="http://schemas.openxmlformats.org/officeDocument/2006/relationships/hyperlink" Target="https://login.consultant.ru/link/?req=doc&amp;base=LAW&amp;n=206687" TargetMode="External"/><Relationship Id="rId28" Type="http://schemas.openxmlformats.org/officeDocument/2006/relationships/hyperlink" Target="https://login.consultant.ru/link/?req=doc&amp;base=LAW&amp;n=373130&amp;dst=100278" TargetMode="External"/><Relationship Id="rId36" Type="http://schemas.openxmlformats.org/officeDocument/2006/relationships/hyperlink" Target="https://login.consultant.ru/link/?req=doc&amp;base=LAW&amp;n=382667&amp;dst=988" TargetMode="External"/><Relationship Id="rId10" Type="http://schemas.openxmlformats.org/officeDocument/2006/relationships/hyperlink" Target="https://login.consultant.ru/link/?req=doc&amp;base=LAW&amp;n=355880&amp;dst=100352" TargetMode="External"/><Relationship Id="rId19" Type="http://schemas.openxmlformats.org/officeDocument/2006/relationships/hyperlink" Target="https://login.consultant.ru/link/?req=doc&amp;base=LAW&amp;n=355880" TargetMode="External"/><Relationship Id="rId31" Type="http://schemas.openxmlformats.org/officeDocument/2006/relationships/hyperlink" Target="https://login.consultant.ru/link/?req=doc&amp;base=LAW&amp;n=373130&amp;dst=100278" TargetMode="External"/><Relationship Id="rId44" Type="http://schemas.openxmlformats.org/officeDocument/2006/relationships/fontTable" Target="fontTable.xml"/><Relationship Id="rId4" Type="http://schemas.openxmlformats.org/officeDocument/2006/relationships/hyperlink" Target="https://login.consultant.ru/link/?req=doc&amp;base=LAW&amp;n=355880&amp;dst=38" TargetMode="External"/><Relationship Id="rId9" Type="http://schemas.openxmlformats.org/officeDocument/2006/relationships/hyperlink" Target="https://login.consultant.ru/link/?req=doc&amp;base=LAW&amp;n=355880&amp;dst=100056" TargetMode="External"/><Relationship Id="rId14" Type="http://schemas.openxmlformats.org/officeDocument/2006/relationships/hyperlink" Target="https://login.consultant.ru/link/?req=doc&amp;base=LAW&amp;n=382667&amp;dst=1264" TargetMode="External"/><Relationship Id="rId22" Type="http://schemas.openxmlformats.org/officeDocument/2006/relationships/hyperlink" Target="https://login.consultant.ru/link/?req=doc&amp;base=LAW&amp;n=382667" TargetMode="External"/><Relationship Id="rId27" Type="http://schemas.openxmlformats.org/officeDocument/2006/relationships/hyperlink" Target="https://login.consultant.ru/link/?req=doc&amp;base=LAW&amp;n=382667&amp;dst=988" TargetMode="External"/><Relationship Id="rId30" Type="http://schemas.openxmlformats.org/officeDocument/2006/relationships/hyperlink" Target="https://login.consultant.ru/link/?req=doc&amp;base=LAW&amp;n=382667&amp;dst=988" TargetMode="External"/><Relationship Id="rId35" Type="http://schemas.openxmlformats.org/officeDocument/2006/relationships/hyperlink" Target="https://login.consultant.ru/link/?req=doc&amp;base=LAW&amp;n=382667&amp;dst=975" TargetMode="External"/><Relationship Id="rId43" Type="http://schemas.openxmlformats.org/officeDocument/2006/relationships/hyperlink" Target="https://login.consultant.ru/link/?req=doc&amp;base=LAW&amp;n=373130&amp;dst=100278" TargetMode="External"/><Relationship Id="rId8" Type="http://schemas.openxmlformats.org/officeDocument/2006/relationships/hyperlink" Target="https://login.consultant.ru/link/?req=doc&amp;base=LAW&amp;n=355880&amp;dst=4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2667&amp;dst=1264" TargetMode="External"/><Relationship Id="rId17" Type="http://schemas.openxmlformats.org/officeDocument/2006/relationships/hyperlink" Target="https://login.consultant.ru/link/?req=doc&amp;base=LAW&amp;n=382667&amp;dst=165" TargetMode="External"/><Relationship Id="rId25" Type="http://schemas.openxmlformats.org/officeDocument/2006/relationships/hyperlink" Target="https://login.consultant.ru/link/?req=doc&amp;base=LAW&amp;n=355880&amp;dst=244" TargetMode="External"/><Relationship Id="rId33" Type="http://schemas.openxmlformats.org/officeDocument/2006/relationships/hyperlink" Target="https://login.consultant.ru/link/?req=doc&amp;base=LAW&amp;n=382667&amp;dst=988" TargetMode="External"/><Relationship Id="rId38" Type="http://schemas.openxmlformats.org/officeDocument/2006/relationships/hyperlink" Target="https://login.consultant.ru/link/?req=doc&amp;base=LAW&amp;n=382667&amp;dst=975" TargetMode="External"/><Relationship Id="rId20" Type="http://schemas.openxmlformats.org/officeDocument/2006/relationships/hyperlink" Target="https://login.consultant.ru/link/?req=doc&amp;base=LAW&amp;n=314820" TargetMode="External"/><Relationship Id="rId41" Type="http://schemas.openxmlformats.org/officeDocument/2006/relationships/hyperlink" Target="https://login.consultant.ru/link/?req=doc&amp;base=LAW&amp;n=382667&amp;dst=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19978</Words>
  <Characters>113881</Characters>
  <Application>Microsoft Office Word</Application>
  <DocSecurity>0</DocSecurity>
  <Lines>949</Lines>
  <Paragraphs>267</Paragraphs>
  <ScaleCrop>false</ScaleCrop>
  <Company/>
  <LinksUpToDate>false</LinksUpToDate>
  <CharactersWithSpaces>133592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2021-05-28T09:34:00Z</dcterms:created>
  <dcterms:modified xsi:type="dcterms:W3CDTF">2021-05-28T09:39:00Z</dcterms:modified>
</cp:coreProperties>
</file>