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02" w:rsidRPr="00693202" w:rsidRDefault="00693202" w:rsidP="00693202">
      <w:pPr>
        <w:pStyle w:val="ConsPlusNormal"/>
        <w:ind w:left="3969"/>
        <w:outlineLvl w:val="0"/>
        <w:rPr>
          <w:rFonts w:ascii="Times New Roman" w:hAnsi="Times New Roman" w:cs="Times New Roman"/>
        </w:rPr>
      </w:pPr>
      <w:r w:rsidRPr="00693202">
        <w:rPr>
          <w:rFonts w:ascii="Times New Roman" w:hAnsi="Times New Roman" w:cs="Times New Roman"/>
        </w:rPr>
        <w:t>Приложение</w:t>
      </w:r>
      <w:r>
        <w:rPr>
          <w:rFonts w:ascii="Times New Roman" w:hAnsi="Times New Roman" w:cs="Times New Roman"/>
        </w:rPr>
        <w:t xml:space="preserve"> </w:t>
      </w:r>
      <w:r w:rsidRPr="00693202">
        <w:rPr>
          <w:rFonts w:ascii="Times New Roman" w:hAnsi="Times New Roman" w:cs="Times New Roman"/>
        </w:rPr>
        <w:t>к постановлению</w:t>
      </w:r>
      <w:r>
        <w:rPr>
          <w:rFonts w:ascii="Times New Roman" w:hAnsi="Times New Roman" w:cs="Times New Roman"/>
        </w:rPr>
        <w:t xml:space="preserve"> </w:t>
      </w:r>
      <w:r w:rsidRPr="00693202">
        <w:rPr>
          <w:rFonts w:ascii="Times New Roman" w:hAnsi="Times New Roman" w:cs="Times New Roman"/>
        </w:rPr>
        <w:t>администрации</w:t>
      </w:r>
    </w:p>
    <w:p w:rsidR="00693202" w:rsidRPr="00693202" w:rsidRDefault="00693202" w:rsidP="00693202">
      <w:pPr>
        <w:pStyle w:val="ConsPlusNormal"/>
        <w:ind w:left="3969"/>
        <w:rPr>
          <w:rFonts w:ascii="Times New Roman" w:hAnsi="Times New Roman" w:cs="Times New Roman"/>
        </w:rPr>
      </w:pP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w:t>
      </w:r>
      <w:r>
        <w:rPr>
          <w:rFonts w:ascii="Times New Roman" w:hAnsi="Times New Roman" w:cs="Times New Roman"/>
        </w:rPr>
        <w:t xml:space="preserve"> </w:t>
      </w:r>
      <w:r w:rsidRPr="00693202">
        <w:rPr>
          <w:rFonts w:ascii="Times New Roman" w:hAnsi="Times New Roman" w:cs="Times New Roman"/>
        </w:rPr>
        <w:t>"Об утверждении административного</w:t>
      </w:r>
      <w:r>
        <w:rPr>
          <w:rFonts w:ascii="Times New Roman" w:hAnsi="Times New Roman" w:cs="Times New Roman"/>
        </w:rPr>
        <w:t xml:space="preserve"> </w:t>
      </w:r>
      <w:r w:rsidRPr="00693202">
        <w:rPr>
          <w:rFonts w:ascii="Times New Roman" w:hAnsi="Times New Roman" w:cs="Times New Roman"/>
        </w:rPr>
        <w:t>регламента предоставления</w:t>
      </w:r>
    </w:p>
    <w:p w:rsidR="00693202" w:rsidRPr="00693202" w:rsidRDefault="00693202" w:rsidP="00693202">
      <w:pPr>
        <w:pStyle w:val="ConsPlusNormal"/>
        <w:ind w:left="3969"/>
        <w:rPr>
          <w:rFonts w:ascii="Times New Roman" w:hAnsi="Times New Roman" w:cs="Times New Roman"/>
        </w:rPr>
      </w:pPr>
      <w:r w:rsidRPr="00693202">
        <w:rPr>
          <w:rFonts w:ascii="Times New Roman" w:hAnsi="Times New Roman" w:cs="Times New Roman"/>
        </w:rPr>
        <w:t>муниципальной услуги "Предоставление</w:t>
      </w:r>
      <w:r>
        <w:rPr>
          <w:rFonts w:ascii="Times New Roman" w:hAnsi="Times New Roman" w:cs="Times New Roman"/>
        </w:rPr>
        <w:t xml:space="preserve"> </w:t>
      </w:r>
      <w:r w:rsidRPr="00693202">
        <w:rPr>
          <w:rFonts w:ascii="Times New Roman" w:hAnsi="Times New Roman" w:cs="Times New Roman"/>
        </w:rPr>
        <w:t>земельного участка, государственная</w:t>
      </w:r>
      <w:r>
        <w:rPr>
          <w:rFonts w:ascii="Times New Roman" w:hAnsi="Times New Roman" w:cs="Times New Roman"/>
        </w:rPr>
        <w:t xml:space="preserve"> </w:t>
      </w:r>
      <w:r w:rsidRPr="00693202">
        <w:rPr>
          <w:rFonts w:ascii="Times New Roman" w:hAnsi="Times New Roman" w:cs="Times New Roman"/>
        </w:rPr>
        <w:t>собственность на который не</w:t>
      </w:r>
    </w:p>
    <w:p w:rsidR="00693202" w:rsidRPr="00693202" w:rsidRDefault="00693202" w:rsidP="00693202">
      <w:pPr>
        <w:pStyle w:val="ConsPlusNormal"/>
        <w:ind w:left="3969"/>
        <w:rPr>
          <w:rFonts w:ascii="Times New Roman" w:hAnsi="Times New Roman" w:cs="Times New Roman"/>
        </w:rPr>
      </w:pPr>
      <w:r w:rsidRPr="00693202">
        <w:rPr>
          <w:rFonts w:ascii="Times New Roman" w:hAnsi="Times New Roman" w:cs="Times New Roman"/>
        </w:rPr>
        <w:t>разграничена, и земельного участка,</w:t>
      </w:r>
      <w:r>
        <w:rPr>
          <w:rFonts w:ascii="Times New Roman" w:hAnsi="Times New Roman" w:cs="Times New Roman"/>
        </w:rPr>
        <w:t xml:space="preserve"> </w:t>
      </w:r>
      <w:r w:rsidRPr="00693202">
        <w:rPr>
          <w:rFonts w:ascii="Times New Roman" w:hAnsi="Times New Roman" w:cs="Times New Roman"/>
        </w:rPr>
        <w:t>находящегося в муниципальной</w:t>
      </w:r>
      <w:r>
        <w:rPr>
          <w:rFonts w:ascii="Times New Roman" w:hAnsi="Times New Roman" w:cs="Times New Roman"/>
        </w:rPr>
        <w:t xml:space="preserve"> </w:t>
      </w:r>
      <w:r w:rsidRPr="00693202">
        <w:rPr>
          <w:rFonts w:ascii="Times New Roman" w:hAnsi="Times New Roman" w:cs="Times New Roman"/>
        </w:rPr>
        <w:t>собственности, для индивидуального</w:t>
      </w:r>
    </w:p>
    <w:p w:rsidR="00693202" w:rsidRPr="00693202" w:rsidRDefault="00693202" w:rsidP="00693202">
      <w:pPr>
        <w:pStyle w:val="ConsPlusNormal"/>
        <w:ind w:left="3969"/>
        <w:rPr>
          <w:rFonts w:ascii="Times New Roman" w:hAnsi="Times New Roman" w:cs="Times New Roman"/>
        </w:rPr>
      </w:pPr>
      <w:r w:rsidRPr="00693202">
        <w:rPr>
          <w:rFonts w:ascii="Times New Roman" w:hAnsi="Times New Roman" w:cs="Times New Roman"/>
        </w:rPr>
        <w:t>жилищного строительства,</w:t>
      </w:r>
      <w:r>
        <w:rPr>
          <w:rFonts w:ascii="Times New Roman" w:hAnsi="Times New Roman" w:cs="Times New Roman"/>
        </w:rPr>
        <w:t xml:space="preserve"> </w:t>
      </w:r>
      <w:r w:rsidRPr="00693202">
        <w:rPr>
          <w:rFonts w:ascii="Times New Roman" w:hAnsi="Times New Roman" w:cs="Times New Roman"/>
        </w:rPr>
        <w:t>ведения личного подсобного</w:t>
      </w:r>
    </w:p>
    <w:p w:rsidR="00693202" w:rsidRPr="00693202" w:rsidRDefault="00693202" w:rsidP="00693202">
      <w:pPr>
        <w:pStyle w:val="ConsPlusNormal"/>
        <w:ind w:left="3969"/>
        <w:rPr>
          <w:rFonts w:ascii="Times New Roman" w:hAnsi="Times New Roman" w:cs="Times New Roman"/>
        </w:rPr>
      </w:pPr>
      <w:r w:rsidRPr="00693202">
        <w:rPr>
          <w:rFonts w:ascii="Times New Roman" w:hAnsi="Times New Roman" w:cs="Times New Roman"/>
        </w:rPr>
        <w:t>хозяйства в границах населенного</w:t>
      </w:r>
      <w:r>
        <w:rPr>
          <w:rFonts w:ascii="Times New Roman" w:hAnsi="Times New Roman" w:cs="Times New Roman"/>
        </w:rPr>
        <w:t xml:space="preserve"> </w:t>
      </w:r>
      <w:r w:rsidRPr="00693202">
        <w:rPr>
          <w:rFonts w:ascii="Times New Roman" w:hAnsi="Times New Roman" w:cs="Times New Roman"/>
        </w:rPr>
        <w:t>пункта, садоводства, осуществления</w:t>
      </w:r>
      <w:r>
        <w:rPr>
          <w:rFonts w:ascii="Times New Roman" w:hAnsi="Times New Roman" w:cs="Times New Roman"/>
        </w:rPr>
        <w:t xml:space="preserve"> </w:t>
      </w:r>
      <w:r w:rsidRPr="00693202">
        <w:rPr>
          <w:rFonts w:ascii="Times New Roman" w:hAnsi="Times New Roman" w:cs="Times New Roman"/>
        </w:rPr>
        <w:t>крестьянским (фермерским) хозяйством</w:t>
      </w:r>
      <w:r>
        <w:rPr>
          <w:rFonts w:ascii="Times New Roman" w:hAnsi="Times New Roman" w:cs="Times New Roman"/>
        </w:rPr>
        <w:t xml:space="preserve"> </w:t>
      </w:r>
      <w:r w:rsidRPr="00693202">
        <w:rPr>
          <w:rFonts w:ascii="Times New Roman" w:hAnsi="Times New Roman" w:cs="Times New Roman"/>
        </w:rPr>
        <w:t>деятельности без проведения торгов"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rPr>
          <w:rFonts w:ascii="Times New Roman" w:hAnsi="Times New Roman" w:cs="Times New Roman"/>
        </w:rPr>
      </w:pPr>
      <w:bookmarkStart w:id="0" w:name="P48"/>
      <w:bookmarkEnd w:id="0"/>
      <w:r w:rsidRPr="00693202">
        <w:rPr>
          <w:rFonts w:ascii="Times New Roman" w:hAnsi="Times New Roman" w:cs="Times New Roman"/>
        </w:rPr>
        <w:t>ТИПОВОЙ АДМИНИСТРАТИВНЫЙ РЕГЛАМЕНТ</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ПРЕДОСТАВЛЕНИЯ МУНИЦИПАЛЬНОЙ УСЛУГИ "ПРЕДОСТАВЛЕНИЕ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ЗЕМЕЛЬНОГО УЧАСТКА, ГОСУДАРСТВЕННАЯ СОБСТВЕННОСТЬ НА КОТОРЫЙ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НЕ РАЗГРАНИЧЕНА, И ЗЕМЕЛЬНОГО УЧАСТКА, НАХОДЯЩЕГОСЯ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МУНИЦИПАЛЬНОЙ СОБСТВЕННОСТИ, ДЛЯ ИНДИВИДУАЛЬНОГО ЖИЛИЩНОГО</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СТРОИТЕЛЬСТВА, ВЕДЕНИЯ ЛИЧНОГО ПОДСОБНОГО ХОЗЯЙСТВА</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ГРАНИЦАХ НАСЕЛЕННОГО ПУНКТА, САДОВОДСТВА, ОСУЩЕСТВЛЕНИЯ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КРЕСТЬЯНСКИМ (ФЕРМЕРСКИМ) ХОЗЯЙСТВОМ ДЕЯТЕЛЬНОСТИ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БЕЗ ПРОВЕДЕНИЯ ТОРГОВ"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1"/>
        <w:rPr>
          <w:rFonts w:ascii="Times New Roman" w:hAnsi="Times New Roman" w:cs="Times New Roman"/>
        </w:rPr>
      </w:pPr>
      <w:r w:rsidRPr="00693202">
        <w:rPr>
          <w:rFonts w:ascii="Times New Roman" w:hAnsi="Times New Roman" w:cs="Times New Roman"/>
        </w:rPr>
        <w:t>Раздел I. ОБЩИЕ ПОЛОЖЕНИЯ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 Предмет регулирования регламента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1. 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 Круг заявителей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2. 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 Требования к порядку информирования о предоставлении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2.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w:t>
      </w:r>
      <w:r w:rsidRPr="00693202">
        <w:rPr>
          <w:rFonts w:ascii="Times New Roman" w:hAnsi="Times New Roman" w:cs="Times New Roman"/>
        </w:rPr>
        <w:lastRenderedPageBreak/>
        <w:t>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003D4F20">
        <w:rPr>
          <w:rFonts w:ascii="Times New Roman" w:hAnsi="Times New Roman" w:cs="Times New Roman"/>
        </w:rPr>
        <w:t>admdobroe</w:t>
      </w:r>
      <w:r w:rsidRPr="00693202">
        <w:rPr>
          <w:rFonts w:ascii="Times New Roman" w:hAnsi="Times New Roman" w:cs="Times New Roman"/>
        </w:rPr>
        <w:t>.ru)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3. 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справочные телефоны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адреса официального сайта, а также электронной почты и (или) формы обратной связи ОМСУ в информационно-телекоммуникационной сети "Интернет".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6.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1"/>
        <w:rPr>
          <w:rFonts w:ascii="Times New Roman" w:hAnsi="Times New Roman" w:cs="Times New Roman"/>
        </w:rPr>
      </w:pPr>
      <w:r w:rsidRPr="00693202">
        <w:rPr>
          <w:rFonts w:ascii="Times New Roman" w:hAnsi="Times New Roman" w:cs="Times New Roman"/>
        </w:rPr>
        <w:t>Раздел II. СТАНДАРТ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 Наименование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7. Наименование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 Наименование органа, предоставляющего муниципальную</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8. Муниципальную услугу предоставляет администрация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 в лице </w:t>
      </w:r>
      <w:r w:rsidR="00B40BFA" w:rsidRPr="00693202">
        <w:rPr>
          <w:rFonts w:ascii="Times New Roman" w:hAnsi="Times New Roman" w:cs="Times New Roman"/>
        </w:rPr>
        <w:t>отдела имущественных</w:t>
      </w:r>
      <w:r w:rsidR="007A7557" w:rsidRPr="007A7557">
        <w:rPr>
          <w:rFonts w:ascii="Times New Roman" w:hAnsi="Times New Roman" w:cs="Times New Roman"/>
        </w:rPr>
        <w:t xml:space="preserve"> </w:t>
      </w:r>
      <w:r w:rsidR="007A7557">
        <w:rPr>
          <w:rFonts w:ascii="Times New Roman" w:hAnsi="Times New Roman" w:cs="Times New Roman"/>
        </w:rPr>
        <w:t>и земельных</w:t>
      </w:r>
      <w:r w:rsidRPr="00693202">
        <w:rPr>
          <w:rFonts w:ascii="Times New Roman" w:hAnsi="Times New Roman" w:cs="Times New Roman"/>
        </w:rPr>
        <w:t xml:space="preserve"> отношений администрации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Заявителям обеспечивается возможность подачи заявления о предоставлении государственной услуги через многофункциональный центр.</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Согласно </w:t>
      </w:r>
      <w:hyperlink r:id="rId4" w:history="1">
        <w:r w:rsidRPr="00693202">
          <w:rPr>
            <w:rFonts w:ascii="Times New Roman" w:hAnsi="Times New Roman" w:cs="Times New Roman"/>
            <w:color w:val="0000FF"/>
          </w:rPr>
          <w:t>пункту 3 части 1 статьи 7</w:t>
        </w:r>
      </w:hyperlink>
      <w:r w:rsidRPr="0069320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sidRPr="00693202">
        <w:rPr>
          <w:rFonts w:ascii="Times New Roman" w:hAnsi="Times New Roman" w:cs="Times New Roman"/>
        </w:rPr>
        <w:lastRenderedPageBreak/>
        <w:t xml:space="preserve">утвержденный администрацией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 Описание результата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9. Результатом предоставления муниципальной услуги является: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направление (выдача) заявителю проектов договора купли-продажи или договора аренды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7. Срок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10. Муниципальная услуга предоставляется в срок 100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Согласно действующему законодательству отдельные процедуры осуществляется ОМСУ в следующие сроки: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Срок подачи заявления о намерении участвовать в аукционе - 30 календарных дней со дня опубликования извещения.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Срок рассмотрения документов в целях предоставления земельного участка (в случае если не требуется образование или уточнение границ испрашиваемого земельного участка в соответствии с Федеральным </w:t>
      </w:r>
      <w:hyperlink r:id="rId5" w:history="1">
        <w:r w:rsidRPr="00693202">
          <w:rPr>
            <w:rFonts w:ascii="Times New Roman" w:hAnsi="Times New Roman" w:cs="Times New Roman"/>
            <w:color w:val="0000FF"/>
          </w:rPr>
          <w:t>законом</w:t>
        </w:r>
      </w:hyperlink>
      <w:r w:rsidRPr="00693202">
        <w:rPr>
          <w:rFonts w:ascii="Times New Roman" w:hAnsi="Times New Roman" w:cs="Times New Roman"/>
        </w:rPr>
        <w:t xml:space="preserve"> от 13 июля 2015 года N 218-ФЗ "О государственной регистрации недвижимости") - 30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Срок для возврата документов - 10 календарных дней со дня поступления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Срок для рассмотрения заявления и обеспечения опубликования извещения о предоставлении земельного участка - не более 30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8. Нормативные правовые акты, регулирующие предоставление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11.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 (http://</w:t>
      </w:r>
      <w:r w:rsidR="003D4F20">
        <w:rPr>
          <w:rFonts w:ascii="Times New Roman" w:hAnsi="Times New Roman" w:cs="Times New Roman"/>
        </w:rPr>
        <w:t>admdobroe</w:t>
      </w:r>
      <w:r w:rsidRPr="00693202">
        <w:rPr>
          <w:rFonts w:ascii="Times New Roman" w:hAnsi="Times New Roman" w:cs="Times New Roman"/>
        </w:rPr>
        <w:t>.ru), а также на ЕПГУ (http://www.gosuslugi.ru), РПГУ (http://pgu.admlr.lipetsk.ru) и в информационной системе "Региональный реестр государственных и муниципальных услуг".</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Администрация </w:t>
      </w:r>
      <w:proofErr w:type="spellStart"/>
      <w:r>
        <w:rPr>
          <w:rFonts w:ascii="Times New Roman" w:hAnsi="Times New Roman" w:cs="Times New Roman"/>
        </w:rPr>
        <w:t>Добровского</w:t>
      </w:r>
      <w:proofErr w:type="spellEnd"/>
      <w:r w:rsidRPr="00693202">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9. Исчерпывающий перечень документов, необходимых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соответствии с нормативными правовыми актами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для предоставления муниципальной услуги и услуг, которые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являются необходимыми и обязательными для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 подлежащих представлению заявителем,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способы их получения заявителем, в том числе в электронной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форме, порядок их предоставления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bookmarkStart w:id="1" w:name="P127"/>
      <w:bookmarkEnd w:id="1"/>
      <w:r w:rsidRPr="00693202">
        <w:rPr>
          <w:rFonts w:ascii="Times New Roman" w:hAnsi="Times New Roman" w:cs="Times New Roman"/>
        </w:rPr>
        <w:t xml:space="preserve">12. Для предоставления муниципальной услуги заявитель 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w:t>
      </w:r>
      <w:hyperlink w:anchor="P1124" w:history="1">
        <w:r w:rsidRPr="00693202">
          <w:rPr>
            <w:rFonts w:ascii="Times New Roman" w:hAnsi="Times New Roman" w:cs="Times New Roman"/>
            <w:color w:val="0000FF"/>
          </w:rPr>
          <w:t>приложению 1</w:t>
        </w:r>
      </w:hyperlink>
      <w:r w:rsidRPr="00693202">
        <w:rPr>
          <w:rFonts w:ascii="Times New Roman" w:hAnsi="Times New Roman" w:cs="Times New Roman"/>
        </w:rPr>
        <w:t xml:space="preserve"> (для физических лиц) и </w:t>
      </w:r>
      <w:hyperlink w:anchor="P1251" w:history="1">
        <w:r w:rsidRPr="00693202">
          <w:rPr>
            <w:rFonts w:ascii="Times New Roman" w:hAnsi="Times New Roman" w:cs="Times New Roman"/>
            <w:color w:val="0000FF"/>
          </w:rPr>
          <w:t>приложению 2</w:t>
        </w:r>
      </w:hyperlink>
      <w:r w:rsidRPr="00693202">
        <w:rPr>
          <w:rFonts w:ascii="Times New Roman" w:hAnsi="Times New Roman" w:cs="Times New Roman"/>
        </w:rPr>
        <w:t xml:space="preserve"> (для крестьянского (фермерского) хозяйства) к административному регламенту.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 заявлению прилагаются следующие документы: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693202" w:rsidRPr="00B40BFA" w:rsidRDefault="00693202" w:rsidP="00B40BFA">
      <w:pPr>
        <w:pStyle w:val="ConsPlusNonformat"/>
        <w:spacing w:before="200"/>
        <w:jc w:val="both"/>
        <w:rPr>
          <w:rFonts w:ascii="Times New Roman" w:hAnsi="Times New Roman" w:cs="Times New Roman"/>
          <w:sz w:val="24"/>
          <w:szCs w:val="24"/>
        </w:rPr>
      </w:pPr>
      <w:r w:rsidRPr="00B40BFA">
        <w:rPr>
          <w:rFonts w:ascii="Times New Roman" w:hAnsi="Times New Roman" w:cs="Times New Roman"/>
          <w:sz w:val="24"/>
          <w:szCs w:val="24"/>
        </w:rPr>
        <w:t xml:space="preserve">    схема  расположения земельного участка на кадастровом плане территории,</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 xml:space="preserve">подготовленную в соответствии со </w:t>
      </w:r>
      <w:hyperlink r:id="rId6" w:history="1">
        <w:r w:rsidRPr="00B40BFA">
          <w:rPr>
            <w:rFonts w:ascii="Times New Roman" w:hAnsi="Times New Roman" w:cs="Times New Roman"/>
            <w:color w:val="0000FF"/>
            <w:sz w:val="24"/>
            <w:szCs w:val="24"/>
          </w:rPr>
          <w:t>статьей 11</w:t>
        </w:r>
      </w:hyperlink>
      <w:r w:rsidR="00B40BFA" w:rsidRPr="00B40BFA">
        <w:rPr>
          <w:rFonts w:ascii="Times New Roman" w:hAnsi="Times New Roman" w:cs="Times New Roman"/>
          <w:color w:val="0000FF"/>
          <w:sz w:val="24"/>
          <w:szCs w:val="24"/>
        </w:rPr>
        <w:t>.10</w:t>
      </w:r>
      <w:r w:rsidRPr="00B40BFA">
        <w:rPr>
          <w:rFonts w:ascii="Times New Roman" w:hAnsi="Times New Roman" w:cs="Times New Roman"/>
          <w:sz w:val="24"/>
          <w:szCs w:val="24"/>
        </w:rPr>
        <w:t xml:space="preserve">   Земельного кодекса Российской</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 xml:space="preserve">Федерации  и  требованиями  </w:t>
      </w:r>
      <w:hyperlink r:id="rId7" w:history="1">
        <w:r w:rsidRPr="00B40BFA">
          <w:rPr>
            <w:rFonts w:ascii="Times New Roman" w:hAnsi="Times New Roman" w:cs="Times New Roman"/>
            <w:color w:val="0000FF"/>
            <w:sz w:val="24"/>
            <w:szCs w:val="24"/>
          </w:rPr>
          <w:t>приказа</w:t>
        </w:r>
      </w:hyperlink>
      <w:r w:rsidRPr="00B40BFA">
        <w:rPr>
          <w:rFonts w:ascii="Times New Roman" w:hAnsi="Times New Roman" w:cs="Times New Roman"/>
          <w:sz w:val="24"/>
          <w:szCs w:val="24"/>
        </w:rPr>
        <w:t xml:space="preserve"> Министерства экономического развития РФ</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от  27 ноября 2014 года N 762 "Об утверждении требований к подготовке схемы</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расположения земельного участка или земельных участков на кадастровом плане</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территории  и  формату  схемы расположения земельного участка или земельных</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участков  на кадастровом плане территории при подготовке схемы расположения</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земельного участка или земельных участков на кадастровом плане территории в</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форме  электронного  документа, формы схемы расположения земельного участка</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или  земельных участков на кадастровом плане территории, подготовка которой</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осуществляется в форме документа на бумажном носителе";</w:t>
      </w: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2) в случае если не требуется образование или уточнение границ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10. Исчерпывающий перечень документов, необходимых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соответствии с нормативными правовыми актами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для предоставления муниципальной услуги, которые находятся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распоряжении органов местного самоуправления, иных органов</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организаций и которые заявитель вправе представить,</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а также способы их получения заявителями, в том числе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электронной форме, порядок их предоставления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bookmarkStart w:id="2" w:name="P157"/>
      <w:bookmarkEnd w:id="2"/>
      <w:r w:rsidRPr="00693202">
        <w:rPr>
          <w:rFonts w:ascii="Times New Roman" w:hAnsi="Times New Roman" w:cs="Times New Roman"/>
        </w:rPr>
        <w:t>13.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при предоставлении земельного участка для осуществления крестьянским (фермерским) хозяйством его деятельности: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Заявитель вправе представить указанные документы по собственной инициативе.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11. Указание на запрет требовать от заявителя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14. Орган, предоставляющий муниципальную услугу, не вправе требовать от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693202">
          <w:rPr>
            <w:rFonts w:ascii="Times New Roman" w:hAnsi="Times New Roman" w:cs="Times New Roman"/>
            <w:color w:val="0000FF"/>
          </w:rPr>
          <w:t>частью 1 статьи 1</w:t>
        </w:r>
      </w:hyperlink>
      <w:r w:rsidRPr="00693202">
        <w:rPr>
          <w:rFonts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9" w:history="1">
        <w:r w:rsidRPr="00693202">
          <w:rPr>
            <w:rFonts w:ascii="Times New Roman" w:hAnsi="Times New Roman" w:cs="Times New Roman"/>
            <w:color w:val="0000FF"/>
          </w:rPr>
          <w:t>частью 6 статьи 7</w:t>
        </w:r>
      </w:hyperlink>
      <w:r w:rsidRPr="00693202">
        <w:rPr>
          <w:rFonts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93202">
          <w:rPr>
            <w:rFonts w:ascii="Times New Roman" w:hAnsi="Times New Roman" w:cs="Times New Roman"/>
            <w:color w:val="0000FF"/>
          </w:rPr>
          <w:t>части 1 статьи 9</w:t>
        </w:r>
      </w:hyperlink>
      <w:r w:rsidRPr="00693202">
        <w:rPr>
          <w:rFonts w:ascii="Times New Roman" w:hAnsi="Times New Roman" w:cs="Times New Roman"/>
        </w:rPr>
        <w:t xml:space="preserve"> Федерального закона N 210-ФЗ;</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693202">
          <w:rPr>
            <w:rFonts w:ascii="Times New Roman" w:hAnsi="Times New Roman" w:cs="Times New Roman"/>
            <w:color w:val="0000FF"/>
          </w:rPr>
          <w:t>частью 1.1 статьи 16</w:t>
        </w:r>
      </w:hyperlink>
      <w:r w:rsidRPr="00693202">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693202">
          <w:rPr>
            <w:rFonts w:ascii="Times New Roman" w:hAnsi="Times New Roman" w:cs="Times New Roman"/>
            <w:color w:val="0000FF"/>
          </w:rPr>
          <w:t>частью 1.1 статьи 16</w:t>
        </w:r>
      </w:hyperlink>
      <w:r w:rsidRPr="00693202">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12. Исчерпывающий перечень оснований для отказа в приеме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документов, необходимых для предоставления муниципальной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15. Основания для отказа в приеме документов, необходимых для предоставления муниципальной услуги, отсутствуют.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16. Основаниями для возврата заявления являются: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заявление не соответствует форме, указанной в </w:t>
      </w:r>
      <w:hyperlink w:anchor="P1124" w:history="1">
        <w:r w:rsidRPr="00693202">
          <w:rPr>
            <w:rFonts w:ascii="Times New Roman" w:hAnsi="Times New Roman" w:cs="Times New Roman"/>
            <w:color w:val="0000FF"/>
          </w:rPr>
          <w:t>приложении 1</w:t>
        </w:r>
      </w:hyperlink>
      <w:r w:rsidRPr="00693202">
        <w:rPr>
          <w:rFonts w:ascii="Times New Roman" w:hAnsi="Times New Roman" w:cs="Times New Roman"/>
        </w:rPr>
        <w:t xml:space="preserve"> (для физических лиц) и </w:t>
      </w:r>
      <w:hyperlink w:anchor="P1251" w:history="1">
        <w:r w:rsidRPr="00693202">
          <w:rPr>
            <w:rFonts w:ascii="Times New Roman" w:hAnsi="Times New Roman" w:cs="Times New Roman"/>
            <w:color w:val="0000FF"/>
          </w:rPr>
          <w:t>приложении 2</w:t>
        </w:r>
      </w:hyperlink>
      <w:r w:rsidRPr="00693202">
        <w:rPr>
          <w:rFonts w:ascii="Times New Roman" w:hAnsi="Times New Roman" w:cs="Times New Roman"/>
        </w:rPr>
        <w:t xml:space="preserve"> (для крестьянских (фермерских) хозяйств);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к заявлению не приложены документы, предоставляемые в соответствии с </w:t>
      </w:r>
      <w:hyperlink w:anchor="P127" w:history="1">
        <w:r w:rsidRPr="00693202">
          <w:rPr>
            <w:rFonts w:ascii="Times New Roman" w:hAnsi="Times New Roman" w:cs="Times New Roman"/>
            <w:color w:val="0000FF"/>
          </w:rPr>
          <w:t>пунктом 12</w:t>
        </w:r>
      </w:hyperlink>
      <w:r w:rsidRPr="00693202">
        <w:rPr>
          <w:rFonts w:ascii="Times New Roman" w:hAnsi="Times New Roman" w:cs="Times New Roman"/>
        </w:rPr>
        <w:t xml:space="preserve"> административного регламента.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13. Исчерпывающий перечень оснований для приостановления или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отказа в предоставлении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17. 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18. Основаниями для отказа в предоставлении муниципальной услуги являются:</w:t>
      </w:r>
    </w:p>
    <w:p w:rsidR="00693202" w:rsidRPr="00B40BFA" w:rsidRDefault="00693202" w:rsidP="00B40BFA">
      <w:pPr>
        <w:pStyle w:val="ConsPlusNonformat"/>
        <w:spacing w:before="200"/>
        <w:jc w:val="both"/>
        <w:rPr>
          <w:rFonts w:ascii="Times New Roman" w:hAnsi="Times New Roman" w:cs="Times New Roman"/>
          <w:sz w:val="24"/>
          <w:szCs w:val="24"/>
        </w:rPr>
      </w:pPr>
      <w:r w:rsidRPr="00B40BFA">
        <w:rPr>
          <w:rFonts w:ascii="Times New Roman" w:hAnsi="Times New Roman" w:cs="Times New Roman"/>
          <w:sz w:val="24"/>
          <w:szCs w:val="24"/>
        </w:rPr>
        <w:t xml:space="preserve">    наличие  одного  или  нескольких  оснований  из  числа, предусмотренных</w:t>
      </w:r>
      <w:r w:rsidR="00B40BFA" w:rsidRPr="00B40BFA">
        <w:rPr>
          <w:rFonts w:ascii="Times New Roman" w:hAnsi="Times New Roman" w:cs="Times New Roman"/>
          <w:sz w:val="24"/>
          <w:szCs w:val="24"/>
        </w:rPr>
        <w:t xml:space="preserve"> </w:t>
      </w:r>
      <w:hyperlink r:id="rId13" w:history="1">
        <w:r w:rsidRPr="00B40BFA">
          <w:rPr>
            <w:rFonts w:ascii="Times New Roman" w:hAnsi="Times New Roman" w:cs="Times New Roman"/>
            <w:color w:val="0000FF"/>
            <w:sz w:val="24"/>
            <w:szCs w:val="24"/>
          </w:rPr>
          <w:t>пунктом  8  статьи  39</w:t>
        </w:r>
      </w:hyperlink>
      <w:r w:rsidR="00B40BFA" w:rsidRPr="00B40BFA">
        <w:rPr>
          <w:rFonts w:ascii="Times New Roman" w:hAnsi="Times New Roman" w:cs="Times New Roman"/>
          <w:color w:val="0000FF"/>
          <w:sz w:val="24"/>
          <w:szCs w:val="24"/>
        </w:rPr>
        <w:t>.15</w:t>
      </w:r>
      <w:r w:rsidRPr="00B40BFA">
        <w:rPr>
          <w:rFonts w:ascii="Times New Roman" w:hAnsi="Times New Roman" w:cs="Times New Roman"/>
          <w:sz w:val="24"/>
          <w:szCs w:val="24"/>
        </w:rPr>
        <w:t xml:space="preserve">    Земельного кодекса Российской Федерации (в случае</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если  земельный  участок  предстоит  образовать  или  его  границы подлежат</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уточнению,  а также при отсутствии проекта межевания территории, в границах</w:t>
      </w:r>
      <w:r w:rsidR="00B40BFA">
        <w:rPr>
          <w:rFonts w:ascii="Times New Roman" w:hAnsi="Times New Roman" w:cs="Times New Roman"/>
          <w:sz w:val="24"/>
          <w:szCs w:val="24"/>
        </w:rPr>
        <w:t xml:space="preserve"> </w:t>
      </w:r>
      <w:r w:rsidRPr="00B40BFA">
        <w:rPr>
          <w:rFonts w:ascii="Times New Roman" w:hAnsi="Times New Roman" w:cs="Times New Roman"/>
          <w:sz w:val="24"/>
          <w:szCs w:val="24"/>
        </w:rPr>
        <w:t>которой предстоит образовать такой земельный участок);</w:t>
      </w:r>
    </w:p>
    <w:p w:rsidR="00693202" w:rsidRPr="00B40BFA" w:rsidRDefault="00693202" w:rsidP="00B40BFA">
      <w:pPr>
        <w:pStyle w:val="ConsPlusNonformat"/>
        <w:jc w:val="both"/>
        <w:rPr>
          <w:rFonts w:ascii="Times New Roman" w:hAnsi="Times New Roman" w:cs="Times New Roman"/>
          <w:sz w:val="24"/>
          <w:szCs w:val="24"/>
        </w:rPr>
      </w:pPr>
      <w:r w:rsidRPr="00B40BFA">
        <w:rPr>
          <w:rFonts w:ascii="Times New Roman" w:hAnsi="Times New Roman" w:cs="Times New Roman"/>
          <w:sz w:val="24"/>
          <w:szCs w:val="24"/>
        </w:rPr>
        <w:t xml:space="preserve">    наличие  одного  или  нескольких  оснований  из  числа, предусмотренных</w:t>
      </w:r>
      <w:r w:rsidR="00B40BFA" w:rsidRPr="00B40BFA">
        <w:rPr>
          <w:rFonts w:ascii="Times New Roman" w:hAnsi="Times New Roman" w:cs="Times New Roman"/>
          <w:sz w:val="24"/>
          <w:szCs w:val="24"/>
        </w:rPr>
        <w:t xml:space="preserve"> </w:t>
      </w:r>
      <w:hyperlink r:id="rId14" w:history="1">
        <w:r w:rsidRPr="00B40BFA">
          <w:rPr>
            <w:rFonts w:ascii="Times New Roman" w:hAnsi="Times New Roman" w:cs="Times New Roman"/>
            <w:color w:val="0000FF"/>
            <w:sz w:val="24"/>
            <w:szCs w:val="24"/>
          </w:rPr>
          <w:t>статьей  39</w:t>
        </w:r>
      </w:hyperlink>
      <w:r w:rsidR="00B40BFA" w:rsidRPr="00B40BFA">
        <w:rPr>
          <w:rFonts w:ascii="Times New Roman" w:hAnsi="Times New Roman" w:cs="Times New Roman"/>
          <w:color w:val="0000FF"/>
          <w:sz w:val="24"/>
          <w:szCs w:val="24"/>
        </w:rPr>
        <w:t>.16</w:t>
      </w:r>
      <w:r w:rsidRPr="00B40BFA">
        <w:rPr>
          <w:rFonts w:ascii="Times New Roman" w:hAnsi="Times New Roman" w:cs="Times New Roman"/>
          <w:sz w:val="24"/>
          <w:szCs w:val="24"/>
        </w:rPr>
        <w:t xml:space="preserve">    Земельного  кодекса  Российс</w:t>
      </w:r>
      <w:r w:rsidR="00B40BFA" w:rsidRPr="00B40BFA">
        <w:rPr>
          <w:rFonts w:ascii="Times New Roman" w:hAnsi="Times New Roman" w:cs="Times New Roman"/>
          <w:sz w:val="24"/>
          <w:szCs w:val="24"/>
        </w:rPr>
        <w:t xml:space="preserve">кой  Федерации (в случае если не </w:t>
      </w:r>
      <w:r w:rsidRPr="00B40BFA">
        <w:rPr>
          <w:rFonts w:ascii="Times New Roman" w:hAnsi="Times New Roman" w:cs="Times New Roman"/>
          <w:sz w:val="24"/>
          <w:szCs w:val="24"/>
        </w:rPr>
        <w:t>требуется   образование  или  уточнение  границ  испрашиваемого  земельного</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 xml:space="preserve">участка  в соответствии с Федеральным </w:t>
      </w:r>
      <w:hyperlink r:id="rId15" w:history="1">
        <w:r w:rsidRPr="00B40BFA">
          <w:rPr>
            <w:rFonts w:ascii="Times New Roman" w:hAnsi="Times New Roman" w:cs="Times New Roman"/>
            <w:color w:val="0000FF"/>
            <w:sz w:val="24"/>
            <w:szCs w:val="24"/>
          </w:rPr>
          <w:t>законом</w:t>
        </w:r>
      </w:hyperlink>
      <w:r w:rsidRPr="00B40BFA">
        <w:rPr>
          <w:rFonts w:ascii="Times New Roman" w:hAnsi="Times New Roman" w:cs="Times New Roman"/>
          <w:sz w:val="24"/>
          <w:szCs w:val="24"/>
        </w:rPr>
        <w:t xml:space="preserve"> от 13 июля 2015 года N 218-ФЗ</w:t>
      </w:r>
      <w:r w:rsidR="00B40BFA">
        <w:rPr>
          <w:rFonts w:ascii="Times New Roman" w:hAnsi="Times New Roman" w:cs="Times New Roman"/>
          <w:sz w:val="24"/>
          <w:szCs w:val="24"/>
        </w:rPr>
        <w:t xml:space="preserve"> </w:t>
      </w:r>
      <w:r w:rsidRPr="00B40BFA">
        <w:rPr>
          <w:rFonts w:ascii="Times New Roman" w:hAnsi="Times New Roman" w:cs="Times New Roman"/>
          <w:sz w:val="24"/>
          <w:szCs w:val="24"/>
        </w:rPr>
        <w:t>"О государственной регистрации недвижимости");</w:t>
      </w: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Заявитель вправе отозвать заявление до опубликования извещения о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14. Перечень услуг, которые являются необходимыми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обязательными для предоставления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том числе сведения о документе (документах), выдаваемом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(выдаваемых) организациями, участвующими в предоставлении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19. Услуги, которые являются необходимыми и обязательными для предоставления муниципальной услуги, не предусмотрены.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15. Порядок, размер и основания взимания государственной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пошлины или иной платы, взимаемой за предоставление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20. Предоставление муниципальной услуги осуществляется бесплатно, государственная </w:t>
      </w:r>
      <w:r w:rsidRPr="00693202">
        <w:rPr>
          <w:rFonts w:ascii="Times New Roman" w:hAnsi="Times New Roman" w:cs="Times New Roman"/>
        </w:rPr>
        <w:lastRenderedPageBreak/>
        <w:t>пошлина не взимается.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16. Порядок, размер и основания взимания платы</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за предоставление услуг, которые являются необходимыми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обязательными для предоставления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включая информацию о методике расчета размера такой платы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21. Предоставление услуг, которые являются необходимыми и обязательными для предоставления муниципальной услуги, не осуществляется.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17. Максимальный срок ожидания в очереди при подаче запроса</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о предоставлении муниципальной услуги и при получении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результата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18. Срок и порядок регистрации запроса заявителя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о предоставлении муниципальной услуги, в том числе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электронной форме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23.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19. Требования к помещениям, в которых предоставляется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муниципальная услуга, к месту ожидания и приема заявителей,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размещению и оформлению визуальной, текстовой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мультимедийной информации о порядке предоставления такой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услуги, в том числе к обеспечению доступности для инвалидов</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указанных объектов в соответствии с законодательством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Российской Федерации о социальной защите инвалидов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24.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25.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Рабочие места должны быть оборудованы информационными табличками (вывесками) с указанием: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фамилии, имени, отчества и должности специалиста;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времени перерыва на обед.</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26. Помещения, в которых предоставляется муниципальная услуга, должны обеспечивать для заявителей, в том числе инвалидов: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3202">
        <w:rPr>
          <w:rFonts w:ascii="Times New Roman" w:hAnsi="Times New Roman" w:cs="Times New Roman"/>
        </w:rPr>
        <w:t>сурдопереводчика</w:t>
      </w:r>
      <w:proofErr w:type="spellEnd"/>
      <w:r w:rsidRPr="00693202">
        <w:rPr>
          <w:rFonts w:ascii="Times New Roman" w:hAnsi="Times New Roman" w:cs="Times New Roman"/>
        </w:rPr>
        <w:t xml:space="preserve"> и </w:t>
      </w:r>
      <w:proofErr w:type="spellStart"/>
      <w:r w:rsidRPr="00693202">
        <w:rPr>
          <w:rFonts w:ascii="Times New Roman" w:hAnsi="Times New Roman" w:cs="Times New Roman"/>
        </w:rPr>
        <w:t>тифлосурдопереводчика</w:t>
      </w:r>
      <w:proofErr w:type="spellEnd"/>
      <w:r w:rsidRPr="00693202">
        <w:rPr>
          <w:rFonts w:ascii="Times New Roman" w:hAnsi="Times New Roman" w:cs="Times New Roman"/>
        </w:rPr>
        <w:t>;</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w:t>
      </w:r>
      <w:r w:rsidRPr="00693202">
        <w:rPr>
          <w:rFonts w:ascii="Times New Roman" w:hAnsi="Times New Roman" w:cs="Times New Roman"/>
        </w:rPr>
        <w:lastRenderedPageBreak/>
        <w:t>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20. Показатели доступности и качества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том числе количество взаимодействий заявителя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с должностными лицами при предоставлении муниципальной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услуги и их продолжительность, возможность получения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 в многофункциональном центре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предоставления государственных и муниципальных услуг,</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возможность либо невозможность получения муниципальной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услуги в любом территориальном подразделении органа,</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предоставляющего государственную услугу, по выбору заявителя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(экстерриториальный принцип), возможность получения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информации о ходе предоставления муниципальной услуги, в том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числе с использованием информационно-коммуникационных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технологий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27. ОМСУ обеспечивает качество и доступность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28. Показателями доступности и качества предоставления муниципальной услуги являются: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соблюдение стандарта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подачи заявления на получение муниципальной услуги и информации о ходе ее предоставления в многофункциональном центре;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получения результата предоставления муниципальной услуги в электронной форме (при наличии технической возможности);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получения информации о ходе предоставления муниципальной услуги в личном кабинете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размещение информации о данной услуге на ЕПГУ и РПГУ, в многофункциональном центре;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оценить доступность и качество муниципальной услуги на ЕПГУ.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21. Иные требования, в том числе учитывающие особенности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предоставления муниципальной услуги в многофункциональных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центрах предоставления государственных и муниципальных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 особенности предоставления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по экстерриториальному принципу (в случае, если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муниципальная услуга предоставляется по экстерриториальному</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принципу) и особенности предоставления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электронной форме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29. Особенности предоставления муниципальной услуги в многофункциональных центрах предоставления государственных и муниципальных услуг определяется </w:t>
      </w:r>
      <w:hyperlink w:anchor="P819" w:history="1">
        <w:r w:rsidRPr="00693202">
          <w:rPr>
            <w:rFonts w:ascii="Times New Roman" w:hAnsi="Times New Roman" w:cs="Times New Roman"/>
            <w:color w:val="0000FF"/>
          </w:rPr>
          <w:t>разделом VI</w:t>
        </w:r>
      </w:hyperlink>
      <w:r w:rsidRPr="00693202">
        <w:rPr>
          <w:rFonts w:ascii="Times New Roman" w:hAnsi="Times New Roman" w:cs="Times New Roman"/>
        </w:rPr>
        <w:t xml:space="preserve"> административного регламента.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30.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6" w:history="1">
        <w:r w:rsidRPr="00693202">
          <w:rPr>
            <w:rFonts w:ascii="Times New Roman" w:hAnsi="Times New Roman" w:cs="Times New Roman"/>
            <w:color w:val="0000FF"/>
          </w:rPr>
          <w:t>Постановлением</w:t>
        </w:r>
      </w:hyperlink>
      <w:r w:rsidRPr="00693202">
        <w:rPr>
          <w:rFonts w:ascii="Times New Roman" w:hAnsi="Times New Roman" w:cs="Times New Roman"/>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Заявления представляются в ОМСУ в виде файлов в формате </w:t>
      </w:r>
      <w:proofErr w:type="spellStart"/>
      <w:r w:rsidRPr="00693202">
        <w:rPr>
          <w:rFonts w:ascii="Times New Roman" w:hAnsi="Times New Roman" w:cs="Times New Roman"/>
        </w:rPr>
        <w:t>doc</w:t>
      </w:r>
      <w:proofErr w:type="spellEnd"/>
      <w:r w:rsidRPr="00693202">
        <w:rPr>
          <w:rFonts w:ascii="Times New Roman" w:hAnsi="Times New Roman" w:cs="Times New Roman"/>
        </w:rPr>
        <w:t xml:space="preserve">, </w:t>
      </w:r>
      <w:proofErr w:type="spellStart"/>
      <w:r w:rsidRPr="00693202">
        <w:rPr>
          <w:rFonts w:ascii="Times New Roman" w:hAnsi="Times New Roman" w:cs="Times New Roman"/>
        </w:rPr>
        <w:t>docx</w:t>
      </w:r>
      <w:proofErr w:type="spellEnd"/>
      <w:r w:rsidRPr="00693202">
        <w:rPr>
          <w:rFonts w:ascii="Times New Roman" w:hAnsi="Times New Roman" w:cs="Times New Roman"/>
        </w:rPr>
        <w:t xml:space="preserve">, </w:t>
      </w:r>
      <w:proofErr w:type="spellStart"/>
      <w:r w:rsidRPr="00693202">
        <w:rPr>
          <w:rFonts w:ascii="Times New Roman" w:hAnsi="Times New Roman" w:cs="Times New Roman"/>
        </w:rPr>
        <w:t>txt</w:t>
      </w:r>
      <w:proofErr w:type="spellEnd"/>
      <w:r w:rsidRPr="00693202">
        <w:rPr>
          <w:rFonts w:ascii="Times New Roman" w:hAnsi="Times New Roman" w:cs="Times New Roman"/>
        </w:rPr>
        <w:t xml:space="preserve">, </w:t>
      </w:r>
      <w:proofErr w:type="spellStart"/>
      <w:r w:rsidRPr="00693202">
        <w:rPr>
          <w:rFonts w:ascii="Times New Roman" w:hAnsi="Times New Roman" w:cs="Times New Roman"/>
        </w:rPr>
        <w:t>xls</w:t>
      </w:r>
      <w:proofErr w:type="spellEnd"/>
      <w:r w:rsidRPr="00693202">
        <w:rPr>
          <w:rFonts w:ascii="Times New Roman" w:hAnsi="Times New Roman" w:cs="Times New Roman"/>
        </w:rPr>
        <w:t xml:space="preserve">, </w:t>
      </w:r>
      <w:proofErr w:type="spellStart"/>
      <w:r w:rsidRPr="00693202">
        <w:rPr>
          <w:rFonts w:ascii="Times New Roman" w:hAnsi="Times New Roman" w:cs="Times New Roman"/>
        </w:rPr>
        <w:t>xlsx</w:t>
      </w:r>
      <w:proofErr w:type="spellEnd"/>
      <w:r w:rsidRPr="00693202">
        <w:rPr>
          <w:rFonts w:ascii="Times New Roman" w:hAnsi="Times New Roman" w:cs="Times New Roman"/>
        </w:rPr>
        <w:t xml:space="preserve">, </w:t>
      </w:r>
      <w:proofErr w:type="spellStart"/>
      <w:r w:rsidRPr="00693202">
        <w:rPr>
          <w:rFonts w:ascii="Times New Roman" w:hAnsi="Times New Roman" w:cs="Times New Roman"/>
        </w:rPr>
        <w:t>rtf</w:t>
      </w:r>
      <w:proofErr w:type="spellEnd"/>
      <w:r w:rsidRPr="00693202">
        <w:rPr>
          <w:rFonts w:ascii="Times New Roman" w:hAnsi="Times New Roman" w:cs="Times New Roman"/>
        </w:rPr>
        <w:t>, если указанные заявления предоставляются в форме электронного документа посредством электронной почты.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31.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оттиск штампа с текстом (или собственноручную запись с текстом) "Копия электронного документа верна";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собственноручную подпись должностного лица, его фамилию и дату создания бумажного документа - копии электронного документа.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1"/>
        <w:rPr>
          <w:rFonts w:ascii="Times New Roman" w:hAnsi="Times New Roman" w:cs="Times New Roman"/>
        </w:rPr>
      </w:pPr>
      <w:r w:rsidRPr="00693202">
        <w:rPr>
          <w:rFonts w:ascii="Times New Roman" w:hAnsi="Times New Roman" w:cs="Times New Roman"/>
        </w:rPr>
        <w:t>Раздел III. СОСТАВ, ПОСЛЕДОВАТЕЛЬНОСТЬ И СРОКИ ВЫПОЛНЕНИЯ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АДМИНИСТРАТИВНЫХ ПРОЦЕДУР (ДЕЙСТВИЙ), ТРЕБОВАНИЯ К ПОРЯДКУ</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ИХ ВЫПОЛНЕНИЯ, В ТОМ ЧИСЛЕ ОСОБЕННОСТИ ВЫПОЛНЕНИЯ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АДМИНИСТРАТИВНЫХ ПРОЦЕДУР (ДЕЙСТВИЙ) В ЭЛЕКТРОННОЙ ФОРМЕ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22. Исчерпывающий перечень административных процедур</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32. Предоставление муниципальной услуги включает в себя следующие административные процедуры: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прием и регистрация заявления о предоставлении муниципальной услуги 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рассмотрение заявления на наличие оснований для его возврата, принятие решения о возврате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обеспечение опубликования извещения о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принятие решения о предварительном согласовании предоставления земельного участка, подготовка договора купли-продажи или </w:t>
      </w:r>
      <w:proofErr w:type="gramStart"/>
      <w:r w:rsidRPr="00693202">
        <w:rPr>
          <w:rFonts w:ascii="Times New Roman" w:hAnsi="Times New Roman" w:cs="Times New Roman"/>
        </w:rPr>
        <w:t>аренды земельного участка</w:t>
      </w:r>
      <w:proofErr w:type="gramEnd"/>
      <w:r w:rsidRPr="00693202">
        <w:rPr>
          <w:rFonts w:ascii="Times New Roman" w:hAnsi="Times New Roman" w:cs="Times New Roman"/>
        </w:rPr>
        <w:t xml:space="preserve"> или принятие решения об отказе в предоставлении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bookmarkStart w:id="3" w:name="P344"/>
      <w:bookmarkEnd w:id="3"/>
      <w:r w:rsidRPr="00693202">
        <w:rPr>
          <w:rFonts w:ascii="Times New Roman" w:hAnsi="Times New Roman" w:cs="Times New Roman"/>
        </w:rPr>
        <w:t>23. Прием и регистрация заявления о предоставлении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 и документов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33. Основанием для начала административной процедуры является поступление в ОМСУ заявления и документов в соответствии с </w:t>
      </w:r>
      <w:hyperlink w:anchor="P127" w:history="1">
        <w:r w:rsidRPr="00693202">
          <w:rPr>
            <w:rFonts w:ascii="Times New Roman" w:hAnsi="Times New Roman" w:cs="Times New Roman"/>
            <w:color w:val="0000FF"/>
          </w:rPr>
          <w:t>12</w:t>
        </w:r>
      </w:hyperlink>
      <w:r w:rsidRPr="00693202">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подаче заявления и документов непосредственно документы могут быть представлены в следующей форме: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оригинал на бумажном носителе;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копия на бумажном носителе с предъявлением оригинала;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копия на бумажном носителе, заверенная нотариально либо органом, выдавшим оригинал документа.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Заявление составляется по форме согласно </w:t>
      </w:r>
      <w:hyperlink w:anchor="P1124" w:history="1">
        <w:r w:rsidRPr="00693202">
          <w:rPr>
            <w:rFonts w:ascii="Times New Roman" w:hAnsi="Times New Roman" w:cs="Times New Roman"/>
            <w:color w:val="0000FF"/>
          </w:rPr>
          <w:t>приложению 1</w:t>
        </w:r>
      </w:hyperlink>
      <w:r w:rsidRPr="00693202">
        <w:rPr>
          <w:rFonts w:ascii="Times New Roman" w:hAnsi="Times New Roman" w:cs="Times New Roman"/>
        </w:rPr>
        <w:t xml:space="preserve"> (для физических лиц) и </w:t>
      </w:r>
      <w:hyperlink w:anchor="P1251" w:history="1">
        <w:r w:rsidRPr="00693202">
          <w:rPr>
            <w:rFonts w:ascii="Times New Roman" w:hAnsi="Times New Roman" w:cs="Times New Roman"/>
            <w:color w:val="0000FF"/>
          </w:rPr>
          <w:t>приложению 2</w:t>
        </w:r>
      </w:hyperlink>
      <w:r w:rsidRPr="00693202">
        <w:rPr>
          <w:rFonts w:ascii="Times New Roman" w:hAnsi="Times New Roman" w:cs="Times New Roman"/>
        </w:rPr>
        <w:t xml:space="preserve">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Непосредственно в ОМСУ заявление подается по графику работы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подаче заявления и документов непосредственно в ОМСУ специалист, ответственный за прием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устанавливает личность заявителя, проверяя документ, удостоверяющий личность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устанавливает полномочия представителя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проверяет правильность заполнения заявления 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- 30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административной процедуры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поступление в ОМСУ документов, предусмотренных 12 административного регламента.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bookmarkStart w:id="4" w:name="P373"/>
      <w:bookmarkEnd w:id="4"/>
      <w:r w:rsidRPr="00693202">
        <w:rPr>
          <w:rFonts w:ascii="Times New Roman" w:hAnsi="Times New Roman" w:cs="Times New Roman"/>
        </w:rPr>
        <w:t>24. Рассмотрение заявления на наличие оснований для его</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возврата, принятие решения о возврате заявления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34. Основанием для начала административной процедуры является поступление заявления с документами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Глава администрации ОМСУ рассматривает заявление с документами и направляет </w:t>
      </w:r>
      <w:proofErr w:type="gramStart"/>
      <w:r w:rsidRPr="00693202">
        <w:rPr>
          <w:rFonts w:ascii="Times New Roman" w:hAnsi="Times New Roman" w:cs="Times New Roman"/>
        </w:rPr>
        <w:t>их начальнику отдела в полномочия</w:t>
      </w:r>
      <w:proofErr w:type="gramEnd"/>
      <w:r w:rsidRPr="00693202">
        <w:rPr>
          <w:rFonts w:ascii="Times New Roman" w:hAnsi="Times New Roman" w:cs="Times New Roman"/>
        </w:rPr>
        <w:t xml:space="preserve"> которого входит предоставление муниципальной услуги (далее - начальник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1124" w:history="1">
        <w:r w:rsidRPr="00693202">
          <w:rPr>
            <w:rFonts w:ascii="Times New Roman" w:hAnsi="Times New Roman" w:cs="Times New Roman"/>
            <w:color w:val="0000FF"/>
          </w:rPr>
          <w:t>приложением 1</w:t>
        </w:r>
      </w:hyperlink>
      <w:r w:rsidRPr="00693202">
        <w:rPr>
          <w:rFonts w:ascii="Times New Roman" w:hAnsi="Times New Roman" w:cs="Times New Roman"/>
        </w:rPr>
        <w:t xml:space="preserve"> (для физических лиц) и </w:t>
      </w:r>
      <w:hyperlink w:anchor="P1251" w:history="1">
        <w:r w:rsidRPr="00693202">
          <w:rPr>
            <w:rFonts w:ascii="Times New Roman" w:hAnsi="Times New Roman" w:cs="Times New Roman"/>
            <w:color w:val="0000FF"/>
          </w:rPr>
          <w:t>приложением 2</w:t>
        </w:r>
      </w:hyperlink>
      <w:r w:rsidRPr="00693202">
        <w:rPr>
          <w:rFonts w:ascii="Times New Roman" w:hAnsi="Times New Roman" w:cs="Times New Roman"/>
        </w:rPr>
        <w:t xml:space="preserve"> (для крестьянского (фермерского) хозяйства) к административному регламенту или к заявлению не приложены документы, предусмотренные </w:t>
      </w:r>
      <w:hyperlink w:anchor="P127" w:history="1">
        <w:r w:rsidRPr="00693202">
          <w:rPr>
            <w:rFonts w:ascii="Times New Roman" w:hAnsi="Times New Roman" w:cs="Times New Roman"/>
            <w:color w:val="0000FF"/>
          </w:rPr>
          <w:t>пунктом 12</w:t>
        </w:r>
      </w:hyperlink>
      <w:r w:rsidRPr="00693202">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уведомление о возврате заявления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выдает уведомление о возврате заявления при личном обращении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уведомление о возврате заявления заказным письмом с уведомлением о вручении.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- 10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оснований для возврата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принятие решения о возврате заявления в виде уведомления.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25. Рассмотрение заявления и документов на наличие оснований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для приостановления его рассмотрения, принятие решения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о приостановлении рассмотрения заявления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lastRenderedPageBreak/>
        <w:t>35. Основанием для начала административной процедуры является отсутствие оснований для возврата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- 4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проект решения о приостановлении срока рассмотрения заявления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выдает решение о приостановлении срока рассмотрения заявления при личном обращении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решение о приостановлении срока рассмотрения заявления заказным письмом с уведомлением о вручении.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- 9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оснований для приостановления срока рассмотрения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принятие решения о приостановлении срока рассмотрения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bookmarkStart w:id="5" w:name="P416"/>
      <w:bookmarkEnd w:id="5"/>
      <w:r w:rsidRPr="00693202">
        <w:rPr>
          <w:rFonts w:ascii="Times New Roman" w:hAnsi="Times New Roman" w:cs="Times New Roman"/>
        </w:rPr>
        <w:t>26. Формирование и направление межведомственных запросов</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органы (организации), участвующие в предоставлении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36. Основание для начала административной процедуры: непредставление заявителем по собственной инициативе документов, предусмотренных 13 административного регламента.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57" w:history="1">
        <w:r w:rsidRPr="00693202">
          <w:rPr>
            <w:rFonts w:ascii="Times New Roman" w:hAnsi="Times New Roman" w:cs="Times New Roman"/>
            <w:color w:val="0000FF"/>
          </w:rPr>
          <w:t>пунктом 13</w:t>
        </w:r>
      </w:hyperlink>
      <w:r w:rsidRPr="00693202">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w:t>
      </w:r>
      <w:hyperlink w:anchor="P157" w:history="1">
        <w:r w:rsidRPr="00693202">
          <w:rPr>
            <w:rFonts w:ascii="Times New Roman" w:hAnsi="Times New Roman" w:cs="Times New Roman"/>
            <w:color w:val="0000FF"/>
          </w:rPr>
          <w:t>пункте 13</w:t>
        </w:r>
      </w:hyperlink>
      <w:r w:rsidRPr="00693202">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- 5 рабочих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27. Рассмотрение заявления и документов на наличие оснований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для отказа в предварительном согласовании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земельного участка или предоставлении земельного участка,</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принятие решения об отказе в предварительном согласовании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предоставления земельного участка или в предоставлении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земельного участка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37.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693202" w:rsidRPr="00B40BFA" w:rsidRDefault="00693202" w:rsidP="00B40BFA">
      <w:pPr>
        <w:pStyle w:val="ConsPlusNonformat"/>
        <w:spacing w:before="200"/>
        <w:jc w:val="both"/>
        <w:rPr>
          <w:rFonts w:ascii="Times New Roman" w:hAnsi="Times New Roman" w:cs="Times New Roman"/>
          <w:sz w:val="24"/>
          <w:szCs w:val="24"/>
        </w:rPr>
      </w:pPr>
      <w:r w:rsidRPr="00B40BFA">
        <w:rPr>
          <w:rFonts w:ascii="Times New Roman" w:hAnsi="Times New Roman" w:cs="Times New Roman"/>
          <w:sz w:val="24"/>
          <w:szCs w:val="24"/>
        </w:rPr>
        <w:t xml:space="preserve">    Специалист  проверяет  поступившее  заявление  и  документы  на наличие</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оснований   для   отказа   в  предварительном  согласовании  предоставления</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земельного  участка  в  соответствии  с  пунктом  8  статьи 39</w:t>
      </w:r>
      <w:r w:rsidR="00B40BFA" w:rsidRPr="00B40BFA">
        <w:rPr>
          <w:rFonts w:ascii="Times New Roman" w:hAnsi="Times New Roman" w:cs="Times New Roman"/>
          <w:sz w:val="24"/>
          <w:szCs w:val="24"/>
        </w:rPr>
        <w:t>.</w:t>
      </w:r>
      <w:r w:rsidRPr="00B40BFA">
        <w:rPr>
          <w:rFonts w:ascii="Times New Roman" w:hAnsi="Times New Roman" w:cs="Times New Roman"/>
          <w:sz w:val="24"/>
          <w:szCs w:val="24"/>
        </w:rPr>
        <w:t>15 Земельного</w:t>
      </w:r>
      <w:r w:rsidR="00B40BFA" w:rsidRPr="00B40BFA">
        <w:rPr>
          <w:rFonts w:ascii="Times New Roman" w:hAnsi="Times New Roman" w:cs="Times New Roman"/>
          <w:sz w:val="24"/>
          <w:szCs w:val="24"/>
        </w:rPr>
        <w:t xml:space="preserve"> </w:t>
      </w:r>
      <w:hyperlink r:id="rId17" w:history="1">
        <w:r w:rsidRPr="00B40BFA">
          <w:rPr>
            <w:rFonts w:ascii="Times New Roman" w:hAnsi="Times New Roman" w:cs="Times New Roman"/>
            <w:color w:val="0000FF"/>
            <w:sz w:val="24"/>
            <w:szCs w:val="24"/>
          </w:rPr>
          <w:t>кодекса</w:t>
        </w:r>
      </w:hyperlink>
      <w:r w:rsidRPr="00B40BFA">
        <w:rPr>
          <w:rFonts w:ascii="Times New Roman" w:hAnsi="Times New Roman" w:cs="Times New Roman"/>
          <w:sz w:val="24"/>
          <w:szCs w:val="24"/>
        </w:rPr>
        <w:t xml:space="preserve">  Российской  Федерации  или  в  предоставлении земельного участка в</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 xml:space="preserve">соответствии со </w:t>
      </w:r>
      <w:hyperlink r:id="rId18" w:history="1">
        <w:r w:rsidRPr="00B40BFA">
          <w:rPr>
            <w:rFonts w:ascii="Times New Roman" w:hAnsi="Times New Roman" w:cs="Times New Roman"/>
            <w:color w:val="0000FF"/>
            <w:sz w:val="24"/>
            <w:szCs w:val="24"/>
          </w:rPr>
          <w:t>статьей 39</w:t>
        </w:r>
      </w:hyperlink>
      <w:r w:rsidR="00B40BFA" w:rsidRPr="00B40BFA">
        <w:rPr>
          <w:rFonts w:ascii="Times New Roman" w:hAnsi="Times New Roman" w:cs="Times New Roman"/>
          <w:color w:val="0000FF"/>
          <w:sz w:val="24"/>
          <w:szCs w:val="24"/>
        </w:rPr>
        <w:t>.16</w:t>
      </w:r>
      <w:r w:rsidRPr="00B40BFA">
        <w:rPr>
          <w:rFonts w:ascii="Times New Roman" w:hAnsi="Times New Roman" w:cs="Times New Roman"/>
          <w:sz w:val="24"/>
          <w:szCs w:val="24"/>
        </w:rPr>
        <w:t xml:space="preserve"> Земельного кодекса Российской Федерации.</w:t>
      </w: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- 9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Глава администрации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w:t>
      </w:r>
      <w:r w:rsidRPr="00693202">
        <w:rPr>
          <w:rFonts w:ascii="Times New Roman" w:hAnsi="Times New Roman" w:cs="Times New Roman"/>
        </w:rPr>
        <w:lastRenderedPageBreak/>
        <w:t>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- 15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28. Обеспечение опубликования извещения о предоставлении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земельного участка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38. 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извещение о предоставлении земельного участка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извещение о предоставлении земельного участка и передает его специалисту.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рабочий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Максимальный срок административной процедуры - 6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публикация извещения о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29. Принятие решения о предварительном согласовании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предоставления земельного участка, подготовка договора</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 xml:space="preserve">аренды или </w:t>
      </w:r>
      <w:proofErr w:type="gramStart"/>
      <w:r w:rsidRPr="00693202">
        <w:rPr>
          <w:rFonts w:ascii="Times New Roman" w:hAnsi="Times New Roman" w:cs="Times New Roman"/>
        </w:rPr>
        <w:t>купли-продажи земельного участка</w:t>
      </w:r>
      <w:proofErr w:type="gramEnd"/>
      <w:r w:rsidRPr="00693202">
        <w:rPr>
          <w:rFonts w:ascii="Times New Roman" w:hAnsi="Times New Roman" w:cs="Times New Roman"/>
        </w:rPr>
        <w:t xml:space="preserve"> или принятие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решения об отказе в предоставлении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39.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40. При отсутствии заявлений иных граждан, крестьянских (фермерских) хозяйств о намерении участвовать в аукционе:</w:t>
      </w:r>
    </w:p>
    <w:p w:rsidR="00693202" w:rsidRPr="00B40BFA" w:rsidRDefault="00693202" w:rsidP="00B40BFA">
      <w:pPr>
        <w:pStyle w:val="ConsPlusNonformat"/>
        <w:spacing w:before="200"/>
        <w:jc w:val="both"/>
        <w:rPr>
          <w:rFonts w:ascii="Times New Roman" w:hAnsi="Times New Roman" w:cs="Times New Roman"/>
          <w:sz w:val="24"/>
          <w:szCs w:val="24"/>
        </w:rPr>
      </w:pPr>
      <w:r w:rsidRPr="00B40BFA">
        <w:rPr>
          <w:rFonts w:ascii="Times New Roman" w:hAnsi="Times New Roman" w:cs="Times New Roman"/>
          <w:sz w:val="24"/>
          <w:szCs w:val="24"/>
        </w:rPr>
        <w:t xml:space="preserve">    40.1.   В   случае   если  испрашиваемый  земельный  участок  предстоит</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образовать  или его границы подлежат уточнению в соответствии с Федеральным</w:t>
      </w:r>
      <w:r w:rsidR="00B40BFA" w:rsidRPr="00B40BFA">
        <w:rPr>
          <w:rFonts w:ascii="Times New Roman" w:hAnsi="Times New Roman" w:cs="Times New Roman"/>
          <w:sz w:val="24"/>
          <w:szCs w:val="24"/>
        </w:rPr>
        <w:t xml:space="preserve"> </w:t>
      </w:r>
      <w:hyperlink r:id="rId19" w:history="1">
        <w:r w:rsidRPr="00B40BFA">
          <w:rPr>
            <w:rFonts w:ascii="Times New Roman" w:hAnsi="Times New Roman" w:cs="Times New Roman"/>
            <w:color w:val="0000FF"/>
            <w:sz w:val="24"/>
            <w:szCs w:val="24"/>
          </w:rPr>
          <w:t>законом</w:t>
        </w:r>
      </w:hyperlink>
      <w:r w:rsidRPr="00B40BFA">
        <w:rPr>
          <w:rFonts w:ascii="Times New Roman" w:hAnsi="Times New Roman" w:cs="Times New Roman"/>
          <w:sz w:val="24"/>
          <w:szCs w:val="24"/>
        </w:rPr>
        <w:t xml:space="preserve">  от  13  июля  2015  года  N  218-ФЗ "О государственной регистрации</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недвижимости",   специалист   осуществляет  подготовку  проекта  решения  о</w:t>
      </w:r>
      <w:r w:rsidR="00B40BFA">
        <w:rPr>
          <w:rFonts w:ascii="Times New Roman" w:hAnsi="Times New Roman" w:cs="Times New Roman"/>
          <w:sz w:val="24"/>
          <w:szCs w:val="24"/>
        </w:rPr>
        <w:t xml:space="preserve"> </w:t>
      </w:r>
      <w:r w:rsidRPr="00B40BFA">
        <w:rPr>
          <w:rFonts w:ascii="Times New Roman" w:hAnsi="Times New Roman" w:cs="Times New Roman"/>
          <w:sz w:val="24"/>
          <w:szCs w:val="24"/>
        </w:rPr>
        <w:t>предварительном    согласовании   предоставления   земельного   участка   в</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 xml:space="preserve">соответствии  со  </w:t>
      </w:r>
      <w:hyperlink r:id="rId20" w:history="1">
        <w:r w:rsidRPr="00B40BFA">
          <w:rPr>
            <w:rFonts w:ascii="Times New Roman" w:hAnsi="Times New Roman" w:cs="Times New Roman"/>
            <w:color w:val="0000FF"/>
            <w:sz w:val="24"/>
            <w:szCs w:val="24"/>
          </w:rPr>
          <w:t>статьей  39</w:t>
        </w:r>
      </w:hyperlink>
      <w:r w:rsidR="00B40BFA" w:rsidRPr="00B40BFA">
        <w:rPr>
          <w:rFonts w:ascii="Times New Roman" w:hAnsi="Times New Roman" w:cs="Times New Roman"/>
          <w:color w:val="0000FF"/>
          <w:sz w:val="24"/>
          <w:szCs w:val="24"/>
        </w:rPr>
        <w:t>.15</w:t>
      </w:r>
      <w:r w:rsidRPr="00B40BFA">
        <w:rPr>
          <w:rFonts w:ascii="Times New Roman" w:hAnsi="Times New Roman" w:cs="Times New Roman"/>
          <w:sz w:val="24"/>
          <w:szCs w:val="24"/>
        </w:rPr>
        <w:t xml:space="preserve">    Земельного  кодекса Российской Федерации и</w:t>
      </w:r>
      <w:r w:rsidR="00B40BFA" w:rsidRPr="00B40BFA">
        <w:rPr>
          <w:rFonts w:ascii="Times New Roman" w:hAnsi="Times New Roman" w:cs="Times New Roman"/>
          <w:sz w:val="24"/>
          <w:szCs w:val="24"/>
        </w:rPr>
        <w:t xml:space="preserve"> </w:t>
      </w:r>
      <w:r w:rsidRPr="00B40BFA">
        <w:rPr>
          <w:rFonts w:ascii="Times New Roman" w:hAnsi="Times New Roman" w:cs="Times New Roman"/>
          <w:sz w:val="24"/>
          <w:szCs w:val="24"/>
        </w:rPr>
        <w:t>передает его на визирование начальнику отдела.</w:t>
      </w: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проект решения о предварительном согласовании предоставления земельного участка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выдает решение о предварительном согласовании предоставления земельного участка при личном обращении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40.2. 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w:t>
      </w:r>
      <w:r w:rsidRPr="00693202">
        <w:rPr>
          <w:rFonts w:ascii="Times New Roman" w:hAnsi="Times New Roman" w:cs="Times New Roman"/>
        </w:rPr>
        <w:lastRenderedPageBreak/>
        <w:t>согласовании земельного участка, срок действия которого не истек.</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Состав, последовательность и сроки выполнения административных процедур, требования к порядку их выполнения соответствуют </w:t>
      </w:r>
      <w:hyperlink w:anchor="P344" w:history="1">
        <w:r w:rsidRPr="00693202">
          <w:rPr>
            <w:rFonts w:ascii="Times New Roman" w:hAnsi="Times New Roman" w:cs="Times New Roman"/>
            <w:color w:val="0000FF"/>
          </w:rPr>
          <w:t>разделам 23</w:t>
        </w:r>
      </w:hyperlink>
      <w:r w:rsidRPr="00693202">
        <w:rPr>
          <w:rFonts w:ascii="Times New Roman" w:hAnsi="Times New Roman" w:cs="Times New Roman"/>
        </w:rPr>
        <w:t xml:space="preserve">, </w:t>
      </w:r>
      <w:hyperlink w:anchor="P373" w:history="1">
        <w:r w:rsidRPr="00693202">
          <w:rPr>
            <w:rFonts w:ascii="Times New Roman" w:hAnsi="Times New Roman" w:cs="Times New Roman"/>
            <w:color w:val="0000FF"/>
          </w:rPr>
          <w:t>24</w:t>
        </w:r>
      </w:hyperlink>
      <w:r w:rsidRPr="00693202">
        <w:rPr>
          <w:rFonts w:ascii="Times New Roman" w:hAnsi="Times New Roman" w:cs="Times New Roman"/>
        </w:rPr>
        <w:t xml:space="preserve">, </w:t>
      </w:r>
      <w:hyperlink w:anchor="P416" w:history="1">
        <w:r w:rsidRPr="00693202">
          <w:rPr>
            <w:rFonts w:ascii="Times New Roman" w:hAnsi="Times New Roman" w:cs="Times New Roman"/>
            <w:color w:val="0000FF"/>
          </w:rPr>
          <w:t>26</w:t>
        </w:r>
      </w:hyperlink>
      <w:r w:rsidRPr="00693202">
        <w:rPr>
          <w:rFonts w:ascii="Times New Roman" w:hAnsi="Times New Roman" w:cs="Times New Roman"/>
        </w:rPr>
        <w:t xml:space="preserve"> административного регламента.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подписывает проект договора купли-продажи или проект договора аренды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bookmarkStart w:id="6" w:name="P510"/>
      <w:bookmarkEnd w:id="6"/>
      <w:r w:rsidRPr="00693202">
        <w:rPr>
          <w:rFonts w:ascii="Times New Roman" w:hAnsi="Times New Roman" w:cs="Times New Roman"/>
        </w:rPr>
        <w:t xml:space="preserve">40.3. В случае если не требуется образование или уточнение границ испрашиваемого земельного участка в соответствии с Федеральным </w:t>
      </w:r>
      <w:hyperlink r:id="rId21" w:history="1">
        <w:r w:rsidRPr="00693202">
          <w:rPr>
            <w:rFonts w:ascii="Times New Roman" w:hAnsi="Times New Roman" w:cs="Times New Roman"/>
            <w:color w:val="0000FF"/>
          </w:rPr>
          <w:t>законом</w:t>
        </w:r>
      </w:hyperlink>
      <w:r w:rsidRPr="00693202">
        <w:rPr>
          <w:rFonts w:ascii="Times New Roman" w:hAnsi="Times New Roman" w:cs="Times New Roman"/>
        </w:rPr>
        <w:t xml:space="preserve"> от 13 июля 2015 года N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подписывает проект договора купли-продажи или проект договора аренды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41. При наличии заявлений иных граждан, крестьянских (фермерских) хозяйств о намерении участвовать в аукционе: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осуществляет одно из следующих действий: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передает указанное решение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- 2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- 40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w:t>
      </w:r>
      <w:proofErr w:type="gramStart"/>
      <w:r w:rsidRPr="00693202">
        <w:rPr>
          <w:rFonts w:ascii="Times New Roman" w:hAnsi="Times New Roman" w:cs="Times New Roman"/>
        </w:rPr>
        <w:t>купли-продажи земельного участка</w:t>
      </w:r>
      <w:proofErr w:type="gramEnd"/>
      <w:r w:rsidRPr="00693202">
        <w:rPr>
          <w:rFonts w:ascii="Times New Roman" w:hAnsi="Times New Roman" w:cs="Times New Roman"/>
        </w:rPr>
        <w:t xml:space="preserve">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30. Исчерпывающий перечень административных процедур</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электронной форме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42. Предоставление муниципальной услуги в электронной форме включает в себя следующие административные процедуры: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прием и регистрация заявления о предоставлении муниципальной услуги 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рассмотрение заявления на наличие оснований для его возврата, принятие решения о возврате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принятие решения об отказе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43. 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 </w:t>
      </w:r>
      <w:hyperlink r:id="rId22" w:history="1">
        <w:r w:rsidRPr="00693202">
          <w:rPr>
            <w:rFonts w:ascii="Times New Roman" w:hAnsi="Times New Roman" w:cs="Times New Roman"/>
            <w:color w:val="0000FF"/>
          </w:rPr>
          <w:t>12</w:t>
        </w:r>
      </w:hyperlink>
      <w:r w:rsidRPr="00693202">
        <w:rPr>
          <w:rFonts w:ascii="Times New Roman" w:hAnsi="Times New Roman" w:cs="Times New Roman"/>
        </w:rPr>
        <w:t xml:space="preserve"> административного регламента в электронной форме посредством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Заявление составляется по форме согласно </w:t>
      </w:r>
      <w:hyperlink w:anchor="P1124" w:history="1">
        <w:r w:rsidRPr="00693202">
          <w:rPr>
            <w:rFonts w:ascii="Times New Roman" w:hAnsi="Times New Roman" w:cs="Times New Roman"/>
            <w:color w:val="0000FF"/>
          </w:rPr>
          <w:t>приложению 1</w:t>
        </w:r>
      </w:hyperlink>
      <w:r w:rsidRPr="00693202">
        <w:rPr>
          <w:rFonts w:ascii="Times New Roman" w:hAnsi="Times New Roman" w:cs="Times New Roman"/>
        </w:rPr>
        <w:t xml:space="preserve"> (для физических лиц) и </w:t>
      </w:r>
      <w:hyperlink w:anchor="P1251" w:history="1">
        <w:r w:rsidRPr="00693202">
          <w:rPr>
            <w:rFonts w:ascii="Times New Roman" w:hAnsi="Times New Roman" w:cs="Times New Roman"/>
            <w:color w:val="0000FF"/>
          </w:rPr>
          <w:t>приложению 2</w:t>
        </w:r>
      </w:hyperlink>
      <w:r w:rsidRPr="00693202">
        <w:rPr>
          <w:rFonts w:ascii="Times New Roman" w:hAnsi="Times New Roman" w:cs="Times New Roman"/>
        </w:rPr>
        <w:t xml:space="preserve">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Максимальный срок выполнения административного действия - 30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административной процедуры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поступление в ОМСУ документов, предусмотренных 12 административного регламента.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44. 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Глава администрации ОМСУ рассматривает заявление с документами и направляет </w:t>
      </w:r>
      <w:proofErr w:type="gramStart"/>
      <w:r w:rsidRPr="00693202">
        <w:rPr>
          <w:rFonts w:ascii="Times New Roman" w:hAnsi="Times New Roman" w:cs="Times New Roman"/>
        </w:rPr>
        <w:t>их начальнику отдела в полномочия</w:t>
      </w:r>
      <w:proofErr w:type="gramEnd"/>
      <w:r w:rsidRPr="00693202">
        <w:rPr>
          <w:rFonts w:ascii="Times New Roman" w:hAnsi="Times New Roman" w:cs="Times New Roman"/>
        </w:rPr>
        <w:t xml:space="preserve"> которого входит предоставление муниципальной услуги (далее - начальник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Специалист рассматривает заявление и в случае, если оно не соответствует форме, установленной </w:t>
      </w:r>
      <w:hyperlink w:anchor="P1124" w:history="1">
        <w:r w:rsidRPr="00693202">
          <w:rPr>
            <w:rFonts w:ascii="Times New Roman" w:hAnsi="Times New Roman" w:cs="Times New Roman"/>
            <w:color w:val="0000FF"/>
          </w:rPr>
          <w:t>приложением 1</w:t>
        </w:r>
      </w:hyperlink>
      <w:r w:rsidRPr="00693202">
        <w:rPr>
          <w:rFonts w:ascii="Times New Roman" w:hAnsi="Times New Roman" w:cs="Times New Roman"/>
        </w:rPr>
        <w:t xml:space="preserve"> (для физических лиц) и </w:t>
      </w:r>
      <w:hyperlink w:anchor="P1251" w:history="1">
        <w:r w:rsidRPr="00693202">
          <w:rPr>
            <w:rFonts w:ascii="Times New Roman" w:hAnsi="Times New Roman" w:cs="Times New Roman"/>
            <w:color w:val="0000FF"/>
          </w:rPr>
          <w:t>приложением 2</w:t>
        </w:r>
      </w:hyperlink>
      <w:r w:rsidRPr="00693202">
        <w:rPr>
          <w:rFonts w:ascii="Times New Roman" w:hAnsi="Times New Roman" w:cs="Times New Roman"/>
        </w:rPr>
        <w:t xml:space="preserve"> (для крестьянского (фермерского) хозяйства) к административному регламенту или к заявлению не приложены документы, предусмотренные </w:t>
      </w:r>
      <w:hyperlink w:anchor="P127" w:history="1">
        <w:r w:rsidRPr="00693202">
          <w:rPr>
            <w:rFonts w:ascii="Times New Roman" w:hAnsi="Times New Roman" w:cs="Times New Roman"/>
            <w:color w:val="0000FF"/>
          </w:rPr>
          <w:t>пунктом 12</w:t>
        </w:r>
      </w:hyperlink>
      <w:r w:rsidRPr="00693202">
        <w:rPr>
          <w:rFonts w:ascii="Times New Roman" w:hAnsi="Times New Roman" w:cs="Times New Roman"/>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уведомление о возврате заявления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уведомление об отказе в приеме заявления в личный кабинет на РПГУ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- 10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оснований для возврата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Результатом административной процедуры является принятие решения о возврате заявления в виде уведомления.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45. 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- 4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проект решения о приостановлении срока рассмотрения заявления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решение о приостановлении срока рассмотрения заявления в личный кабинет на РПГУ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- 9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оснований для приостановления срока рассмотрения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принятие решения о приостановлении срока рассмотрения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46.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13 административного регламента.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57" w:history="1">
        <w:r w:rsidRPr="00693202">
          <w:rPr>
            <w:rFonts w:ascii="Times New Roman" w:hAnsi="Times New Roman" w:cs="Times New Roman"/>
            <w:color w:val="0000FF"/>
          </w:rPr>
          <w:t>пунктом 13</w:t>
        </w:r>
      </w:hyperlink>
      <w:r w:rsidRPr="00693202">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w:t>
      </w:r>
      <w:r w:rsidRPr="00693202">
        <w:rPr>
          <w:rFonts w:ascii="Times New Roman" w:hAnsi="Times New Roman" w:cs="Times New Roman"/>
        </w:rPr>
        <w:lastRenderedPageBreak/>
        <w:t>межведомственного взаимодействия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w:t>
      </w:r>
      <w:hyperlink w:anchor="P157" w:history="1">
        <w:r w:rsidRPr="00693202">
          <w:rPr>
            <w:rFonts w:ascii="Times New Roman" w:hAnsi="Times New Roman" w:cs="Times New Roman"/>
            <w:color w:val="0000FF"/>
          </w:rPr>
          <w:t>пункте 13</w:t>
        </w:r>
      </w:hyperlink>
      <w:r w:rsidRPr="00693202">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- 5 рабочих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47. 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693202" w:rsidRPr="00693202" w:rsidRDefault="00693202" w:rsidP="00B40BFA">
      <w:pPr>
        <w:pStyle w:val="ConsPlusNonformat"/>
        <w:spacing w:before="200"/>
        <w:jc w:val="both"/>
        <w:rPr>
          <w:rFonts w:ascii="Times New Roman" w:hAnsi="Times New Roman" w:cs="Times New Roman"/>
        </w:rPr>
      </w:pPr>
      <w:r w:rsidRPr="00693202">
        <w:rPr>
          <w:rFonts w:ascii="Times New Roman" w:hAnsi="Times New Roman" w:cs="Times New Roman"/>
        </w:rPr>
        <w:t xml:space="preserve">    Специалист  проверяет  поступившее  заявление  и  документы  на наличие</w:t>
      </w:r>
      <w:r w:rsidR="00B40BFA">
        <w:rPr>
          <w:rFonts w:ascii="Times New Roman" w:hAnsi="Times New Roman" w:cs="Times New Roman"/>
        </w:rPr>
        <w:t xml:space="preserve"> </w:t>
      </w:r>
      <w:r w:rsidRPr="00693202">
        <w:rPr>
          <w:rFonts w:ascii="Times New Roman" w:hAnsi="Times New Roman" w:cs="Times New Roman"/>
        </w:rPr>
        <w:t>оснований   для   отказа   в  предварительн</w:t>
      </w:r>
      <w:r w:rsidR="00B40BFA">
        <w:rPr>
          <w:rFonts w:ascii="Times New Roman" w:hAnsi="Times New Roman" w:cs="Times New Roman"/>
        </w:rPr>
        <w:t xml:space="preserve">ом  согласовании  предоставлении </w:t>
      </w:r>
      <w:r w:rsidRPr="00693202">
        <w:rPr>
          <w:rFonts w:ascii="Times New Roman" w:hAnsi="Times New Roman" w:cs="Times New Roman"/>
        </w:rPr>
        <w:t xml:space="preserve">земельного  участка  в  соответствии  с  </w:t>
      </w:r>
      <w:hyperlink r:id="rId23" w:history="1">
        <w:r w:rsidRPr="00693202">
          <w:rPr>
            <w:rFonts w:ascii="Times New Roman" w:hAnsi="Times New Roman" w:cs="Times New Roman"/>
            <w:color w:val="0000FF"/>
          </w:rPr>
          <w:t>пунктом  8  статьи 39</w:t>
        </w:r>
      </w:hyperlink>
      <w:r w:rsidR="00B40BFA">
        <w:rPr>
          <w:rFonts w:ascii="Times New Roman" w:hAnsi="Times New Roman" w:cs="Times New Roman"/>
          <w:color w:val="0000FF"/>
        </w:rPr>
        <w:t>.15</w:t>
      </w:r>
      <w:r w:rsidRPr="00693202">
        <w:rPr>
          <w:rFonts w:ascii="Times New Roman" w:hAnsi="Times New Roman" w:cs="Times New Roman"/>
        </w:rPr>
        <w:t xml:space="preserve">   Земельного</w:t>
      </w:r>
      <w:r w:rsidR="00B40BFA">
        <w:rPr>
          <w:rFonts w:ascii="Times New Roman" w:hAnsi="Times New Roman" w:cs="Times New Roman"/>
        </w:rPr>
        <w:t xml:space="preserve"> </w:t>
      </w:r>
      <w:r w:rsidRPr="00693202">
        <w:rPr>
          <w:rFonts w:ascii="Times New Roman" w:hAnsi="Times New Roman" w:cs="Times New Roman"/>
        </w:rPr>
        <w:t>кодекса  Российской  Федерации  или  в  предоставлении земельного участка в</w:t>
      </w:r>
      <w:r w:rsidR="00B40BFA">
        <w:rPr>
          <w:rFonts w:ascii="Times New Roman" w:hAnsi="Times New Roman" w:cs="Times New Roman"/>
        </w:rPr>
        <w:t xml:space="preserve"> </w:t>
      </w:r>
      <w:r w:rsidRPr="00693202">
        <w:rPr>
          <w:rFonts w:ascii="Times New Roman" w:hAnsi="Times New Roman" w:cs="Times New Roman"/>
        </w:rPr>
        <w:t xml:space="preserve">соответствии со </w:t>
      </w:r>
      <w:hyperlink r:id="rId24" w:history="1">
        <w:r w:rsidRPr="00693202">
          <w:rPr>
            <w:rFonts w:ascii="Times New Roman" w:hAnsi="Times New Roman" w:cs="Times New Roman"/>
            <w:color w:val="0000FF"/>
          </w:rPr>
          <w:t>статьей 39</w:t>
        </w:r>
      </w:hyperlink>
      <w:r w:rsidR="00B40BFA">
        <w:rPr>
          <w:rFonts w:ascii="Times New Roman" w:hAnsi="Times New Roman" w:cs="Times New Roman"/>
          <w:color w:val="0000FF"/>
        </w:rPr>
        <w:t>.16</w:t>
      </w:r>
      <w:r w:rsidRPr="00693202">
        <w:rPr>
          <w:rFonts w:ascii="Times New Roman" w:hAnsi="Times New Roman" w:cs="Times New Roman"/>
        </w:rPr>
        <w:t xml:space="preserve">   Земельного кодекса Российской Федерации.</w:t>
      </w: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- 9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- 15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48. 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наличии указанных заявлений специалист осуществляет одно из следующих действий: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передает указанное решение на визирование начальнику отдела.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- 3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главе администрации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- 2 календарных дня.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направляет заявителю решение об отказе в предоставлении земельного участка без </w:t>
      </w:r>
      <w:r w:rsidRPr="00693202">
        <w:rPr>
          <w:rFonts w:ascii="Times New Roman" w:hAnsi="Times New Roman" w:cs="Times New Roman"/>
        </w:rPr>
        <w:lastRenderedPageBreak/>
        <w:t>проведения аукциона или об отказе в предварительном согласовании предоставления земельного участка в личный кабинет на РПГУ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календарный день.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административной процедуры - 40 календарных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w:t>
      </w:r>
      <w:proofErr w:type="gramStart"/>
      <w:r w:rsidRPr="00693202">
        <w:rPr>
          <w:rFonts w:ascii="Times New Roman" w:hAnsi="Times New Roman" w:cs="Times New Roman"/>
        </w:rPr>
        <w:t>купли-продажи земельного участка</w:t>
      </w:r>
      <w:proofErr w:type="gramEnd"/>
      <w:r w:rsidRPr="00693202">
        <w:rPr>
          <w:rFonts w:ascii="Times New Roman" w:hAnsi="Times New Roman" w:cs="Times New Roman"/>
        </w:rPr>
        <w:t xml:space="preserve">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31. Порядок осуществления в электронной форме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административных процедур (действий) в соответствии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с положениями статьи 10 Федерального закона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49. Информация о правилах оказания государственной услуги размещается на ЕПГУ и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Сведения о государственной услуге размещаются на ЕПГУ и РПГУ в порядке, установленном </w:t>
      </w:r>
      <w:hyperlink r:id="rId25" w:history="1">
        <w:r w:rsidRPr="00693202">
          <w:rPr>
            <w:rFonts w:ascii="Times New Roman" w:hAnsi="Times New Roman" w:cs="Times New Roman"/>
            <w:color w:val="0000FF"/>
          </w:rPr>
          <w:t>Правилами</w:t>
        </w:r>
      </w:hyperlink>
      <w:r w:rsidRPr="00693202">
        <w:rPr>
          <w:rFonts w:ascii="Times New Roman" w:hAnsi="Times New Roman" w:cs="Times New Roman"/>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N 861.</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50. Заявитель вправе обратиться за получением муниципальной услуги в электронном виде.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Заполненные образцы заявления размещаются на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формировании заявления заявителю обеспечивается: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возможность копирования и сохранения заявления и иных документов, указанных в </w:t>
      </w:r>
      <w:hyperlink w:anchor="P127" w:history="1">
        <w:r w:rsidRPr="00693202">
          <w:rPr>
            <w:rFonts w:ascii="Times New Roman" w:hAnsi="Times New Roman" w:cs="Times New Roman"/>
            <w:color w:val="0000FF"/>
          </w:rPr>
          <w:t>пункте 12</w:t>
        </w:r>
      </w:hyperlink>
      <w:r w:rsidRPr="00693202">
        <w:rPr>
          <w:rFonts w:ascii="Times New Roman" w:hAnsi="Times New Roman" w:cs="Times New Roman"/>
        </w:rPr>
        <w:t xml:space="preserve"> административного регламента,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печати на бумажном носителе копии электронной формы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Сформированное и подписанное заявление и иные документы, указанные в </w:t>
      </w:r>
      <w:hyperlink w:anchor="P127" w:history="1">
        <w:r w:rsidRPr="00693202">
          <w:rPr>
            <w:rFonts w:ascii="Times New Roman" w:hAnsi="Times New Roman" w:cs="Times New Roman"/>
            <w:color w:val="0000FF"/>
          </w:rPr>
          <w:t>пункте 12</w:t>
        </w:r>
      </w:hyperlink>
      <w:r w:rsidRPr="00693202">
        <w:rPr>
          <w:rFonts w:ascii="Times New Roman" w:hAnsi="Times New Roman" w:cs="Times New Roman"/>
        </w:rPr>
        <w:t xml:space="preserve"> административного регламента, направляются в ОМСУ посредством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51. Заявитель имеет возможность получения информации о ходе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авторизоваться на РПГУ (войти в личный кабинет);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найти в личном кабинете соответствующую заявку;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просмотреть информацию о ходе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предоставлении муниципальной услуги в электронной форме заявителю направляется: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52. Заявителям обеспечивается возможность оценить доступность и качество муниципальной услуги на РПГУ.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32. Порядок исправления допущенных опечаток и ошибок</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выданных в результате предоставления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документах</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53.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Основанием для начала процедуры по исправлению опечаток и (или) ошибок, допущенных в </w:t>
      </w:r>
      <w:r w:rsidRPr="00693202">
        <w:rPr>
          <w:rFonts w:ascii="Times New Roman" w:hAnsi="Times New Roman" w:cs="Times New Roman"/>
        </w:rPr>
        <w:lastRenderedPageBreak/>
        <w:t>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Заявление об исправлении опечаток и (или) ошибок представляется в ОМСУ в произвольной форме.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w:t>
      </w:r>
      <w:hyperlink w:anchor="P344" w:history="1">
        <w:r w:rsidRPr="00693202">
          <w:rPr>
            <w:rFonts w:ascii="Times New Roman" w:hAnsi="Times New Roman" w:cs="Times New Roman"/>
            <w:color w:val="0000FF"/>
          </w:rPr>
          <w:t>разделом 23</w:t>
        </w:r>
      </w:hyperlink>
      <w:r w:rsidRPr="00693202">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54.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главе администрации ОМСУ либо уполномоченному им лицу.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55. Глава администрации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главой администрации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исполнения процедуры составляет 5 рабочих дней.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w:t>
      </w:r>
      <w:r w:rsidRPr="00693202">
        <w:rPr>
          <w:rFonts w:ascii="Times New Roman" w:hAnsi="Times New Roman" w:cs="Times New Roman"/>
        </w:rPr>
        <w:lastRenderedPageBreak/>
        <w:t>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56.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57. При исправлении опечаток и (или) ошибок, допущенных в документах, выданных в результате предоставления муниципальной услуги, не допускается: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изменение содержания документов, являющихся результатом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Направление заявителю исправленного документа производится в порядке, установленном </w:t>
      </w:r>
      <w:hyperlink w:anchor="P510" w:history="1">
        <w:r w:rsidRPr="00693202">
          <w:rPr>
            <w:rFonts w:ascii="Times New Roman" w:hAnsi="Times New Roman" w:cs="Times New Roman"/>
            <w:color w:val="0000FF"/>
          </w:rPr>
          <w:t>пунктом 40.3</w:t>
        </w:r>
      </w:hyperlink>
      <w:r w:rsidRPr="00693202">
        <w:rPr>
          <w:rFonts w:ascii="Times New Roman" w:hAnsi="Times New Roman" w:cs="Times New Roman"/>
        </w:rPr>
        <w:t xml:space="preserve"> настоящего административного регламента.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1"/>
        <w:rPr>
          <w:rFonts w:ascii="Times New Roman" w:hAnsi="Times New Roman" w:cs="Times New Roman"/>
        </w:rPr>
      </w:pPr>
      <w:r w:rsidRPr="00693202">
        <w:rPr>
          <w:rFonts w:ascii="Times New Roman" w:hAnsi="Times New Roman" w:cs="Times New Roman"/>
        </w:rPr>
        <w:t>Раздел IV. ФОРМЫ КОНТРОЛЯ ЗА ИСПОЛНЕНИЕМ АДМИНИСТРАТИВНОГО</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РЕГЛАМЕНТА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33. Порядок осуществления текущего контроля за соблюдением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исполнением ответственными должностными лицами положений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регламента и иных нормативных правовых актов,</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устанавливающих требования к предоставлению муниципальной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услуги, а также принятием ими решений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58.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34. Порядок и периодичность осуществления плановых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внеплановых проверок полноты и качества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 в том числе порядок и формы контроля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за полнотой и качеством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59.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60.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61.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w:t>
      </w:r>
      <w:r w:rsidRPr="00693202">
        <w:rPr>
          <w:rFonts w:ascii="Times New Roman" w:hAnsi="Times New Roman" w:cs="Times New Roman"/>
        </w:rPr>
        <w:lastRenderedPageBreak/>
        <w:t>проведения проверки формируется комиссия, деятельность которой осуществляется в соответствии с правовым актом главы администрации (или уполномоченного лица)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62.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63. Результаты проведенных проверок оформляются в виде акта проверки. В случае выявления нарушений прав заявителей главой администрации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35. Ответственность должностных лиц органа, предоставляющего</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муниципальную услугу, за решения и действия (бездействие),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принимаемые (осуществляемые) ими в ходе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64.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65.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66. Специалисты ОМСУ несут персональную ответственность за своевременность и качество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36. Положения, характеризующие требования к порядку и формам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контроля за предоставлением муниципальной услуги, в том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числе со стороны граждан, их объединений и организаций</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1"/>
        <w:rPr>
          <w:rFonts w:ascii="Times New Roman" w:hAnsi="Times New Roman" w:cs="Times New Roman"/>
        </w:rPr>
      </w:pPr>
      <w:r w:rsidRPr="00693202">
        <w:rPr>
          <w:rFonts w:ascii="Times New Roman" w:hAnsi="Times New Roman" w:cs="Times New Roman"/>
        </w:rPr>
        <w:t>Раздел V. ДОСУДЕБНЫЙ (ВНЕСУДЕБНЫЙ) ПОРЯДОК ОБЖАЛОВАНИЯ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РЕШЕНИЙ И ДЕЙСТВИЙ (БЕЗДЕЙСТВИЯ) ОРГАНА, ПРЕДОСТАВЛЯЮЩЕГО</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МУНИЦИПАЛЬНУЮ УСЛУГУ, А ТАКЖЕ ЕГО ДОЛЖНОСТНЫХ ЛИЦ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37. Информация для заявителя о его праве подать жалобу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68. 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38. Предмет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69. Заявитель может обратиться с жалобой, в том числе в следующих случаях: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нарушение срока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w:t>
      </w:r>
      <w:r w:rsidRPr="00693202">
        <w:rPr>
          <w:rFonts w:ascii="Times New Roman" w:hAnsi="Times New Roman" w:cs="Times New Roman"/>
        </w:rPr>
        <w:lastRenderedPageBreak/>
        <w:t>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26" w:history="1">
        <w:r w:rsidRPr="00693202">
          <w:rPr>
            <w:rFonts w:ascii="Times New Roman" w:hAnsi="Times New Roman" w:cs="Times New Roman"/>
            <w:color w:val="0000FF"/>
          </w:rPr>
          <w:t>пунктом 4 части 1 статьи 7</w:t>
        </w:r>
      </w:hyperlink>
      <w:r w:rsidRPr="00693202">
        <w:rPr>
          <w:rFonts w:ascii="Times New Roman" w:hAnsi="Times New Roman" w:cs="Times New Roman"/>
        </w:rPr>
        <w:t xml:space="preserve"> Федерального закона N 210-ФЗ.</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39. Органы местного самоуправления и уполномоченные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на рассмотрение жалобы должностные лица, которым может быть</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направлена жалоба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70. Жалобы на решения и действия (бездействие) должностных лиц ОМСУ в досудебном (внесудебном) порядке подается главе администрации ОМСУ. Жалоба на решения и действия (бездействия) главы администрации ОМСУ в досудебном (внесудебном) порядке подается в вышестоящий орган (при его наличии).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40. Порядок подачи 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71.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72. Жалоба должна содержать: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2) фамилию, имя, отчество (последнее - при наличии), сведения о месте жительства заявителя </w:t>
      </w:r>
      <w:r w:rsidRPr="00693202">
        <w:rPr>
          <w:rFonts w:ascii="Times New Roman" w:hAnsi="Times New Roman" w:cs="Times New Roman"/>
        </w:rP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3) сведения об обжалуемых решениях и действиях (бездействии) ОМСУ, должностного лица ОМСУ либо муниципального служащего;</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73. Ответ на жалобу не дается в следующих случаях: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74. ОМСУ, предоставляющий муниципальную услугу вправе оставить жалобу без ответа по существу в случаях: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75.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76.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77.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41. Сроки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78.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w:t>
      </w:r>
      <w:r w:rsidRPr="00693202">
        <w:rPr>
          <w:rFonts w:ascii="Times New Roman" w:hAnsi="Times New Roman" w:cs="Times New Roman"/>
        </w:rPr>
        <w:lastRenderedPageBreak/>
        <w:t>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42. Результат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79. По результатам рассмотрения жалобы ОМСУ принимает одно из следующих решений: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удовлетворении жалобы отказывается.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42. Порядок информирования заявителя о результатах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80.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43. Порядок обжалования решения по жалобе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81.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44. Право заявителя на получение информации и документов,</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необходимых для обоснования 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82. Заявитель имеет право на: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получение информации и документов, необходимых для обоснования и рассмотрения жалобы.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Ознакомление с документами и материалами, необходимыми для обоснования и </w:t>
      </w:r>
      <w:r w:rsidRPr="00693202">
        <w:rPr>
          <w:rFonts w:ascii="Times New Roman" w:hAnsi="Times New Roman" w:cs="Times New Roman"/>
        </w:rPr>
        <w:lastRenderedPageBreak/>
        <w:t>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45. Способы информирования заявителей о порядке подачи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83. Информация о порядке подачи и рассмотрения жалобы размещается в информационно-телекоммуникационной сети "Интернет" на сайте ОМСУ (http://</w:t>
      </w:r>
      <w:r w:rsidR="003D4F20">
        <w:rPr>
          <w:rFonts w:ascii="Times New Roman" w:hAnsi="Times New Roman" w:cs="Times New Roman"/>
        </w:rPr>
        <w:t>admdobroe</w:t>
      </w:r>
      <w:r w:rsidRPr="00693202">
        <w:rPr>
          <w:rFonts w:ascii="Times New Roman" w:hAnsi="Times New Roman" w:cs="Times New Roman"/>
        </w:rPr>
        <w:t>.ru),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ОМСУ или многофункциональный центр.</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1"/>
        <w:rPr>
          <w:rFonts w:ascii="Times New Roman" w:hAnsi="Times New Roman" w:cs="Times New Roman"/>
        </w:rPr>
      </w:pPr>
      <w:bookmarkStart w:id="7" w:name="P819"/>
      <w:bookmarkEnd w:id="7"/>
      <w:r w:rsidRPr="00693202">
        <w:rPr>
          <w:rFonts w:ascii="Times New Roman" w:hAnsi="Times New Roman" w:cs="Times New Roman"/>
        </w:rPr>
        <w:t>Раздел VI. ОСОБЕННОСТИ ВЫПОЛНЕНИЯ АДМИНИСТРАТИВНЫХ ПРОЦЕДУР</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(ДЕЙСТВИЙ) В МНОГОФУНКЦИОНАЛЬНЫХ ЦЕНТРАХ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ГОСУДАРСТВЕННЫХ И МУНИЦИПАЛЬНЫХ УСЛУГ</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46. Выполнение административных процедур (действий)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структурных подразделениях многофункционального центра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84. Организация предоставления муниципальной услуги по предоставлению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w:t>
      </w:r>
      <w:hyperlink r:id="rId27" w:history="1">
        <w:r w:rsidRPr="00693202">
          <w:rPr>
            <w:rFonts w:ascii="Times New Roman" w:hAnsi="Times New Roman" w:cs="Times New Roman"/>
            <w:color w:val="0000FF"/>
          </w:rPr>
          <w:t>кодексом</w:t>
        </w:r>
      </w:hyperlink>
      <w:r w:rsidRPr="00693202">
        <w:rPr>
          <w:rFonts w:ascii="Times New Roman" w:hAnsi="Times New Roman" w:cs="Times New Roman"/>
        </w:rPr>
        <w:t xml:space="preserve">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w:t>
      </w:r>
      <w:r w:rsidRPr="00693202">
        <w:rPr>
          <w:rFonts w:ascii="Times New Roman" w:hAnsi="Times New Roman" w:cs="Times New Roman"/>
        </w:rPr>
        <w:lastRenderedPageBreak/>
        <w:t>государственных и муниципальных услуг;</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3) передача запросов (заявлений) и комплектов документов из многофункционального центра в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 Передача результата предоставления муниципальной услуги и комплекта документов из ОМСУ в многофункциональный центр;</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 Выдача заявителю результата предоставления муниципальной услуги в многофункциональном центре;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9) Передача результата предоставления муниципальной услуги, входящей в комплексный запрос, из ОМСУ в многофункциональный центр;</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10) Выдача заявителю результата предоставления муниципальных услуг, входящих в комплексный запрос в многофункциональном центре.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47. Информирование заявителей о порядке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 в многофункциональном центре, о ходе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выполнения запроса о предоставлении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по иным вопросам, связанным с предоставлением муниципальных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 а также консультирование заявителей о порядке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предоставления муниципальной услуги в многофункциональном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центре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85.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Информирование осуществляет уполномоченный сотрудник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Заявителю предоставляется информация: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 порядке и сроке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 перечне документов, необходимых для получения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 размере государственной пошлины, уплачиваемой заявителем при получении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 ходе выполнения запроса о предоставлении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о порядке досудебного (внесудебного) обжалования решений и действий (бездействия) </w:t>
      </w:r>
      <w:r w:rsidRPr="00693202">
        <w:rPr>
          <w:rFonts w:ascii="Times New Roman" w:hAnsi="Times New Roman" w:cs="Times New Roman"/>
        </w:rPr>
        <w:lastRenderedPageBreak/>
        <w:t>многофункционального центра и его работников;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о графике работы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 иным вопросам, связанным с предоставлением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48. Прием запросов заявителей о предоставлении муниципальной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услуги и иных документов, необходимых для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муниципальной услуги в многофункциональном центре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86.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87.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 схема расположения земельного участка на кадастровом плане территории, подготовленная в соответствии со </w:t>
      </w:r>
      <w:hyperlink r:id="rId28" w:history="1">
        <w:r w:rsidRPr="00693202">
          <w:rPr>
            <w:rFonts w:ascii="Times New Roman" w:hAnsi="Times New Roman" w:cs="Times New Roman"/>
            <w:color w:val="0000FF"/>
          </w:rPr>
          <w:t>статьей 11</w:t>
        </w:r>
      </w:hyperlink>
      <w:r w:rsidRPr="00693202">
        <w:rPr>
          <w:rFonts w:ascii="Times New Roman" w:hAnsi="Times New Roman" w:cs="Times New Roman"/>
        </w:rPr>
        <w:t xml:space="preserve"> Земельного кодекса Российской Федерации и требованиями </w:t>
      </w:r>
      <w:hyperlink r:id="rId29" w:history="1">
        <w:r w:rsidRPr="00693202">
          <w:rPr>
            <w:rFonts w:ascii="Times New Roman" w:hAnsi="Times New Roman" w:cs="Times New Roman"/>
            <w:color w:val="0000FF"/>
          </w:rPr>
          <w:t>приказа</w:t>
        </w:r>
      </w:hyperlink>
      <w:r w:rsidRPr="00693202">
        <w:rPr>
          <w:rFonts w:ascii="Times New Roman" w:hAnsi="Times New Roman" w:cs="Times New Roman"/>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в случае если не требуется образование или уточнение границ земельного участка: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решение о предварительном согласовании предоставления земельного участка, если такое решение принято иным уполномоченным органом.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88. 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w:t>
      </w:r>
      <w:r w:rsidRPr="00693202">
        <w:rPr>
          <w:rFonts w:ascii="Times New Roman" w:hAnsi="Times New Roman" w:cs="Times New Roman"/>
        </w:rPr>
        <w:lastRenderedPageBreak/>
        <w:t>соответствии с законодательством иностранного государства.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89. Заявителем по собственной инициативе могут быть представлены документы: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при предоставлении земельного участка для осуществления крестьянским (фермерским) хозяйством его деятельности: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90. Копии документов, указанных в </w:t>
      </w:r>
      <w:hyperlink w:anchor="P883" w:history="1">
        <w:r w:rsidRPr="00693202">
          <w:rPr>
            <w:rFonts w:ascii="Times New Roman" w:hAnsi="Times New Roman" w:cs="Times New Roman"/>
            <w:color w:val="0000FF"/>
          </w:rPr>
          <w:t>пункте 91</w:t>
        </w:r>
      </w:hyperlink>
      <w:r w:rsidRPr="00693202">
        <w:rPr>
          <w:rFonts w:ascii="Times New Roman" w:hAnsi="Times New Roman" w:cs="Times New Roman"/>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693202" w:rsidRPr="00693202" w:rsidRDefault="00693202">
      <w:pPr>
        <w:pStyle w:val="ConsPlusNormal"/>
        <w:spacing w:before="220"/>
        <w:ind w:firstLine="540"/>
        <w:jc w:val="both"/>
        <w:rPr>
          <w:rFonts w:ascii="Times New Roman" w:hAnsi="Times New Roman" w:cs="Times New Roman"/>
        </w:rPr>
      </w:pPr>
      <w:bookmarkStart w:id="8" w:name="P883"/>
      <w:bookmarkEnd w:id="8"/>
      <w:r w:rsidRPr="00693202">
        <w:rPr>
          <w:rFonts w:ascii="Times New Roman" w:hAnsi="Times New Roman" w:cs="Times New Roman"/>
        </w:rPr>
        <w:t>91. Уполномоченный сотрудник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удостоверяет личность заявителя (представителя);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w:t>
      </w:r>
      <w:hyperlink r:id="rId30" w:history="1">
        <w:r w:rsidRPr="00693202">
          <w:rPr>
            <w:rFonts w:ascii="Times New Roman" w:hAnsi="Times New Roman" w:cs="Times New Roman"/>
            <w:color w:val="0000FF"/>
          </w:rPr>
          <w:t>постановлением</w:t>
        </w:r>
      </w:hyperlink>
      <w:r w:rsidRPr="00693202">
        <w:rPr>
          <w:rFonts w:ascii="Times New Roman" w:hAnsi="Times New Roman" w:cs="Times New Roman"/>
        </w:rPr>
        <w:t xml:space="preserve">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 административной процедуры: прием заявления и документов, необходимых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Способ фиксации результата административной процедуры: регистрация запроса заявителя в </w:t>
      </w:r>
      <w:proofErr w:type="gramStart"/>
      <w:r w:rsidRPr="00693202">
        <w:rPr>
          <w:rFonts w:ascii="Times New Roman" w:hAnsi="Times New Roman" w:cs="Times New Roman"/>
        </w:rPr>
        <w:t>АИС МФЦ</w:t>
      </w:r>
      <w:proofErr w:type="gramEnd"/>
      <w:r w:rsidRPr="00693202">
        <w:rPr>
          <w:rFonts w:ascii="Times New Roman" w:hAnsi="Times New Roman" w:cs="Times New Roman"/>
        </w:rPr>
        <w:t xml:space="preserve"> и выдача заявителю расписки в получении документов.</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49. Передача запросов (заявлений) и комплектов документов</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из многофункционального центра в ОМСУ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92. Основанием для начала административной процедуры является формирование описи </w:t>
      </w:r>
      <w:proofErr w:type="gramStart"/>
      <w:r w:rsidRPr="00693202">
        <w:rPr>
          <w:rFonts w:ascii="Times New Roman" w:hAnsi="Times New Roman" w:cs="Times New Roman"/>
        </w:rPr>
        <w:t>документов</w:t>
      </w:r>
      <w:proofErr w:type="gramEnd"/>
      <w:r w:rsidRPr="00693202">
        <w:rPr>
          <w:rFonts w:ascii="Times New Roman" w:hAnsi="Times New Roman" w:cs="Times New Roman"/>
        </w:rPr>
        <w:t xml:space="preserve"> и подготовка комплектов документов для отправки в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 рабочий день со дня приема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- 10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передача комплекта документов в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50. Передача результата предоставления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комплекта документов из ОМСУ в многофункциональный центр</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93. Основанием для начала административной процедуры является окончание подготовки результата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процедуры - 1 рабочий день со дня подготовки результата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51. Выдача заявителю результата предоставления муниципальной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услуги в многофункциональном центре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95. Уполномоченный сотрудник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устанавливает личность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- 10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 административной процедуры: выдача заявителю результата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52. Информирование заявителей о порядке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муниципальных услуг в многофункциональном центре, о ходе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выполнения запроса о предоставлении муниципальных услуг,</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по иным вопросам, связанным с предоставлением муниципальных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услуг, а также консультирование заявителей о порядке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предоставления муниципальных услуг в многофункциональном</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центре посредством комплексного запроса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Информирование осуществляет уполномоченный сотрудник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97. Заявителю предоставляется информация: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 порядке и сроке предоставления муниципальных услуг, входящих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 перечне документов, необходимых для получения муниципальных услуг, входящих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 ходе выполнения запроса о предоставлении муниципальных услуг, входящих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 порядке досудебного (внесудебного) обжалования решений и действий (бездействия) многофункционального центра и его работников;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 графике работы структурных подразделений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 по иным вопросам, связанным с предоставлением муниципальных услуг, входящих в </w:t>
      </w:r>
      <w:r w:rsidRPr="00693202">
        <w:rPr>
          <w:rFonts w:ascii="Times New Roman" w:hAnsi="Times New Roman" w:cs="Times New Roman"/>
        </w:rPr>
        <w:lastRenderedPageBreak/>
        <w:t>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- 15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предоставление необходимой информации и консультации.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регистрация обращения заявителя в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53. Прием комплексного запроса от заявителя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на предоставление муниципальных услуг, входящих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комплексный запрос и иных документов, необходимых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для предоставления муниципальных услуг ОМСУ</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многофункциональном центре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98.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муниципальных услуг в многофункциональном центре с запросом о предоставлении двух и более муниципальных услуг (далее -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99. Уполномоченный сотрудник многофункционального центра выполняет следующие действия: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устанавливает личность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формирует и распечатывает комплексный запрос по форме, установленной многофункциональным центре;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 выдает заявителю копию подписанного комплексного запроса, заверенную уполномоченным </w:t>
      </w:r>
      <w:r w:rsidRPr="00693202">
        <w:rPr>
          <w:rFonts w:ascii="Times New Roman" w:hAnsi="Times New Roman" w:cs="Times New Roman"/>
        </w:rPr>
        <w:lastRenderedPageBreak/>
        <w:t>сотрудником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принятые у заявителя комплексный запрос и документы передает уполномоченному сотруднику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100.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процедуры - 20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54. Передача комплексного запроса (заявления)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на предоставление двух и более муниципальных услуг,</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комплекта документов из многофункционального центра в ОМСУ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101.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Комплексный запрос и документы, поступившие в ОМСУ на бумажном носителе из многофункционального центра принимает уполномоченный сотрудник ОМСУ, ответственный за прием документов.</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административного действия - 10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передача комплекта документов в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55. Передача результата предоставления муниципальной услуги,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входящей в комплексный запрос, из ОМСУ в многофункциональный</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центр</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 xml:space="preserve">102. Основанием для начала административной процедуры является окончание подготовки </w:t>
      </w:r>
      <w:r w:rsidRPr="00693202">
        <w:rPr>
          <w:rFonts w:ascii="Times New Roman" w:hAnsi="Times New Roman" w:cs="Times New Roman"/>
        </w:rPr>
        <w:lastRenderedPageBreak/>
        <w:t>результата предоставления муниципальной услуги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Уполномоченный работник многофункционального центра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 описи с указанием должности, фамилии, имени, отчества (при наличии).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административной процедуры - 1 рабочий день со дня подготовки результата.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расписка работника многофункционального центра в получении документов для выдачи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Результатом административной процедуры является прием </w:t>
      </w:r>
      <w:proofErr w:type="gramStart"/>
      <w:r w:rsidRPr="00693202">
        <w:rPr>
          <w:rFonts w:ascii="Times New Roman" w:hAnsi="Times New Roman" w:cs="Times New Roman"/>
        </w:rPr>
        <w:t>документов</w:t>
      </w:r>
      <w:proofErr w:type="gramEnd"/>
      <w:r w:rsidRPr="00693202">
        <w:rPr>
          <w:rFonts w:ascii="Times New Roman" w:hAnsi="Times New Roman" w:cs="Times New Roman"/>
        </w:rPr>
        <w:t xml:space="preserve"> являющихся результатом предоставления муниципальной услуги, от ОМСУ.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подписание описи уполномоченными работником многофункционального центра, внесение сведений в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56. Выдача заявителю результатов предоставления</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муниципальных услуг, входящих в комплексный запрос,</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в многофункциональном центре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103. Основанием для начала административной процедуры является получение многофункциональным центром из ОМСУ результата предоставления муниципальной услуги, входящей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104. Уполномоченный сотрудник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устанавливает личность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Максимальный срок выполнения процедуры - 10 минут.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57. Информация для заявителя о его праве подать жалобу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105.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lastRenderedPageBreak/>
        <w:t>58. Предмет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106. Заявитель может обратиться с жалобой, в том числе в следующих случаях: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31" w:history="1">
        <w:r w:rsidRPr="00693202">
          <w:rPr>
            <w:rFonts w:ascii="Times New Roman" w:hAnsi="Times New Roman" w:cs="Times New Roman"/>
            <w:color w:val="0000FF"/>
          </w:rPr>
          <w:t>статье 15.1</w:t>
        </w:r>
      </w:hyperlink>
      <w:r w:rsidRPr="00693202">
        <w:rPr>
          <w:rFonts w:ascii="Times New Roman" w:hAnsi="Times New Roman" w:cs="Times New Roman"/>
        </w:rPr>
        <w:t xml:space="preserve"> Федерального закона N 210-ФЗ;</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59. Органы государственной власти, организации, должностные</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лица, которым может быть направлена жалоба</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107.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60. Порядок подачи 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108. Жалоба подается в письменной форме на бумажном носителе, а также в электронной форме.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109. Жалоба должна содержать: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наименование многофункционального центра, его руководителя и (или) работника, решения и действия (бездействия) которых обжалуются;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3) сведения об обжалуемых решениях и действиях (бездействии) многофункционального центра, работника многофункционального центра;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lastRenderedPageBreak/>
        <w:t>110. Ответ на жалобу не дается в следующих случаях: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111. Многофункциональный центр вправе оставить жалобу без ответа по существу в случаях:</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112.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113.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114.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61. Сроки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115. 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62. Результат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116. Результат рассмотрения жалобы: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w:t>
      </w:r>
      <w:r w:rsidRPr="00693202">
        <w:rPr>
          <w:rFonts w:ascii="Times New Roman" w:hAnsi="Times New Roman" w:cs="Times New Roman"/>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в удовлетворении жалобы отказывается.</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63. Порядок информирования заявителя о результатах</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64. Порядок обжалования решения по жалобе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118. Заявитель имеет право обжаловать решение по жалобе в прокуратуру района, прокуратуру Липецкой области, а также в судебном порядке.</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65. Право заявителя на получение информации и документов,</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необходимых для обоснования 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119. Заявитель имеет право на:</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93202" w:rsidRPr="00693202" w:rsidRDefault="00693202">
      <w:pPr>
        <w:pStyle w:val="ConsPlusNormal"/>
        <w:spacing w:before="220"/>
        <w:ind w:firstLine="540"/>
        <w:jc w:val="both"/>
        <w:rPr>
          <w:rFonts w:ascii="Times New Roman" w:hAnsi="Times New Roman" w:cs="Times New Roman"/>
        </w:rPr>
      </w:pPr>
      <w:r w:rsidRPr="00693202">
        <w:rPr>
          <w:rFonts w:ascii="Times New Roman" w:hAnsi="Times New Roman" w:cs="Times New Roman"/>
        </w:rPr>
        <w:t>2) получение информации и документов, необходимых для обоснования 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Title"/>
        <w:jc w:val="center"/>
        <w:outlineLvl w:val="2"/>
        <w:rPr>
          <w:rFonts w:ascii="Times New Roman" w:hAnsi="Times New Roman" w:cs="Times New Roman"/>
        </w:rPr>
      </w:pPr>
      <w:r w:rsidRPr="00693202">
        <w:rPr>
          <w:rFonts w:ascii="Times New Roman" w:hAnsi="Times New Roman" w:cs="Times New Roman"/>
        </w:rPr>
        <w:t>66. Способы информирования заявителей о порядке подачи</w:t>
      </w:r>
    </w:p>
    <w:p w:rsidR="00693202" w:rsidRPr="00693202" w:rsidRDefault="00693202">
      <w:pPr>
        <w:pStyle w:val="ConsPlusTitle"/>
        <w:jc w:val="center"/>
        <w:rPr>
          <w:rFonts w:ascii="Times New Roman" w:hAnsi="Times New Roman" w:cs="Times New Roman"/>
        </w:rPr>
      </w:pPr>
      <w:r w:rsidRPr="00693202">
        <w:rPr>
          <w:rFonts w:ascii="Times New Roman" w:hAnsi="Times New Roman" w:cs="Times New Roman"/>
        </w:rPr>
        <w:t>и рассмотрения жалобы</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ind w:firstLine="540"/>
        <w:jc w:val="both"/>
        <w:rPr>
          <w:rFonts w:ascii="Times New Roman" w:hAnsi="Times New Roman" w:cs="Times New Roman"/>
        </w:rPr>
      </w:pPr>
      <w:r w:rsidRPr="00693202">
        <w:rPr>
          <w:rFonts w:ascii="Times New Roman" w:hAnsi="Times New Roman" w:cs="Times New Roman"/>
        </w:rPr>
        <w:t>120. Информация о порядке подачи и рассмотрения жалобы размещается в информационно-телекоммуникационной сети "Интернет" на сайте ОМСУ (http://</w:t>
      </w:r>
      <w:r w:rsidR="003D4F20">
        <w:rPr>
          <w:rFonts w:ascii="Times New Roman" w:hAnsi="Times New Roman" w:cs="Times New Roman"/>
        </w:rPr>
        <w:t>admdobroe</w:t>
      </w:r>
      <w:r w:rsidRPr="00693202">
        <w:rPr>
          <w:rFonts w:ascii="Times New Roman" w:hAnsi="Times New Roman" w:cs="Times New Roman"/>
        </w:rPr>
        <w:t>.ru),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многофункциональный центр.</w:t>
      </w: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jc w:val="both"/>
        <w:rPr>
          <w:rFonts w:ascii="Times New Roman" w:hAnsi="Times New Roman" w:cs="Times New Roman"/>
        </w:rPr>
      </w:pPr>
    </w:p>
    <w:p w:rsidR="00693202" w:rsidRPr="00693202" w:rsidRDefault="00693202">
      <w:pPr>
        <w:pStyle w:val="ConsPlusNormal"/>
        <w:jc w:val="both"/>
        <w:rPr>
          <w:rFonts w:ascii="Times New Roman" w:hAnsi="Times New Roman" w:cs="Times New Roman"/>
        </w:rPr>
      </w:pPr>
    </w:p>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rmal"/>
        <w:jc w:val="right"/>
        <w:outlineLvl w:val="1"/>
        <w:rPr>
          <w:rFonts w:ascii="Times New Roman" w:hAnsi="Times New Roman" w:cs="Times New Roman"/>
          <w:sz w:val="18"/>
          <w:szCs w:val="18"/>
        </w:rPr>
      </w:pPr>
      <w:r w:rsidRPr="00C541FD">
        <w:rPr>
          <w:rFonts w:ascii="Times New Roman" w:hAnsi="Times New Roman" w:cs="Times New Roman"/>
          <w:sz w:val="18"/>
          <w:szCs w:val="18"/>
        </w:rPr>
        <w:t>Приложение 1</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к типовому</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административному регламенту</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предоставления муниципальной услуги</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"Предоставление земельного участка,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государственная собственность на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который не разграничена, и земельного</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участка, находящегося в муниципальной</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собственности, для индивидуального</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жилищного строительства, ведения</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личного подсобного хозяйства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в границах населенного пункта,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садоводства, осуществления</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крестьянским (фермерским) хозяйством</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деятельности без проведения торгов"</w:t>
      </w:r>
    </w:p>
    <w:p w:rsidR="00693202" w:rsidRPr="00C541FD" w:rsidRDefault="00693202">
      <w:pPr>
        <w:pStyle w:val="ConsPlusNormal"/>
        <w:jc w:val="both"/>
        <w:rPr>
          <w:rFonts w:ascii="Times New Roman" w:hAnsi="Times New Roman" w:cs="Times New Roman"/>
          <w:sz w:val="18"/>
          <w:szCs w:val="18"/>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693202" w:rsidRPr="00C541FD">
        <w:tc>
          <w:tcPr>
            <w:tcW w:w="4252" w:type="dxa"/>
            <w:vMerge w:val="restart"/>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4819"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r w:rsidRPr="00C541FD">
              <w:rPr>
                <w:rFonts w:ascii="Times New Roman" w:hAnsi="Times New Roman" w:cs="Times New Roman"/>
                <w:sz w:val="18"/>
                <w:szCs w:val="18"/>
              </w:rPr>
              <w:t xml:space="preserve">Главе администрации </w:t>
            </w:r>
            <w:proofErr w:type="spellStart"/>
            <w:r w:rsidRPr="00C541FD">
              <w:rPr>
                <w:rFonts w:ascii="Times New Roman" w:hAnsi="Times New Roman" w:cs="Times New Roman"/>
                <w:sz w:val="18"/>
                <w:szCs w:val="18"/>
              </w:rPr>
              <w:t>Добровского</w:t>
            </w:r>
            <w:proofErr w:type="spellEnd"/>
            <w:r w:rsidRPr="00C541FD">
              <w:rPr>
                <w:rFonts w:ascii="Times New Roman" w:hAnsi="Times New Roman" w:cs="Times New Roman"/>
                <w:sz w:val="18"/>
                <w:szCs w:val="18"/>
              </w:rPr>
              <w:t xml:space="preserve"> муниципального района Липецкой области</w:t>
            </w: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фамилия, инициалы</w:t>
            </w: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single" w:sz="4" w:space="0" w:color="auto"/>
          </w:tblBorders>
        </w:tblPrEx>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фамилия, имя, отчество (при наличии)</w:t>
            </w: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single" w:sz="4" w:space="0" w:color="auto"/>
          </w:tblBorders>
        </w:tblPrEx>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место жительства</w:t>
            </w: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single" w:sz="4" w:space="0" w:color="auto"/>
          </w:tblBorders>
        </w:tblPrEx>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наименование документа, удостоверяющего личность (серия, номер, кем и когда выдан)</w:t>
            </w: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single" w:sz="4" w:space="0" w:color="auto"/>
          </w:tblBorders>
        </w:tblPrEx>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почтовый адрес и (или) адрес электронной почты,</w:t>
            </w:r>
          </w:p>
        </w:tc>
      </w:tr>
      <w:tr w:rsidR="00693202" w:rsidRPr="00C541FD">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single" w:sz="4" w:space="0" w:color="auto"/>
          </w:tblBorders>
        </w:tblPrEx>
        <w:tc>
          <w:tcPr>
            <w:tcW w:w="4252"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19"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номер телефона для связи</w:t>
            </w:r>
          </w:p>
        </w:tc>
      </w:tr>
    </w:tbl>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bookmarkStart w:id="9" w:name="P1124"/>
      <w:bookmarkEnd w:id="9"/>
      <w:r w:rsidRPr="00C541FD">
        <w:rPr>
          <w:rFonts w:ascii="Times New Roman" w:hAnsi="Times New Roman" w:cs="Times New Roman"/>
          <w:sz w:val="18"/>
          <w:szCs w:val="18"/>
        </w:rPr>
        <w:t xml:space="preserve">                                 заявление</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Прошу    предоставить</w:t>
      </w:r>
      <w:proofErr w:type="gramStart"/>
      <w:r w:rsidRPr="00C541FD">
        <w:rPr>
          <w:rFonts w:ascii="Times New Roman" w:hAnsi="Times New Roman" w:cs="Times New Roman"/>
          <w:sz w:val="18"/>
          <w:szCs w:val="18"/>
        </w:rPr>
        <w:t xml:space="preserve">   (</w:t>
      </w:r>
      <w:proofErr w:type="gramEnd"/>
      <w:r w:rsidRPr="00C541FD">
        <w:rPr>
          <w:rFonts w:ascii="Times New Roman" w:hAnsi="Times New Roman" w:cs="Times New Roman"/>
          <w:sz w:val="18"/>
          <w:szCs w:val="18"/>
        </w:rPr>
        <w:t>предварительно   согласовать   предоставление)</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земельный участок с кадастровым (условным) номером 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расположенный по адресу (местоположение): 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__________________________________________________________________________,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площадью ______________ кв. м, с его целевым использованием 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___________________________________________________________________________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на праве аренды (собственности) сроком на 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(указать срок аренды)</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без проведения торгов на основании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__________________________________________________________________________.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(указывается основание предоставления земельного участка без торгов из</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числа предусмотренных </w:t>
      </w:r>
      <w:hyperlink r:id="rId32" w:history="1">
        <w:proofErr w:type="spellStart"/>
        <w:r w:rsidRPr="00C541FD">
          <w:rPr>
            <w:rFonts w:ascii="Times New Roman" w:hAnsi="Times New Roman" w:cs="Times New Roman"/>
            <w:color w:val="0000FF"/>
            <w:sz w:val="18"/>
            <w:szCs w:val="18"/>
          </w:rPr>
          <w:t>пп</w:t>
        </w:r>
        <w:proofErr w:type="spellEnd"/>
        <w:r w:rsidRPr="00C541FD">
          <w:rPr>
            <w:rFonts w:ascii="Times New Roman" w:hAnsi="Times New Roman" w:cs="Times New Roman"/>
            <w:color w:val="0000FF"/>
            <w:sz w:val="18"/>
            <w:szCs w:val="18"/>
          </w:rPr>
          <w:t>. 10 п. 2 ст. 39.3</w:t>
        </w:r>
      </w:hyperlink>
      <w:r w:rsidRPr="00C541FD">
        <w:rPr>
          <w:rFonts w:ascii="Times New Roman" w:hAnsi="Times New Roman" w:cs="Times New Roman"/>
          <w:sz w:val="18"/>
          <w:szCs w:val="18"/>
        </w:rPr>
        <w:t xml:space="preserve">, </w:t>
      </w:r>
      <w:hyperlink r:id="rId33" w:history="1">
        <w:proofErr w:type="spellStart"/>
        <w:r w:rsidRPr="00C541FD">
          <w:rPr>
            <w:rFonts w:ascii="Times New Roman" w:hAnsi="Times New Roman" w:cs="Times New Roman"/>
            <w:color w:val="0000FF"/>
            <w:sz w:val="18"/>
            <w:szCs w:val="18"/>
          </w:rPr>
          <w:t>пп</w:t>
        </w:r>
        <w:proofErr w:type="spellEnd"/>
        <w:r w:rsidRPr="00C541FD">
          <w:rPr>
            <w:rFonts w:ascii="Times New Roman" w:hAnsi="Times New Roman" w:cs="Times New Roman"/>
            <w:color w:val="0000FF"/>
            <w:sz w:val="18"/>
            <w:szCs w:val="18"/>
          </w:rPr>
          <w:t>. 15 п. 2 ст. 39.6</w:t>
        </w:r>
      </w:hyperlink>
      <w:r w:rsidRPr="00C541FD">
        <w:rPr>
          <w:rFonts w:ascii="Times New Roman" w:hAnsi="Times New Roman" w:cs="Times New Roman"/>
          <w:sz w:val="18"/>
          <w:szCs w:val="18"/>
        </w:rPr>
        <w:t xml:space="preserve"> или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hyperlink r:id="rId34" w:history="1">
        <w:r w:rsidRPr="00C541FD">
          <w:rPr>
            <w:rFonts w:ascii="Times New Roman" w:hAnsi="Times New Roman" w:cs="Times New Roman"/>
            <w:color w:val="0000FF"/>
            <w:sz w:val="18"/>
            <w:szCs w:val="18"/>
          </w:rPr>
          <w:t>ст. 39.18</w:t>
        </w:r>
      </w:hyperlink>
      <w:r w:rsidRPr="00C541FD">
        <w:rPr>
          <w:rFonts w:ascii="Times New Roman" w:hAnsi="Times New Roman" w:cs="Times New Roman"/>
          <w:sz w:val="18"/>
          <w:szCs w:val="18"/>
        </w:rPr>
        <w:t xml:space="preserve"> Земельного кодекса РФ)</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Способ получения результата:</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непосредственно при личном обращении;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посредством почтового отправления;</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в электронной форме  с использованием РПГУ  (в случае принятия решения</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об отказе  в предварительном  согласовании  предоставления  земельного</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                                                                  1</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участка или решения об отказе в предоставлении земельного участка ).</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Приложение:</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proofErr w:type="gramStart"/>
      <w:r w:rsidRPr="00C541FD">
        <w:rPr>
          <w:rFonts w:ascii="Times New Roman" w:hAnsi="Times New Roman" w:cs="Times New Roman"/>
          <w:sz w:val="18"/>
          <w:szCs w:val="18"/>
        </w:rPr>
        <w:t>В  соответствии</w:t>
      </w:r>
      <w:proofErr w:type="gramEnd"/>
      <w:r w:rsidRPr="00C541FD">
        <w:rPr>
          <w:rFonts w:ascii="Times New Roman" w:hAnsi="Times New Roman" w:cs="Times New Roman"/>
          <w:sz w:val="18"/>
          <w:szCs w:val="18"/>
        </w:rPr>
        <w:t xml:space="preserve">  со  </w:t>
      </w:r>
      <w:hyperlink r:id="rId35" w:history="1">
        <w:r w:rsidRPr="00C541FD">
          <w:rPr>
            <w:rFonts w:ascii="Times New Roman" w:hAnsi="Times New Roman" w:cs="Times New Roman"/>
            <w:color w:val="0000FF"/>
            <w:sz w:val="18"/>
            <w:szCs w:val="18"/>
          </w:rPr>
          <w:t>статьей 9</w:t>
        </w:r>
      </w:hyperlink>
      <w:r w:rsidRPr="00C541FD">
        <w:rPr>
          <w:rFonts w:ascii="Times New Roman" w:hAnsi="Times New Roman" w:cs="Times New Roman"/>
          <w:sz w:val="18"/>
          <w:szCs w:val="18"/>
        </w:rPr>
        <w:t xml:space="preserve"> Федерального закона от 27 июля 2006 года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N  152</w:t>
      </w:r>
      <w:proofErr w:type="gramEnd"/>
      <w:r w:rsidRPr="00C541FD">
        <w:rPr>
          <w:rFonts w:ascii="Times New Roman" w:hAnsi="Times New Roman" w:cs="Times New Roman"/>
          <w:sz w:val="18"/>
          <w:szCs w:val="18"/>
        </w:rPr>
        <w:t>-ФЗ "О персональных данных" даю письменное согласие на обработку моих</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персональных  данных</w:t>
      </w:r>
      <w:proofErr w:type="gramEnd"/>
      <w:r w:rsidRPr="00C541FD">
        <w:rPr>
          <w:rFonts w:ascii="Times New Roman" w:hAnsi="Times New Roman" w:cs="Times New Roman"/>
          <w:sz w:val="18"/>
          <w:szCs w:val="18"/>
        </w:rPr>
        <w:t>,  включающих:  фамилию,  имя,  отчество,  адрес  места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xml:space="preserve">жительства,   </w:t>
      </w:r>
      <w:proofErr w:type="gramEnd"/>
      <w:r w:rsidRPr="00C541FD">
        <w:rPr>
          <w:rFonts w:ascii="Times New Roman" w:hAnsi="Times New Roman" w:cs="Times New Roman"/>
          <w:sz w:val="18"/>
          <w:szCs w:val="18"/>
        </w:rPr>
        <w:t>контактные  телефоны,  реквизиты  документа,  удостоверяющего</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личность,  сведения</w:t>
      </w:r>
      <w:proofErr w:type="gramEnd"/>
      <w:r w:rsidRPr="00C541FD">
        <w:rPr>
          <w:rFonts w:ascii="Times New Roman" w:hAnsi="Times New Roman" w:cs="Times New Roman"/>
          <w:sz w:val="18"/>
          <w:szCs w:val="18"/>
        </w:rPr>
        <w:t xml:space="preserve">  о  дате  выдачи  указанного  документа  и выдавшем его</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органе;  фамилию</w:t>
      </w:r>
      <w:proofErr w:type="gramEnd"/>
      <w:r w:rsidRPr="00C541FD">
        <w:rPr>
          <w:rFonts w:ascii="Times New Roman" w:hAnsi="Times New Roman" w:cs="Times New Roman"/>
          <w:sz w:val="18"/>
          <w:szCs w:val="18"/>
        </w:rPr>
        <w:t>,  имя, отчество, адрес представителя субъекта персональных</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данных,  реквизиты</w:t>
      </w:r>
      <w:proofErr w:type="gramEnd"/>
      <w:r w:rsidRPr="00C541FD">
        <w:rPr>
          <w:rFonts w:ascii="Times New Roman" w:hAnsi="Times New Roman" w:cs="Times New Roman"/>
          <w:sz w:val="18"/>
          <w:szCs w:val="18"/>
        </w:rPr>
        <w:t xml:space="preserve">  документа,  удостоверяющего  личность,  сведения о дате</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выдачи  указанного</w:t>
      </w:r>
      <w:proofErr w:type="gramEnd"/>
      <w:r w:rsidRPr="00C541FD">
        <w:rPr>
          <w:rFonts w:ascii="Times New Roman" w:hAnsi="Times New Roman" w:cs="Times New Roman"/>
          <w:sz w:val="18"/>
          <w:szCs w:val="18"/>
        </w:rPr>
        <w:t xml:space="preserve">  документа и выдавшем его органе, реквизиты доверенности</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или  иного</w:t>
      </w:r>
      <w:proofErr w:type="gramEnd"/>
      <w:r w:rsidRPr="00C541FD">
        <w:rPr>
          <w:rFonts w:ascii="Times New Roman" w:hAnsi="Times New Roman" w:cs="Times New Roman"/>
          <w:sz w:val="18"/>
          <w:szCs w:val="18"/>
        </w:rPr>
        <w:t xml:space="preserve">  документа,  подтверждающего полномочия этого представителя (при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получении согласия от представителя субъекта персональных данных).</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Разрешаю   </w:t>
      </w:r>
      <w:proofErr w:type="gramStart"/>
      <w:r w:rsidRPr="00C541FD">
        <w:rPr>
          <w:rFonts w:ascii="Times New Roman" w:hAnsi="Times New Roman" w:cs="Times New Roman"/>
          <w:sz w:val="18"/>
          <w:szCs w:val="18"/>
        </w:rPr>
        <w:t xml:space="preserve">администрации  </w:t>
      </w:r>
      <w:proofErr w:type="spellStart"/>
      <w:r w:rsidRPr="00C541FD">
        <w:rPr>
          <w:rFonts w:ascii="Times New Roman" w:hAnsi="Times New Roman" w:cs="Times New Roman"/>
          <w:sz w:val="18"/>
          <w:szCs w:val="18"/>
        </w:rPr>
        <w:t>Добровского</w:t>
      </w:r>
      <w:proofErr w:type="spellEnd"/>
      <w:proofErr w:type="gramEnd"/>
      <w:r w:rsidRPr="00C541FD">
        <w:rPr>
          <w:rFonts w:ascii="Times New Roman" w:hAnsi="Times New Roman" w:cs="Times New Roman"/>
          <w:sz w:val="18"/>
          <w:szCs w:val="18"/>
        </w:rPr>
        <w:t xml:space="preserve">  муниципального  района  Липецкой</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области  запрашивать</w:t>
      </w:r>
      <w:proofErr w:type="gramEnd"/>
      <w:r w:rsidRPr="00C541FD">
        <w:rPr>
          <w:rFonts w:ascii="Times New Roman" w:hAnsi="Times New Roman" w:cs="Times New Roman"/>
          <w:sz w:val="18"/>
          <w:szCs w:val="18"/>
        </w:rPr>
        <w:t xml:space="preserve">  у  третьих лиц дополнительные сведения, которые могут</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потребоваться  для</w:t>
      </w:r>
      <w:proofErr w:type="gramEnd"/>
      <w:r w:rsidRPr="00C541FD">
        <w:rPr>
          <w:rFonts w:ascii="Times New Roman" w:hAnsi="Times New Roman" w:cs="Times New Roman"/>
          <w:sz w:val="18"/>
          <w:szCs w:val="18"/>
        </w:rPr>
        <w:t xml:space="preserve">  предоставления  земельного участка, а также запрашивать</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недостающие  документы</w:t>
      </w:r>
      <w:proofErr w:type="gramEnd"/>
      <w:r w:rsidRPr="00C541FD">
        <w:rPr>
          <w:rFonts w:ascii="Times New Roman" w:hAnsi="Times New Roman" w:cs="Times New Roman"/>
          <w:sz w:val="18"/>
          <w:szCs w:val="18"/>
        </w:rPr>
        <w:t xml:space="preserve"> и использовать данную информацию при решении вопроса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о  предоставлении</w:t>
      </w:r>
      <w:proofErr w:type="gramEnd"/>
      <w:r w:rsidRPr="00C541FD">
        <w:rPr>
          <w:rFonts w:ascii="Times New Roman" w:hAnsi="Times New Roman" w:cs="Times New Roman"/>
          <w:sz w:val="18"/>
          <w:szCs w:val="18"/>
        </w:rPr>
        <w:t xml:space="preserve">  или  об  отказе  в  предоставлении  земельного  участка.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Согласие  на</w:t>
      </w:r>
      <w:proofErr w:type="gramEnd"/>
      <w:r w:rsidRPr="00C541FD">
        <w:rPr>
          <w:rFonts w:ascii="Times New Roman" w:hAnsi="Times New Roman" w:cs="Times New Roman"/>
          <w:sz w:val="18"/>
          <w:szCs w:val="18"/>
        </w:rPr>
        <w:t xml:space="preserve">  обработку  персональных  данных действует до даты его отзыва.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Согласие  на</w:t>
      </w:r>
      <w:proofErr w:type="gramEnd"/>
      <w:r w:rsidRPr="00C541FD">
        <w:rPr>
          <w:rFonts w:ascii="Times New Roman" w:hAnsi="Times New Roman" w:cs="Times New Roman"/>
          <w:sz w:val="18"/>
          <w:szCs w:val="18"/>
        </w:rPr>
        <w:t xml:space="preserve">  обработку  персональных данных может быть отозвано письменным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заявлением.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proofErr w:type="gramStart"/>
      <w:r w:rsidRPr="00C541FD">
        <w:rPr>
          <w:rFonts w:ascii="Times New Roman" w:hAnsi="Times New Roman" w:cs="Times New Roman"/>
          <w:sz w:val="18"/>
          <w:szCs w:val="18"/>
        </w:rPr>
        <w:t>Сохраняю  за</w:t>
      </w:r>
      <w:proofErr w:type="gramEnd"/>
      <w:r w:rsidRPr="00C541FD">
        <w:rPr>
          <w:rFonts w:ascii="Times New Roman" w:hAnsi="Times New Roman" w:cs="Times New Roman"/>
          <w:sz w:val="18"/>
          <w:szCs w:val="18"/>
        </w:rPr>
        <w:t xml:space="preserve"> собой право отозвать данное согласие письменным заявлением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с любой даты.</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Согласие   </w:t>
      </w:r>
      <w:proofErr w:type="gramStart"/>
      <w:r w:rsidRPr="00C541FD">
        <w:rPr>
          <w:rFonts w:ascii="Times New Roman" w:hAnsi="Times New Roman" w:cs="Times New Roman"/>
          <w:sz w:val="18"/>
          <w:szCs w:val="18"/>
        </w:rPr>
        <w:t>на  обработку</w:t>
      </w:r>
      <w:proofErr w:type="gramEnd"/>
      <w:r w:rsidRPr="00C541FD">
        <w:rPr>
          <w:rFonts w:ascii="Times New Roman" w:hAnsi="Times New Roman" w:cs="Times New Roman"/>
          <w:sz w:val="18"/>
          <w:szCs w:val="18"/>
        </w:rPr>
        <w:t xml:space="preserve">  персональных  данных  представителя  субъекта</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персональных данных (при его наличии) прилагается.</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proofErr w:type="gramStart"/>
      <w:r w:rsidRPr="00C541FD">
        <w:rPr>
          <w:rFonts w:ascii="Times New Roman" w:hAnsi="Times New Roman" w:cs="Times New Roman"/>
          <w:sz w:val="18"/>
          <w:szCs w:val="18"/>
        </w:rPr>
        <w:t>Сохраняю  за</w:t>
      </w:r>
      <w:proofErr w:type="gramEnd"/>
      <w:r w:rsidRPr="00C541FD">
        <w:rPr>
          <w:rFonts w:ascii="Times New Roman" w:hAnsi="Times New Roman" w:cs="Times New Roman"/>
          <w:sz w:val="18"/>
          <w:szCs w:val="18"/>
        </w:rPr>
        <w:t xml:space="preserve"> собой право отозвать данное согласие письменным заявлением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2</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с любой даты.</w:t>
      </w:r>
    </w:p>
    <w:p w:rsidR="00693202" w:rsidRPr="00C541FD" w:rsidRDefault="00693202">
      <w:pPr>
        <w:pStyle w:val="ConsPlusNormal"/>
        <w:jc w:val="both"/>
        <w:rPr>
          <w:rFonts w:ascii="Times New Roman" w:hAnsi="Times New Roman" w:cs="Times New Roman"/>
          <w:sz w:val="18"/>
          <w:szCs w:val="1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2042"/>
        <w:gridCol w:w="1643"/>
        <w:gridCol w:w="340"/>
        <w:gridCol w:w="341"/>
        <w:gridCol w:w="2777"/>
      </w:tblGrid>
      <w:tr w:rsidR="00693202" w:rsidRPr="00C541FD">
        <w:tc>
          <w:tcPr>
            <w:tcW w:w="1587" w:type="dxa"/>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685" w:type="dxa"/>
            <w:gridSpan w:val="2"/>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118" w:type="dxa"/>
            <w:gridSpan w:val="2"/>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none" w:sz="0" w:space="0" w:color="auto"/>
          </w:tblBorders>
        </w:tblPrEx>
        <w:tc>
          <w:tcPr>
            <w:tcW w:w="1587" w:type="dxa"/>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(дата)</w:t>
            </w: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685" w:type="dxa"/>
            <w:gridSpan w:val="2"/>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(фамилия, инициалы заявителя,</w:t>
            </w:r>
          </w:p>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представителя заявителя)</w:t>
            </w: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118" w:type="dxa"/>
            <w:gridSpan w:val="2"/>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(подпись заявителя,</w:t>
            </w:r>
          </w:p>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представителя заявителя)</w:t>
            </w:r>
          </w:p>
        </w:tc>
      </w:tr>
      <w:tr w:rsidR="00693202" w:rsidRPr="00C541FD">
        <w:tblPrEx>
          <w:tblBorders>
            <w:insideH w:val="none" w:sz="0" w:space="0" w:color="auto"/>
          </w:tblBorders>
        </w:tblPrEx>
        <w:tc>
          <w:tcPr>
            <w:tcW w:w="9070" w:type="dxa"/>
            <w:gridSpan w:val="7"/>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none" w:sz="0" w:space="0" w:color="auto"/>
          </w:tblBorders>
        </w:tblPrEx>
        <w:tc>
          <w:tcPr>
            <w:tcW w:w="3969" w:type="dxa"/>
            <w:gridSpan w:val="3"/>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r w:rsidRPr="00C541FD">
              <w:rPr>
                <w:rFonts w:ascii="Times New Roman" w:hAnsi="Times New Roman" w:cs="Times New Roman"/>
                <w:sz w:val="18"/>
                <w:szCs w:val="18"/>
              </w:rPr>
              <w:t>Подпись сотрудника, принявшего документы</w:t>
            </w:r>
          </w:p>
        </w:tc>
        <w:tc>
          <w:tcPr>
            <w:tcW w:w="1983" w:type="dxa"/>
            <w:gridSpan w:val="2"/>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c>
          <w:tcPr>
            <w:tcW w:w="341" w:type="dxa"/>
            <w:tcBorders>
              <w:top w:val="nil"/>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w:t>
            </w:r>
          </w:p>
        </w:tc>
        <w:tc>
          <w:tcPr>
            <w:tcW w:w="2777" w:type="dxa"/>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none" w:sz="0" w:space="0" w:color="auto"/>
          </w:tblBorders>
        </w:tblPrEx>
        <w:tc>
          <w:tcPr>
            <w:tcW w:w="3969" w:type="dxa"/>
            <w:gridSpan w:val="3"/>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1983" w:type="dxa"/>
            <w:gridSpan w:val="2"/>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(подпись)</w:t>
            </w:r>
          </w:p>
        </w:tc>
        <w:tc>
          <w:tcPr>
            <w:tcW w:w="341"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2777" w:type="dxa"/>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(фамилия, инициалы)</w:t>
            </w:r>
          </w:p>
        </w:tc>
      </w:tr>
    </w:tbl>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1</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При обращении за получением муниципальной услуги через Региональный портал</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государственных и муниципальных услуг Липецкой области.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2</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proofErr w:type="gramStart"/>
      <w:r w:rsidRPr="00C541FD">
        <w:rPr>
          <w:rFonts w:ascii="Times New Roman" w:hAnsi="Times New Roman" w:cs="Times New Roman"/>
          <w:sz w:val="18"/>
          <w:szCs w:val="18"/>
        </w:rPr>
        <w:t>Согласие  на</w:t>
      </w:r>
      <w:proofErr w:type="gramEnd"/>
      <w:r w:rsidRPr="00C541FD">
        <w:rPr>
          <w:rFonts w:ascii="Times New Roman" w:hAnsi="Times New Roman" w:cs="Times New Roman"/>
          <w:sz w:val="18"/>
          <w:szCs w:val="18"/>
        </w:rPr>
        <w:t xml:space="preserve"> обработку  персональных  данных  требуется,  когда заявителем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является физическое лицо.</w:t>
      </w:r>
    </w:p>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rmal"/>
        <w:jc w:val="both"/>
        <w:rPr>
          <w:rFonts w:ascii="Times New Roman" w:hAnsi="Times New Roman" w:cs="Times New Roman"/>
          <w:sz w:val="18"/>
          <w:szCs w:val="18"/>
        </w:rPr>
      </w:pPr>
    </w:p>
    <w:p w:rsidR="003F461F" w:rsidRPr="00C541FD" w:rsidRDefault="003F461F">
      <w:pPr>
        <w:pStyle w:val="ConsPlusNormal"/>
        <w:jc w:val="both"/>
        <w:rPr>
          <w:rFonts w:ascii="Times New Roman" w:hAnsi="Times New Roman" w:cs="Times New Roman"/>
          <w:sz w:val="18"/>
          <w:szCs w:val="18"/>
        </w:rPr>
      </w:pPr>
    </w:p>
    <w:p w:rsidR="003F461F" w:rsidRPr="00C541FD" w:rsidRDefault="003F461F">
      <w:pPr>
        <w:pStyle w:val="ConsPlusNormal"/>
        <w:jc w:val="both"/>
        <w:rPr>
          <w:rFonts w:ascii="Times New Roman" w:hAnsi="Times New Roman" w:cs="Times New Roman"/>
          <w:sz w:val="18"/>
          <w:szCs w:val="18"/>
        </w:rPr>
      </w:pPr>
    </w:p>
    <w:p w:rsidR="003F461F" w:rsidRPr="00C541FD" w:rsidRDefault="003F461F">
      <w:pPr>
        <w:pStyle w:val="ConsPlusNormal"/>
        <w:jc w:val="both"/>
        <w:rPr>
          <w:rFonts w:ascii="Times New Roman" w:hAnsi="Times New Roman" w:cs="Times New Roman"/>
          <w:sz w:val="18"/>
          <w:szCs w:val="18"/>
        </w:rPr>
      </w:pPr>
    </w:p>
    <w:p w:rsidR="003F461F" w:rsidRPr="00C541FD" w:rsidRDefault="003F461F">
      <w:pPr>
        <w:pStyle w:val="ConsPlusNormal"/>
        <w:jc w:val="both"/>
        <w:rPr>
          <w:rFonts w:ascii="Times New Roman" w:hAnsi="Times New Roman" w:cs="Times New Roman"/>
          <w:sz w:val="18"/>
          <w:szCs w:val="18"/>
        </w:rPr>
      </w:pPr>
    </w:p>
    <w:p w:rsidR="003F461F" w:rsidRPr="00C541FD" w:rsidRDefault="003F461F">
      <w:pPr>
        <w:pStyle w:val="ConsPlusNormal"/>
        <w:jc w:val="both"/>
        <w:rPr>
          <w:rFonts w:ascii="Times New Roman" w:hAnsi="Times New Roman" w:cs="Times New Roman"/>
          <w:sz w:val="18"/>
          <w:szCs w:val="18"/>
        </w:rPr>
      </w:pPr>
    </w:p>
    <w:p w:rsidR="00693202" w:rsidRPr="00C541FD" w:rsidRDefault="00C541FD">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При</w:t>
      </w:r>
      <w:bookmarkStart w:id="10" w:name="_GoBack"/>
      <w:bookmarkEnd w:id="10"/>
      <w:r w:rsidR="00693202" w:rsidRPr="00C541FD">
        <w:rPr>
          <w:rFonts w:ascii="Times New Roman" w:hAnsi="Times New Roman" w:cs="Times New Roman"/>
          <w:sz w:val="18"/>
          <w:szCs w:val="18"/>
        </w:rPr>
        <w:t>ложение 2</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к типовому</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административному регламенту</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предоставления муниципальной услуги</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"Предоставление земельного участка,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государственная собственность на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который не разграничена, и земельного</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участка, находящегося в муниципальной</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собственности, для индивидуального</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жилищного строительства, ведения</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личного подсобного хозяйства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в границах населенного пункта,</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садоводства, осуществления</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крестьянским (фермерским) хозяйством</w:t>
      </w:r>
    </w:p>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деятельности без проведения торгов"</w:t>
      </w:r>
    </w:p>
    <w:p w:rsidR="00693202" w:rsidRPr="00C541FD" w:rsidRDefault="00693202">
      <w:pPr>
        <w:pStyle w:val="ConsPlusNormal"/>
        <w:jc w:val="both"/>
        <w:rPr>
          <w:rFonts w:ascii="Times New Roman" w:hAnsi="Times New Roman" w:cs="Times New Roman"/>
          <w:sz w:val="18"/>
          <w:szCs w:val="18"/>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693202" w:rsidRPr="00C541FD">
        <w:tc>
          <w:tcPr>
            <w:tcW w:w="4195" w:type="dxa"/>
            <w:vMerge w:val="restart"/>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4876"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r w:rsidRPr="00C541FD">
              <w:rPr>
                <w:rFonts w:ascii="Times New Roman" w:hAnsi="Times New Roman" w:cs="Times New Roman"/>
                <w:sz w:val="18"/>
                <w:szCs w:val="18"/>
              </w:rPr>
              <w:t xml:space="preserve">Главе администрации </w:t>
            </w:r>
            <w:proofErr w:type="spellStart"/>
            <w:r w:rsidRPr="00C541FD">
              <w:rPr>
                <w:rFonts w:ascii="Times New Roman" w:hAnsi="Times New Roman" w:cs="Times New Roman"/>
                <w:sz w:val="18"/>
                <w:szCs w:val="18"/>
              </w:rPr>
              <w:t>Добровского</w:t>
            </w:r>
            <w:proofErr w:type="spellEnd"/>
            <w:r w:rsidRPr="00C541FD">
              <w:rPr>
                <w:rFonts w:ascii="Times New Roman" w:hAnsi="Times New Roman" w:cs="Times New Roman"/>
                <w:sz w:val="18"/>
                <w:szCs w:val="18"/>
              </w:rPr>
              <w:t xml:space="preserve"> муниципального района Липецкой области</w:t>
            </w: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фамилия, инициалы</w:t>
            </w: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наименование</w:t>
            </w: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single" w:sz="4" w:space="0" w:color="auto"/>
          </w:tblBorders>
        </w:tblPrEx>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место нахождения</w:t>
            </w: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государственный регистрационный номер записи о государственной регистрации в ЕГРЮЛ</w:t>
            </w: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идентификационный номер налогоплательщика</w:t>
            </w: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почтовый адрес и (или) адрес электронной почты</w:t>
            </w:r>
          </w:p>
        </w:tc>
      </w:tr>
      <w:tr w:rsidR="00693202" w:rsidRPr="00C541FD">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top w:val="nil"/>
              <w:left w:val="nil"/>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single" w:sz="4" w:space="0" w:color="auto"/>
          </w:tblBorders>
        </w:tblPrEx>
        <w:tc>
          <w:tcPr>
            <w:tcW w:w="4195" w:type="dxa"/>
            <w:vMerge/>
            <w:tcBorders>
              <w:top w:val="nil"/>
              <w:left w:val="nil"/>
              <w:bottom w:val="nil"/>
              <w:right w:val="nil"/>
            </w:tcBorders>
          </w:tcPr>
          <w:p w:rsidR="00693202" w:rsidRPr="00C541FD" w:rsidRDefault="00693202">
            <w:pPr>
              <w:rPr>
                <w:rFonts w:ascii="Times New Roman" w:hAnsi="Times New Roman" w:cs="Times New Roman"/>
                <w:sz w:val="18"/>
                <w:szCs w:val="18"/>
              </w:rPr>
            </w:pPr>
          </w:p>
        </w:tc>
        <w:tc>
          <w:tcPr>
            <w:tcW w:w="4876" w:type="dxa"/>
            <w:tcBorders>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номер телефона для связи</w:t>
            </w:r>
          </w:p>
        </w:tc>
      </w:tr>
    </w:tbl>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3</w:t>
      </w:r>
    </w:p>
    <w:p w:rsidR="00693202" w:rsidRPr="00C541FD" w:rsidRDefault="00693202">
      <w:pPr>
        <w:pStyle w:val="ConsPlusNonformat"/>
        <w:jc w:val="both"/>
        <w:rPr>
          <w:rFonts w:ascii="Times New Roman" w:hAnsi="Times New Roman" w:cs="Times New Roman"/>
          <w:sz w:val="18"/>
          <w:szCs w:val="18"/>
        </w:rPr>
      </w:pPr>
      <w:bookmarkStart w:id="11" w:name="P1251"/>
      <w:bookmarkEnd w:id="11"/>
      <w:r w:rsidRPr="00C541FD">
        <w:rPr>
          <w:rFonts w:ascii="Times New Roman" w:hAnsi="Times New Roman" w:cs="Times New Roman"/>
          <w:sz w:val="18"/>
          <w:szCs w:val="18"/>
        </w:rPr>
        <w:t xml:space="preserve">                                 заявление</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Прошу    предоставить</w:t>
      </w:r>
      <w:proofErr w:type="gramStart"/>
      <w:r w:rsidRPr="00C541FD">
        <w:rPr>
          <w:rFonts w:ascii="Times New Roman" w:hAnsi="Times New Roman" w:cs="Times New Roman"/>
          <w:sz w:val="18"/>
          <w:szCs w:val="18"/>
        </w:rPr>
        <w:t xml:space="preserve">   (</w:t>
      </w:r>
      <w:proofErr w:type="gramEnd"/>
      <w:r w:rsidRPr="00C541FD">
        <w:rPr>
          <w:rFonts w:ascii="Times New Roman" w:hAnsi="Times New Roman" w:cs="Times New Roman"/>
          <w:sz w:val="18"/>
          <w:szCs w:val="18"/>
        </w:rPr>
        <w:t>предварительно   согласовать   предоставление)</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земельный участок с кадастровым (условным) номером 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расположенный по адресу (местоположение): 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__________________________________________________________________________,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площадью ______________ кв. м, с его целевым использованием 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___________________________________________________________________________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на праве аренды (собственности) сроком на 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(указать срок аренды)</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без проведения торгов на основании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__________________________________________________________________________.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(указывается основание предоставления земельного участка без торгов из</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числа предусмотренных </w:t>
      </w:r>
      <w:hyperlink r:id="rId36" w:history="1">
        <w:proofErr w:type="spellStart"/>
        <w:r w:rsidRPr="00C541FD">
          <w:rPr>
            <w:rFonts w:ascii="Times New Roman" w:hAnsi="Times New Roman" w:cs="Times New Roman"/>
            <w:color w:val="0000FF"/>
            <w:sz w:val="18"/>
            <w:szCs w:val="18"/>
          </w:rPr>
          <w:t>пп</w:t>
        </w:r>
        <w:proofErr w:type="spellEnd"/>
        <w:r w:rsidRPr="00C541FD">
          <w:rPr>
            <w:rFonts w:ascii="Times New Roman" w:hAnsi="Times New Roman" w:cs="Times New Roman"/>
            <w:color w:val="0000FF"/>
            <w:sz w:val="18"/>
            <w:szCs w:val="18"/>
          </w:rPr>
          <w:t>. 10 п. 2 ст. 39.3</w:t>
        </w:r>
      </w:hyperlink>
      <w:r w:rsidRPr="00C541FD">
        <w:rPr>
          <w:rFonts w:ascii="Times New Roman" w:hAnsi="Times New Roman" w:cs="Times New Roman"/>
          <w:sz w:val="18"/>
          <w:szCs w:val="18"/>
        </w:rPr>
        <w:t xml:space="preserve">, </w:t>
      </w:r>
      <w:hyperlink r:id="rId37" w:history="1">
        <w:proofErr w:type="spellStart"/>
        <w:r w:rsidRPr="00C541FD">
          <w:rPr>
            <w:rFonts w:ascii="Times New Roman" w:hAnsi="Times New Roman" w:cs="Times New Roman"/>
            <w:color w:val="0000FF"/>
            <w:sz w:val="18"/>
            <w:szCs w:val="18"/>
          </w:rPr>
          <w:t>пп</w:t>
        </w:r>
        <w:proofErr w:type="spellEnd"/>
        <w:r w:rsidRPr="00C541FD">
          <w:rPr>
            <w:rFonts w:ascii="Times New Roman" w:hAnsi="Times New Roman" w:cs="Times New Roman"/>
            <w:color w:val="0000FF"/>
            <w:sz w:val="18"/>
            <w:szCs w:val="18"/>
          </w:rPr>
          <w:t>. 15 п. 2 ст. 39.6</w:t>
        </w:r>
      </w:hyperlink>
      <w:r w:rsidRPr="00C541FD">
        <w:rPr>
          <w:rFonts w:ascii="Times New Roman" w:hAnsi="Times New Roman" w:cs="Times New Roman"/>
          <w:sz w:val="18"/>
          <w:szCs w:val="18"/>
        </w:rPr>
        <w:t xml:space="preserve"> или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hyperlink r:id="rId38" w:history="1">
        <w:r w:rsidRPr="00C541FD">
          <w:rPr>
            <w:rFonts w:ascii="Times New Roman" w:hAnsi="Times New Roman" w:cs="Times New Roman"/>
            <w:color w:val="0000FF"/>
            <w:sz w:val="18"/>
            <w:szCs w:val="18"/>
          </w:rPr>
          <w:t>ст. 39.18</w:t>
        </w:r>
      </w:hyperlink>
      <w:r w:rsidRPr="00C541FD">
        <w:rPr>
          <w:rFonts w:ascii="Times New Roman" w:hAnsi="Times New Roman" w:cs="Times New Roman"/>
          <w:sz w:val="18"/>
          <w:szCs w:val="18"/>
        </w:rPr>
        <w:t xml:space="preserve"> Земельного кодекса РФ)</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Способ получения результата:</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lastRenderedPageBreak/>
        <w:t>┌──┐</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непосредственно при личном обращении;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посредством почтового отправления;</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в электронной форме с использованием РПГУ (в случае принятия решения</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                                              4</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w:t>
      </w:r>
      <w:proofErr w:type="gramEnd"/>
      <w:r w:rsidRPr="00C541FD">
        <w:rPr>
          <w:rFonts w:ascii="Times New Roman" w:hAnsi="Times New Roman" w:cs="Times New Roman"/>
          <w:sz w:val="18"/>
          <w:szCs w:val="18"/>
        </w:rPr>
        <w:t xml:space="preserve"> об отказе в предоставлении земельного участка ).</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Приложение:</w:t>
      </w:r>
    </w:p>
    <w:p w:rsidR="00693202" w:rsidRPr="00C541FD" w:rsidRDefault="00693202">
      <w:pPr>
        <w:pStyle w:val="ConsPlusNonformat"/>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proofErr w:type="gramStart"/>
      <w:r w:rsidRPr="00C541FD">
        <w:rPr>
          <w:rFonts w:ascii="Times New Roman" w:hAnsi="Times New Roman" w:cs="Times New Roman"/>
          <w:sz w:val="18"/>
          <w:szCs w:val="18"/>
        </w:rPr>
        <w:t>В  соответствии</w:t>
      </w:r>
      <w:proofErr w:type="gramEnd"/>
      <w:r w:rsidRPr="00C541FD">
        <w:rPr>
          <w:rFonts w:ascii="Times New Roman" w:hAnsi="Times New Roman" w:cs="Times New Roman"/>
          <w:sz w:val="18"/>
          <w:szCs w:val="18"/>
        </w:rPr>
        <w:t xml:space="preserve">  со  </w:t>
      </w:r>
      <w:hyperlink r:id="rId39" w:history="1">
        <w:r w:rsidRPr="00C541FD">
          <w:rPr>
            <w:rFonts w:ascii="Times New Roman" w:hAnsi="Times New Roman" w:cs="Times New Roman"/>
            <w:color w:val="0000FF"/>
            <w:sz w:val="18"/>
            <w:szCs w:val="18"/>
          </w:rPr>
          <w:t>статьей 9</w:t>
        </w:r>
      </w:hyperlink>
      <w:r w:rsidRPr="00C541FD">
        <w:rPr>
          <w:rFonts w:ascii="Times New Roman" w:hAnsi="Times New Roman" w:cs="Times New Roman"/>
          <w:sz w:val="18"/>
          <w:szCs w:val="18"/>
        </w:rPr>
        <w:t xml:space="preserve"> Федерального закона от 27 июля 2006 года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N  152</w:t>
      </w:r>
      <w:proofErr w:type="gramEnd"/>
      <w:r w:rsidRPr="00C541FD">
        <w:rPr>
          <w:rFonts w:ascii="Times New Roman" w:hAnsi="Times New Roman" w:cs="Times New Roman"/>
          <w:sz w:val="18"/>
          <w:szCs w:val="18"/>
        </w:rPr>
        <w:t>-ФЗ  "О  персональных данных" представитель заявителя дает письменное</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согласие  на</w:t>
      </w:r>
      <w:proofErr w:type="gramEnd"/>
      <w:r w:rsidRPr="00C541FD">
        <w:rPr>
          <w:rFonts w:ascii="Times New Roman" w:hAnsi="Times New Roman" w:cs="Times New Roman"/>
          <w:sz w:val="18"/>
          <w:szCs w:val="18"/>
        </w:rPr>
        <w:t xml:space="preserve">  обработку  персональных  данных,  включающих:  фамилию,  имя,</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отчество, адрес места жительства, контактные телефоны, реквизиты документа,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удостоверяющего  личность</w:t>
      </w:r>
      <w:proofErr w:type="gramEnd"/>
      <w:r w:rsidRPr="00C541FD">
        <w:rPr>
          <w:rFonts w:ascii="Times New Roman" w:hAnsi="Times New Roman" w:cs="Times New Roman"/>
          <w:sz w:val="18"/>
          <w:szCs w:val="18"/>
        </w:rPr>
        <w:t>,  сведения  о  дате выдачи указанного документа 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выдавшем   его   </w:t>
      </w:r>
      <w:proofErr w:type="gramStart"/>
      <w:r w:rsidRPr="00C541FD">
        <w:rPr>
          <w:rFonts w:ascii="Times New Roman" w:hAnsi="Times New Roman" w:cs="Times New Roman"/>
          <w:sz w:val="18"/>
          <w:szCs w:val="18"/>
        </w:rPr>
        <w:t xml:space="preserve">органе,   </w:t>
      </w:r>
      <w:proofErr w:type="gramEnd"/>
      <w:r w:rsidRPr="00C541FD">
        <w:rPr>
          <w:rFonts w:ascii="Times New Roman" w:hAnsi="Times New Roman" w:cs="Times New Roman"/>
          <w:sz w:val="18"/>
          <w:szCs w:val="18"/>
        </w:rPr>
        <w:t>реквизиты   доверенности  или  иного  документа,</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подтверждающего полномочия этого представителя.</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proofErr w:type="gramStart"/>
      <w:r w:rsidRPr="00C541FD">
        <w:rPr>
          <w:rFonts w:ascii="Times New Roman" w:hAnsi="Times New Roman" w:cs="Times New Roman"/>
          <w:sz w:val="18"/>
          <w:szCs w:val="18"/>
        </w:rPr>
        <w:t>Разрешает  администрации</w:t>
      </w:r>
      <w:proofErr w:type="gramEnd"/>
      <w:r w:rsidRPr="00C541FD">
        <w:rPr>
          <w:rFonts w:ascii="Times New Roman" w:hAnsi="Times New Roman" w:cs="Times New Roman"/>
          <w:sz w:val="18"/>
          <w:szCs w:val="18"/>
        </w:rPr>
        <w:t xml:space="preserve">  </w:t>
      </w:r>
      <w:proofErr w:type="spellStart"/>
      <w:r w:rsidRPr="00C541FD">
        <w:rPr>
          <w:rFonts w:ascii="Times New Roman" w:hAnsi="Times New Roman" w:cs="Times New Roman"/>
          <w:sz w:val="18"/>
          <w:szCs w:val="18"/>
        </w:rPr>
        <w:t>Добровского</w:t>
      </w:r>
      <w:proofErr w:type="spellEnd"/>
      <w:r w:rsidRPr="00C541FD">
        <w:rPr>
          <w:rFonts w:ascii="Times New Roman" w:hAnsi="Times New Roman" w:cs="Times New Roman"/>
          <w:sz w:val="18"/>
          <w:szCs w:val="18"/>
        </w:rPr>
        <w:t xml:space="preserve">  муниципального  района  Липецкой</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области  запрашивать</w:t>
      </w:r>
      <w:proofErr w:type="gramEnd"/>
      <w:r w:rsidRPr="00C541FD">
        <w:rPr>
          <w:rFonts w:ascii="Times New Roman" w:hAnsi="Times New Roman" w:cs="Times New Roman"/>
          <w:sz w:val="18"/>
          <w:szCs w:val="18"/>
        </w:rPr>
        <w:t xml:space="preserve">  у  третьих лиц дополнительные сведения, которые могут</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потребоваться  для</w:t>
      </w:r>
      <w:proofErr w:type="gramEnd"/>
      <w:r w:rsidRPr="00C541FD">
        <w:rPr>
          <w:rFonts w:ascii="Times New Roman" w:hAnsi="Times New Roman" w:cs="Times New Roman"/>
          <w:sz w:val="18"/>
          <w:szCs w:val="18"/>
        </w:rPr>
        <w:t xml:space="preserve">  предоставления  земельного участка, а также запрашивать</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недостающие  документы</w:t>
      </w:r>
      <w:proofErr w:type="gramEnd"/>
      <w:r w:rsidRPr="00C541FD">
        <w:rPr>
          <w:rFonts w:ascii="Times New Roman" w:hAnsi="Times New Roman" w:cs="Times New Roman"/>
          <w:sz w:val="18"/>
          <w:szCs w:val="18"/>
        </w:rPr>
        <w:t xml:space="preserve"> и использовать данную информацию при решении вопроса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о  предоставлении</w:t>
      </w:r>
      <w:proofErr w:type="gramEnd"/>
      <w:r w:rsidRPr="00C541FD">
        <w:rPr>
          <w:rFonts w:ascii="Times New Roman" w:hAnsi="Times New Roman" w:cs="Times New Roman"/>
          <w:sz w:val="18"/>
          <w:szCs w:val="18"/>
        </w:rPr>
        <w:t xml:space="preserve">  или  об  отказе  в  предоставлении  земельного  участка.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Согласие  на</w:t>
      </w:r>
      <w:proofErr w:type="gramEnd"/>
      <w:r w:rsidRPr="00C541FD">
        <w:rPr>
          <w:rFonts w:ascii="Times New Roman" w:hAnsi="Times New Roman" w:cs="Times New Roman"/>
          <w:sz w:val="18"/>
          <w:szCs w:val="18"/>
        </w:rPr>
        <w:t xml:space="preserve">  обработку  персональных  данных действует до даты его отзыва.</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Согласие  на</w:t>
      </w:r>
      <w:proofErr w:type="gramEnd"/>
      <w:r w:rsidRPr="00C541FD">
        <w:rPr>
          <w:rFonts w:ascii="Times New Roman" w:hAnsi="Times New Roman" w:cs="Times New Roman"/>
          <w:sz w:val="18"/>
          <w:szCs w:val="18"/>
        </w:rPr>
        <w:t xml:space="preserve">  обработку  персональных данных может быть отозвано письменным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заявлением.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Сохраняет за собой право отозвать данное согласие письменным заявлением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с любой даты.</w:t>
      </w:r>
    </w:p>
    <w:p w:rsidR="00693202" w:rsidRPr="00C541FD" w:rsidRDefault="00693202">
      <w:pPr>
        <w:pStyle w:val="ConsPlusNormal"/>
        <w:jc w:val="both"/>
        <w:rPr>
          <w:rFonts w:ascii="Times New Roman" w:hAnsi="Times New Roman" w:cs="Times New Roman"/>
          <w:sz w:val="18"/>
          <w:szCs w:val="1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2042"/>
        <w:gridCol w:w="1643"/>
        <w:gridCol w:w="340"/>
        <w:gridCol w:w="341"/>
        <w:gridCol w:w="2777"/>
      </w:tblGrid>
      <w:tr w:rsidR="00693202" w:rsidRPr="00C541FD">
        <w:tc>
          <w:tcPr>
            <w:tcW w:w="1587" w:type="dxa"/>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685" w:type="dxa"/>
            <w:gridSpan w:val="2"/>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118" w:type="dxa"/>
            <w:gridSpan w:val="2"/>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none" w:sz="0" w:space="0" w:color="auto"/>
          </w:tblBorders>
        </w:tblPrEx>
        <w:tc>
          <w:tcPr>
            <w:tcW w:w="1587" w:type="dxa"/>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(дата)</w:t>
            </w: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685" w:type="dxa"/>
            <w:gridSpan w:val="2"/>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(фамилия, инициалы заявителя,</w:t>
            </w:r>
          </w:p>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представителя заявителя)</w:t>
            </w:r>
          </w:p>
        </w:tc>
        <w:tc>
          <w:tcPr>
            <w:tcW w:w="340"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3118" w:type="dxa"/>
            <w:gridSpan w:val="2"/>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(подпись заявителя,</w:t>
            </w:r>
          </w:p>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представителя заявителя)</w:t>
            </w:r>
          </w:p>
        </w:tc>
      </w:tr>
      <w:tr w:rsidR="00693202" w:rsidRPr="00C541FD">
        <w:tblPrEx>
          <w:tblBorders>
            <w:insideH w:val="none" w:sz="0" w:space="0" w:color="auto"/>
          </w:tblBorders>
        </w:tblPrEx>
        <w:tc>
          <w:tcPr>
            <w:tcW w:w="9070" w:type="dxa"/>
            <w:gridSpan w:val="7"/>
            <w:tcBorders>
              <w:top w:val="nil"/>
              <w:left w:val="nil"/>
              <w:bottom w:val="nil"/>
              <w:right w:val="nil"/>
            </w:tcBorders>
          </w:tcPr>
          <w:p w:rsidR="00693202" w:rsidRPr="00C541FD" w:rsidRDefault="00693202">
            <w:pPr>
              <w:pStyle w:val="ConsPlusNormal"/>
              <w:jc w:val="right"/>
              <w:rPr>
                <w:rFonts w:ascii="Times New Roman" w:hAnsi="Times New Roman" w:cs="Times New Roman"/>
                <w:sz w:val="18"/>
                <w:szCs w:val="18"/>
              </w:rPr>
            </w:pPr>
            <w:r w:rsidRPr="00C541FD">
              <w:rPr>
                <w:rFonts w:ascii="Times New Roman" w:hAnsi="Times New Roman" w:cs="Times New Roman"/>
                <w:sz w:val="18"/>
                <w:szCs w:val="18"/>
              </w:rPr>
              <w:t>М.П.</w:t>
            </w:r>
          </w:p>
        </w:tc>
      </w:tr>
      <w:tr w:rsidR="00693202" w:rsidRPr="00C541FD">
        <w:tblPrEx>
          <w:tblBorders>
            <w:insideH w:val="none" w:sz="0" w:space="0" w:color="auto"/>
          </w:tblBorders>
        </w:tblPrEx>
        <w:tc>
          <w:tcPr>
            <w:tcW w:w="3969" w:type="dxa"/>
            <w:gridSpan w:val="3"/>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r w:rsidRPr="00C541FD">
              <w:rPr>
                <w:rFonts w:ascii="Times New Roman" w:hAnsi="Times New Roman" w:cs="Times New Roman"/>
                <w:sz w:val="18"/>
                <w:szCs w:val="18"/>
              </w:rPr>
              <w:t>Подпись сотрудника, принявшего документы</w:t>
            </w:r>
          </w:p>
        </w:tc>
        <w:tc>
          <w:tcPr>
            <w:tcW w:w="1983" w:type="dxa"/>
            <w:gridSpan w:val="2"/>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c>
          <w:tcPr>
            <w:tcW w:w="341" w:type="dxa"/>
            <w:tcBorders>
              <w:top w:val="nil"/>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w:t>
            </w:r>
          </w:p>
        </w:tc>
        <w:tc>
          <w:tcPr>
            <w:tcW w:w="2777" w:type="dxa"/>
            <w:tcBorders>
              <w:top w:val="nil"/>
              <w:left w:val="nil"/>
              <w:bottom w:val="single" w:sz="4" w:space="0" w:color="auto"/>
              <w:right w:val="nil"/>
            </w:tcBorders>
          </w:tcPr>
          <w:p w:rsidR="00693202" w:rsidRPr="00C541FD" w:rsidRDefault="00693202">
            <w:pPr>
              <w:pStyle w:val="ConsPlusNormal"/>
              <w:rPr>
                <w:rFonts w:ascii="Times New Roman" w:hAnsi="Times New Roman" w:cs="Times New Roman"/>
                <w:sz w:val="18"/>
                <w:szCs w:val="18"/>
              </w:rPr>
            </w:pPr>
          </w:p>
        </w:tc>
      </w:tr>
      <w:tr w:rsidR="00693202" w:rsidRPr="00C541FD">
        <w:tblPrEx>
          <w:tblBorders>
            <w:insideH w:val="none" w:sz="0" w:space="0" w:color="auto"/>
          </w:tblBorders>
        </w:tblPrEx>
        <w:tc>
          <w:tcPr>
            <w:tcW w:w="3969" w:type="dxa"/>
            <w:gridSpan w:val="3"/>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1983" w:type="dxa"/>
            <w:gridSpan w:val="2"/>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(подпись)</w:t>
            </w:r>
          </w:p>
        </w:tc>
        <w:tc>
          <w:tcPr>
            <w:tcW w:w="341" w:type="dxa"/>
            <w:tcBorders>
              <w:top w:val="nil"/>
              <w:left w:val="nil"/>
              <w:bottom w:val="nil"/>
              <w:right w:val="nil"/>
            </w:tcBorders>
          </w:tcPr>
          <w:p w:rsidR="00693202" w:rsidRPr="00C541FD" w:rsidRDefault="00693202">
            <w:pPr>
              <w:pStyle w:val="ConsPlusNormal"/>
              <w:rPr>
                <w:rFonts w:ascii="Times New Roman" w:hAnsi="Times New Roman" w:cs="Times New Roman"/>
                <w:sz w:val="18"/>
                <w:szCs w:val="18"/>
              </w:rPr>
            </w:pPr>
          </w:p>
        </w:tc>
        <w:tc>
          <w:tcPr>
            <w:tcW w:w="2777" w:type="dxa"/>
            <w:tcBorders>
              <w:top w:val="single" w:sz="4" w:space="0" w:color="auto"/>
              <w:left w:val="nil"/>
              <w:bottom w:val="nil"/>
              <w:right w:val="nil"/>
            </w:tcBorders>
          </w:tcPr>
          <w:p w:rsidR="00693202" w:rsidRPr="00C541FD" w:rsidRDefault="00693202">
            <w:pPr>
              <w:pStyle w:val="ConsPlusNormal"/>
              <w:jc w:val="center"/>
              <w:rPr>
                <w:rFonts w:ascii="Times New Roman" w:hAnsi="Times New Roman" w:cs="Times New Roman"/>
                <w:sz w:val="18"/>
                <w:szCs w:val="18"/>
              </w:rPr>
            </w:pPr>
            <w:r w:rsidRPr="00C541FD">
              <w:rPr>
                <w:rFonts w:ascii="Times New Roman" w:hAnsi="Times New Roman" w:cs="Times New Roman"/>
                <w:sz w:val="18"/>
                <w:szCs w:val="18"/>
              </w:rPr>
              <w:t>(фамилия, инициалы)</w:t>
            </w:r>
          </w:p>
        </w:tc>
      </w:tr>
    </w:tbl>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__________________________</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3</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w:t>
      </w:r>
      <w:proofErr w:type="gramStart"/>
      <w:r w:rsidRPr="00C541FD">
        <w:rPr>
          <w:rFonts w:ascii="Times New Roman" w:hAnsi="Times New Roman" w:cs="Times New Roman"/>
          <w:sz w:val="18"/>
          <w:szCs w:val="18"/>
        </w:rPr>
        <w:t>Заявление  юридических</w:t>
      </w:r>
      <w:proofErr w:type="gramEnd"/>
      <w:r w:rsidRPr="00C541FD">
        <w:rPr>
          <w:rFonts w:ascii="Times New Roman" w:hAnsi="Times New Roman" w:cs="Times New Roman"/>
          <w:sz w:val="18"/>
          <w:szCs w:val="18"/>
        </w:rPr>
        <w:t xml:space="preserve">  лиц  может  быть составлено  на  фирменном  бланке</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 xml:space="preserve">организации,   </w:t>
      </w:r>
      <w:proofErr w:type="gramEnd"/>
      <w:r w:rsidRPr="00C541FD">
        <w:rPr>
          <w:rFonts w:ascii="Times New Roman" w:hAnsi="Times New Roman" w:cs="Times New Roman"/>
          <w:sz w:val="18"/>
          <w:szCs w:val="18"/>
        </w:rPr>
        <w:t>с  обязательным  указанием  наименования,  места  нахождения</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юридического  лица</w:t>
      </w:r>
      <w:proofErr w:type="gramEnd"/>
      <w:r w:rsidRPr="00C541FD">
        <w:rPr>
          <w:rFonts w:ascii="Times New Roman" w:hAnsi="Times New Roman" w:cs="Times New Roman"/>
          <w:sz w:val="18"/>
          <w:szCs w:val="18"/>
        </w:rPr>
        <w:t>, а также государственного регистрационного номера записи</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о  государственной</w:t>
      </w:r>
      <w:proofErr w:type="gramEnd"/>
      <w:r w:rsidRPr="00C541FD">
        <w:rPr>
          <w:rFonts w:ascii="Times New Roman" w:hAnsi="Times New Roman" w:cs="Times New Roman"/>
          <w:sz w:val="18"/>
          <w:szCs w:val="18"/>
        </w:rPr>
        <w:t xml:space="preserve">  регистрации  юридического лица в едином государственном</w:t>
      </w:r>
    </w:p>
    <w:p w:rsidR="00693202" w:rsidRPr="00C541FD" w:rsidRDefault="00693202">
      <w:pPr>
        <w:pStyle w:val="ConsPlusNonformat"/>
        <w:jc w:val="both"/>
        <w:rPr>
          <w:rFonts w:ascii="Times New Roman" w:hAnsi="Times New Roman" w:cs="Times New Roman"/>
          <w:sz w:val="18"/>
          <w:szCs w:val="18"/>
        </w:rPr>
      </w:pPr>
      <w:proofErr w:type="gramStart"/>
      <w:r w:rsidRPr="00C541FD">
        <w:rPr>
          <w:rFonts w:ascii="Times New Roman" w:hAnsi="Times New Roman" w:cs="Times New Roman"/>
          <w:sz w:val="18"/>
          <w:szCs w:val="18"/>
        </w:rPr>
        <w:t>реестре  юридических</w:t>
      </w:r>
      <w:proofErr w:type="gramEnd"/>
      <w:r w:rsidRPr="00C541FD">
        <w:rPr>
          <w:rFonts w:ascii="Times New Roman" w:hAnsi="Times New Roman" w:cs="Times New Roman"/>
          <w:sz w:val="18"/>
          <w:szCs w:val="18"/>
        </w:rPr>
        <w:t xml:space="preserve">  лиц,  и  подписано  руководителем (его уполномоченным</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представителем), подпись должна быть заверена печатью организации.</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4</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 xml:space="preserve"> При обращении за получением муниципальной услуги через Региональный портал</w:t>
      </w:r>
    </w:p>
    <w:p w:rsidR="00693202" w:rsidRPr="00C541FD" w:rsidRDefault="00693202">
      <w:pPr>
        <w:pStyle w:val="ConsPlusNonformat"/>
        <w:jc w:val="both"/>
        <w:rPr>
          <w:rFonts w:ascii="Times New Roman" w:hAnsi="Times New Roman" w:cs="Times New Roman"/>
          <w:sz w:val="18"/>
          <w:szCs w:val="18"/>
        </w:rPr>
      </w:pPr>
      <w:r w:rsidRPr="00C541FD">
        <w:rPr>
          <w:rFonts w:ascii="Times New Roman" w:hAnsi="Times New Roman" w:cs="Times New Roman"/>
          <w:sz w:val="18"/>
          <w:szCs w:val="18"/>
        </w:rPr>
        <w:t>государственных и муниципальных услуг Липецкой области.</w:t>
      </w:r>
    </w:p>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rmal"/>
        <w:jc w:val="both"/>
        <w:rPr>
          <w:rFonts w:ascii="Times New Roman" w:hAnsi="Times New Roman" w:cs="Times New Roman"/>
          <w:sz w:val="18"/>
          <w:szCs w:val="18"/>
        </w:rPr>
      </w:pPr>
    </w:p>
    <w:p w:rsidR="00693202" w:rsidRPr="00C541FD" w:rsidRDefault="00693202">
      <w:pPr>
        <w:pStyle w:val="ConsPlusNormal"/>
        <w:pBdr>
          <w:top w:val="single" w:sz="6" w:space="0" w:color="auto"/>
        </w:pBdr>
        <w:spacing w:before="100" w:after="100"/>
        <w:jc w:val="both"/>
        <w:rPr>
          <w:rFonts w:ascii="Times New Roman" w:hAnsi="Times New Roman" w:cs="Times New Roman"/>
          <w:sz w:val="18"/>
          <w:szCs w:val="18"/>
        </w:rPr>
      </w:pPr>
    </w:p>
    <w:p w:rsidR="008A4079" w:rsidRPr="00C541FD" w:rsidRDefault="008A4079">
      <w:pPr>
        <w:rPr>
          <w:sz w:val="18"/>
          <w:szCs w:val="18"/>
        </w:rPr>
      </w:pPr>
    </w:p>
    <w:sectPr w:rsidR="008A4079" w:rsidRPr="00C541FD" w:rsidSect="003F4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02"/>
    <w:rsid w:val="003D4F20"/>
    <w:rsid w:val="003F461F"/>
    <w:rsid w:val="00693202"/>
    <w:rsid w:val="007A7557"/>
    <w:rsid w:val="008A4079"/>
    <w:rsid w:val="00B40BFA"/>
    <w:rsid w:val="00C5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F168-5C7D-4222-8B89-25AADE91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2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3202"/>
    <w:rPr>
      <w:rFonts w:ascii="Segoe UI" w:hAnsi="Segoe UI" w:cs="Segoe UI"/>
      <w:sz w:val="18"/>
      <w:szCs w:val="18"/>
    </w:rPr>
  </w:style>
  <w:style w:type="paragraph" w:customStyle="1" w:styleId="ConsPlusNormal">
    <w:name w:val="ConsPlusNormal"/>
    <w:rsid w:val="00693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2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932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CD5C4B0084CAB7669E959823886445687E318A6ECED0490F0F2765E501A76386B92FD31413DB7BFE7E1A970DC316CC8E27F6407m0F0J" TargetMode="External"/><Relationship Id="rId18" Type="http://schemas.openxmlformats.org/officeDocument/2006/relationships/hyperlink" Target="consultantplus://offline/ref=F8CCD5C4B0084CAB7669E959823886445687E318A6ECED0490F0F2765E501A76386B92F237473DB7BFE7E1A970DC316CC8E27F6407m0F0J" TargetMode="External"/><Relationship Id="rId26" Type="http://schemas.openxmlformats.org/officeDocument/2006/relationships/hyperlink" Target="consultantplus://offline/ref=F8CCD5C4B0084CAB7669E95982388644568AE416A8EBED0490F0F2765E501A76386B92F83F473DB7BFE7E1A970DC316CC8E27F6407m0F0J" TargetMode="External"/><Relationship Id="rId39" Type="http://schemas.openxmlformats.org/officeDocument/2006/relationships/hyperlink" Target="consultantplus://offline/ref=F8CCD5C4B0084CAB7669E959823886445688E21FA3EBED0490F0F2765E501A76386B92FB364734E4E6A8E0F53681226EC5E27D611B03A3A4m5FDJ" TargetMode="External"/><Relationship Id="rId21" Type="http://schemas.openxmlformats.org/officeDocument/2006/relationships/hyperlink" Target="consultantplus://offline/ref=F8CCD5C4B0084CAB7669E959823886445687E21BA6EAED0490F0F2765E501A762A6BCAF7344F28E3EBBDB6A470mDF5J" TargetMode="External"/><Relationship Id="rId34" Type="http://schemas.openxmlformats.org/officeDocument/2006/relationships/hyperlink" Target="consultantplus://offline/ref=F8CCD5C4B0084CAB7669E959823886445687E318A6ECED0490F0F2765E501A76386B92FB314530E8BAF2F0F17FD62772CDF963660503mAF2J" TargetMode="External"/><Relationship Id="rId7" Type="http://schemas.openxmlformats.org/officeDocument/2006/relationships/hyperlink" Target="consultantplus://offline/ref=F8CCD5C4B0084CAB7669E95982388644578FE718A8ECED0490F0F2765E501A762A6BCAF7344F28E3EBBDB6A470mDF5J" TargetMode="External"/><Relationship Id="rId2" Type="http://schemas.openxmlformats.org/officeDocument/2006/relationships/settings" Target="settings.xml"/><Relationship Id="rId16" Type="http://schemas.openxmlformats.org/officeDocument/2006/relationships/hyperlink" Target="consultantplus://offline/ref=F8CCD5C4B0084CAB7669E95982388644568FE419A5EBED0490F0F2765E501A762A6BCAF7344F28E3EBBDB6A470mDF5J" TargetMode="External"/><Relationship Id="rId20" Type="http://schemas.openxmlformats.org/officeDocument/2006/relationships/hyperlink" Target="consultantplus://offline/ref=F8CCD5C4B0084CAB7669E959823886445687E318A6ECED0490F0F2765E501A76386B92FD324E3DB7BFE7E1A970DC316CC8E27F6407m0F0J" TargetMode="External"/><Relationship Id="rId29" Type="http://schemas.openxmlformats.org/officeDocument/2006/relationships/hyperlink" Target="consultantplus://offline/ref=F8CCD5C4B0084CAB7669E95982388644578FE718A8ECED0490F0F2765E501A762A6BCAF7344F28E3EBBDB6A470mDF5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CCD5C4B0084CAB7669E959823886445687E318A6ECED0490F0F2765E501A76386B92F932413DB7BFE7E1A970DC316CC8E27F6407m0F0J" TargetMode="External"/><Relationship Id="rId11" Type="http://schemas.openxmlformats.org/officeDocument/2006/relationships/hyperlink" Target="consultantplus://offline/ref=F8CCD5C4B0084CAB7669E95982388644568AE416A8EBED0490F0F2765E501A76386B92FB364735E6ECA8E0F53681226EC5E27D611B03A3A4m5FDJ" TargetMode="External"/><Relationship Id="rId24" Type="http://schemas.openxmlformats.org/officeDocument/2006/relationships/hyperlink" Target="consultantplus://offline/ref=F8CCD5C4B0084CAB7669E959823886445687E318A6ECED0490F0F2765E501A76386B92F237473DB7BFE7E1A970DC316CC8E27F6407m0F0J" TargetMode="External"/><Relationship Id="rId32" Type="http://schemas.openxmlformats.org/officeDocument/2006/relationships/hyperlink" Target="consultantplus://offline/ref=F8CCD5C4B0084CAB7669E959823886445687E318A6ECED0490F0F2765E501A76386B92FB304E32E8BAF2F0F17FD62772CDF963660503mAF2J" TargetMode="External"/><Relationship Id="rId37" Type="http://schemas.openxmlformats.org/officeDocument/2006/relationships/hyperlink" Target="consultantplus://offline/ref=F8CCD5C4B0084CAB7669E959823886445687E318A6ECED0490F0F2765E501A76386B92FB304E3FE8BAF2F0F17FD62772CDF963660503mAF2J" TargetMode="External"/><Relationship Id="rId40" Type="http://schemas.openxmlformats.org/officeDocument/2006/relationships/fontTable" Target="fontTable.xml"/><Relationship Id="rId5" Type="http://schemas.openxmlformats.org/officeDocument/2006/relationships/hyperlink" Target="consultantplus://offline/ref=F8CCD5C4B0084CAB7669E959823886445687E21BA6EAED0490F0F2765E501A762A6BCAF7344F28E3EBBDB6A470mDF5J" TargetMode="External"/><Relationship Id="rId15" Type="http://schemas.openxmlformats.org/officeDocument/2006/relationships/hyperlink" Target="consultantplus://offline/ref=F8CCD5C4B0084CAB7669E959823886445687E21BA6EAED0490F0F2765E501A762A6BCAF7344F28E3EBBDB6A470mDF5J" TargetMode="External"/><Relationship Id="rId23" Type="http://schemas.openxmlformats.org/officeDocument/2006/relationships/hyperlink" Target="consultantplus://offline/ref=F8CCD5C4B0084CAB7669E959823886445687E318A6ECED0490F0F2765E501A76386B92FD31413DB7BFE7E1A970DC316CC8E27F6407m0F0J" TargetMode="External"/><Relationship Id="rId28" Type="http://schemas.openxmlformats.org/officeDocument/2006/relationships/hyperlink" Target="consultantplus://offline/ref=F8CCD5C4B0084CAB7669E959823886445687E318A6ECED0490F0F2765E501A76386B92FB364736EAEAA8E0F53681226EC5E27D611B03A3A4m5FDJ" TargetMode="External"/><Relationship Id="rId36" Type="http://schemas.openxmlformats.org/officeDocument/2006/relationships/hyperlink" Target="consultantplus://offline/ref=F8CCD5C4B0084CAB7669E959823886445687E318A6ECED0490F0F2765E501A76386B92FB304E32E8BAF2F0F17FD62772CDF963660503mAF2J" TargetMode="External"/><Relationship Id="rId10" Type="http://schemas.openxmlformats.org/officeDocument/2006/relationships/hyperlink" Target="consultantplus://offline/ref=F8CCD5C4B0084CAB7669E95982388644568AE416A8EBED0490F0F2765E501A76386B92FB364736E6E8A8E0F53681226EC5E27D611B03A3A4m5FDJ" TargetMode="External"/><Relationship Id="rId19" Type="http://schemas.openxmlformats.org/officeDocument/2006/relationships/hyperlink" Target="consultantplus://offline/ref=F8CCD5C4B0084CAB7669E959823886445687E21BA6EAED0490F0F2765E501A762A6BCAF7344F28E3EBBDB6A470mDF5J" TargetMode="External"/><Relationship Id="rId31" Type="http://schemas.openxmlformats.org/officeDocument/2006/relationships/hyperlink" Target="consultantplus://offline/ref=F8CCD5C4B0084CAB7669E95982388644568AE416A8EBED0490F0F2765E501A76386B92F832433DB7BFE7E1A970DC316CC8E27F6407m0F0J" TargetMode="External"/><Relationship Id="rId4" Type="http://schemas.openxmlformats.org/officeDocument/2006/relationships/hyperlink" Target="consultantplus://offline/ref=F8CCD5C4B0084CAB7669E95982388644568AE416A8EBED0490F0F2765E501A76386B92F93E4C62B2AAF6B9A67ACA2F69D3FE7D66m0F4J" TargetMode="External"/><Relationship Id="rId9" Type="http://schemas.openxmlformats.org/officeDocument/2006/relationships/hyperlink" Target="consultantplus://offline/ref=F8CCD5C4B0084CAB7669E95982388644568AE416A8EBED0490F0F2765E501A76386B92FE354C62B2AAF6B9A67ACA2F69D3FE7D66m0F4J" TargetMode="External"/><Relationship Id="rId14" Type="http://schemas.openxmlformats.org/officeDocument/2006/relationships/hyperlink" Target="consultantplus://offline/ref=F8CCD5C4B0084CAB7669E959823886445687E318A6ECED0490F0F2765E501A76386B92F237473DB7BFE7E1A970DC316CC8E27F6407m0F0J" TargetMode="External"/><Relationship Id="rId22" Type="http://schemas.openxmlformats.org/officeDocument/2006/relationships/hyperlink" Target="consultantplus://offline/ref=F8CCD5C4B0084CAB7669E959823886445687E318A6ECED0490F0F2765E501A76386B92F237473DB7BFE7E1A970DC316CC8E27F6407m0F0J" TargetMode="External"/><Relationship Id="rId27" Type="http://schemas.openxmlformats.org/officeDocument/2006/relationships/hyperlink" Target="consultantplus://offline/ref=F8CCD5C4B0084CAB7669E959823886445687E318A6ECED0490F0F2765E501A762A6BCAF7344F28E3EBBDB6A470mDF5J" TargetMode="External"/><Relationship Id="rId30" Type="http://schemas.openxmlformats.org/officeDocument/2006/relationships/hyperlink" Target="consultantplus://offline/ref=F8CCD5C4B0084CAB7669E959823886445689E81BA1E2ED0490F0F2765E501A762A6BCAF7344F28E3EBBDB6A470mDF5J" TargetMode="External"/><Relationship Id="rId35" Type="http://schemas.openxmlformats.org/officeDocument/2006/relationships/hyperlink" Target="consultantplus://offline/ref=F8CCD5C4B0084CAB7669E959823886445688E21FA3EBED0490F0F2765E501A76386B92FB364734E4E6A8E0F53681226EC5E27D611B03A3A4m5FDJ" TargetMode="External"/><Relationship Id="rId8" Type="http://schemas.openxmlformats.org/officeDocument/2006/relationships/hyperlink" Target="consultantplus://offline/ref=F8CCD5C4B0084CAB7669E95982388644568AE416A8EBED0490F0F2765E501A76386B92FB364736E2EEA8E0F53681226EC5E27D611B03A3A4m5FDJ" TargetMode="External"/><Relationship Id="rId3" Type="http://schemas.openxmlformats.org/officeDocument/2006/relationships/webSettings" Target="webSettings.xml"/><Relationship Id="rId12" Type="http://schemas.openxmlformats.org/officeDocument/2006/relationships/hyperlink" Target="consultantplus://offline/ref=F8CCD5C4B0084CAB7669E95982388644568AE416A8EBED0490F0F2765E501A76386B92FB364735E6ECA8E0F53681226EC5E27D611B03A3A4m5FDJ" TargetMode="External"/><Relationship Id="rId17" Type="http://schemas.openxmlformats.org/officeDocument/2006/relationships/hyperlink" Target="consultantplus://offline/ref=F8CCD5C4B0084CAB7669E959823886445687E318A6ECED0490F0F2765E501A762A6BCAF7344F28E3EBBDB6A470mDF5J" TargetMode="External"/><Relationship Id="rId25" Type="http://schemas.openxmlformats.org/officeDocument/2006/relationships/hyperlink" Target="consultantplus://offline/ref=F8CCD5C4B0084CAB7669E959823886445687E21CA8EEED0490F0F2765E501A76386B92FB364737E1EFA8E0F53681226EC5E27D611B03A3A4m5FDJ" TargetMode="External"/><Relationship Id="rId33" Type="http://schemas.openxmlformats.org/officeDocument/2006/relationships/hyperlink" Target="consultantplus://offline/ref=F8CCD5C4B0084CAB7669E959823886445687E318A6ECED0490F0F2765E501A76386B92FB304E3FE8BAF2F0F17FD62772CDF963660503mAF2J" TargetMode="External"/><Relationship Id="rId38" Type="http://schemas.openxmlformats.org/officeDocument/2006/relationships/hyperlink" Target="consultantplus://offline/ref=F8CCD5C4B0084CAB7669E959823886445687E318A6ECED0490F0F2765E501A76386B92FB314530E8BAF2F0F17FD62772CDF963660503mA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22122</Words>
  <Characters>126099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2021-05-28T09:05:00Z</dcterms:created>
  <dcterms:modified xsi:type="dcterms:W3CDTF">2021-05-28T09:17:00Z</dcterms:modified>
</cp:coreProperties>
</file>