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9"/>
        <w:gridCol w:w="1883"/>
        <w:gridCol w:w="3453"/>
        <w:gridCol w:w="34"/>
      </w:tblGrid>
      <w:tr w:rsidR="00B10323" w:rsidTr="00B10323">
        <w:trPr>
          <w:cantSplit/>
          <w:trHeight w:hRule="exact" w:val="1280"/>
          <w:jc w:val="center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323" w:rsidRDefault="00FF1865" w:rsidP="002208C5">
            <w:pPr>
              <w:pStyle w:val="a5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  <w:r>
              <w:rPr>
                <w:noProof/>
                <w:spacing w:val="4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6.15pt;margin-top:.2pt;width:54.35pt;height:57.15pt;z-index:251657216" stroked="f">
                  <v:textbox style="mso-next-textbox:#_x0000_s1028">
                    <w:txbxContent>
                      <w:p w:rsidR="00B10323" w:rsidRDefault="00D748B4" w:rsidP="00B10323">
                        <w:r>
                          <w:rPr>
                            <w:noProof/>
                            <w:sz w:val="28"/>
                          </w:rPr>
                          <w:drawing>
                            <wp:inline distT="0" distB="0" distL="0" distR="0">
                              <wp:extent cx="504825" cy="628650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10323">
              <w:rPr>
                <w:spacing w:val="40"/>
                <w:sz w:val="32"/>
              </w:rPr>
              <w:t>с</w:t>
            </w:r>
          </w:p>
        </w:tc>
      </w:tr>
      <w:tr w:rsidR="00B10323" w:rsidTr="00B10323">
        <w:trPr>
          <w:cantSplit/>
          <w:trHeight w:hRule="exact" w:val="1520"/>
          <w:jc w:val="center"/>
        </w:trPr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323" w:rsidRPr="00B10323" w:rsidRDefault="00B10323" w:rsidP="00B10323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r w:rsidRPr="00B10323">
              <w:rPr>
                <w:rFonts w:ascii="Times New Roman" w:hAnsi="Times New Roman" w:cs="Times New Roman"/>
                <w:i w:val="0"/>
                <w:sz w:val="44"/>
                <w:szCs w:val="44"/>
              </w:rPr>
              <w:t>ПОСТАНОВЛЕНИЕ</w:t>
            </w:r>
          </w:p>
          <w:p w:rsidR="00B10323" w:rsidRDefault="00B10323" w:rsidP="00B10323">
            <w:pPr>
              <w:pStyle w:val="6"/>
              <w:jc w:val="center"/>
            </w:pPr>
            <w:r>
              <w:t>АДМИНИСТРАЦИИ ДОБРОВСКОГО МУНИЦИПАЛЬНОГО РАЙОНА</w:t>
            </w:r>
          </w:p>
          <w:p w:rsidR="00B10323" w:rsidRDefault="00B10323" w:rsidP="002208C5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B10323" w:rsidTr="00B10323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B10323" w:rsidRPr="00B10323" w:rsidRDefault="00B10323" w:rsidP="002208C5">
            <w:pPr>
              <w:spacing w:before="120" w:line="240" w:lineRule="atLeast"/>
              <w:rPr>
                <w:sz w:val="22"/>
                <w:szCs w:val="22"/>
              </w:rPr>
            </w:pPr>
          </w:p>
          <w:p w:rsidR="00B10323" w:rsidRPr="00B10323" w:rsidRDefault="00B10323" w:rsidP="002208C5">
            <w:pPr>
              <w:spacing w:before="200" w:line="240" w:lineRule="atLeast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B10323" w:rsidRPr="00B10323" w:rsidRDefault="00B10323" w:rsidP="002208C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B10323" w:rsidRPr="00B10323" w:rsidRDefault="00B10323" w:rsidP="002208C5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 w:rsidRPr="00B10323">
              <w:rPr>
                <w:sz w:val="22"/>
                <w:szCs w:val="22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B10323" w:rsidRPr="00B10323" w:rsidRDefault="00B10323" w:rsidP="002208C5">
            <w:pPr>
              <w:spacing w:before="120" w:line="240" w:lineRule="atLeast"/>
              <w:ind w:right="57"/>
              <w:jc w:val="right"/>
              <w:rPr>
                <w:sz w:val="22"/>
                <w:szCs w:val="22"/>
              </w:rPr>
            </w:pPr>
          </w:p>
        </w:tc>
      </w:tr>
    </w:tbl>
    <w:p w:rsidR="00B10323" w:rsidRDefault="00B10323" w:rsidP="00B10323"/>
    <w:p w:rsidR="00A26436" w:rsidRPr="00373B30" w:rsidRDefault="00B10323" w:rsidP="003B6DAC">
      <w:bookmarkStart w:id="0" w:name="_GoBack"/>
      <w:r w:rsidRPr="00373B30">
        <w:t xml:space="preserve">Об </w:t>
      </w:r>
      <w:r w:rsidR="003B6DAC" w:rsidRPr="00373B30">
        <w:t xml:space="preserve">утверждении Положения </w:t>
      </w:r>
    </w:p>
    <w:p w:rsidR="003B6DAC" w:rsidRPr="00373B30" w:rsidRDefault="003B6DAC" w:rsidP="003B6DAC">
      <w:r w:rsidRPr="00373B30">
        <w:t>о порядке и условиях допуска</w:t>
      </w:r>
    </w:p>
    <w:p w:rsidR="00670F91" w:rsidRPr="00373B30" w:rsidRDefault="003B6DAC" w:rsidP="003B6DAC">
      <w:r w:rsidRPr="00373B30">
        <w:t>перевозчиков</w:t>
      </w:r>
      <w:r w:rsidR="00670F91" w:rsidRPr="00373B30">
        <w:t xml:space="preserve"> к выполнению </w:t>
      </w:r>
    </w:p>
    <w:p w:rsidR="003B6DAC" w:rsidRPr="00373B30" w:rsidRDefault="00670F91" w:rsidP="003B6DAC">
      <w:r w:rsidRPr="00373B30">
        <w:t>пассажирских перевозок</w:t>
      </w:r>
    </w:p>
    <w:bookmarkEnd w:id="0"/>
    <w:p w:rsidR="00670F91" w:rsidRPr="00373B30" w:rsidRDefault="00670F91" w:rsidP="003B6DAC">
      <w:pPr>
        <w:pStyle w:val="a6"/>
        <w:ind w:firstLine="851"/>
        <w:jc w:val="both"/>
        <w:rPr>
          <w:sz w:val="24"/>
          <w:szCs w:val="24"/>
        </w:rPr>
      </w:pPr>
    </w:p>
    <w:p w:rsidR="006846C5" w:rsidRPr="00373B30" w:rsidRDefault="003B6DAC" w:rsidP="003B6DAC">
      <w:pPr>
        <w:pStyle w:val="a6"/>
        <w:ind w:firstLine="851"/>
        <w:jc w:val="both"/>
        <w:rPr>
          <w:sz w:val="24"/>
          <w:szCs w:val="24"/>
        </w:rPr>
      </w:pPr>
      <w:proofErr w:type="gramStart"/>
      <w:r w:rsidRPr="00373B30">
        <w:rPr>
          <w:sz w:val="24"/>
          <w:szCs w:val="24"/>
        </w:rPr>
        <w:t xml:space="preserve">В соответствии с Федеральными законами от 13.07.2015 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06.10.2003 г. №131-ФЗ «Об общих принципах организации местного самоуправления в Российской Федерации», Уставом Добровского </w:t>
      </w:r>
      <w:r w:rsidR="00DD49BD" w:rsidRPr="00373B30">
        <w:rPr>
          <w:sz w:val="24"/>
          <w:szCs w:val="24"/>
        </w:rPr>
        <w:t xml:space="preserve">муниципального </w:t>
      </w:r>
      <w:r w:rsidRPr="00373B30">
        <w:rPr>
          <w:sz w:val="24"/>
          <w:szCs w:val="24"/>
        </w:rPr>
        <w:t>района администрация Добровского муниципального района</w:t>
      </w:r>
      <w:proofErr w:type="gramEnd"/>
    </w:p>
    <w:p w:rsidR="003B6DAC" w:rsidRPr="00373B30" w:rsidRDefault="003B6DAC" w:rsidP="003B6DAC">
      <w:pPr>
        <w:pStyle w:val="a6"/>
        <w:ind w:firstLine="851"/>
        <w:jc w:val="both"/>
        <w:rPr>
          <w:sz w:val="24"/>
          <w:szCs w:val="24"/>
        </w:rPr>
      </w:pPr>
    </w:p>
    <w:p w:rsidR="006846C5" w:rsidRPr="00373B30" w:rsidRDefault="006846C5" w:rsidP="006846C5">
      <w:pPr>
        <w:pStyle w:val="a6"/>
        <w:jc w:val="center"/>
        <w:rPr>
          <w:sz w:val="24"/>
          <w:szCs w:val="24"/>
        </w:rPr>
      </w:pPr>
      <w:r w:rsidRPr="00373B30">
        <w:rPr>
          <w:sz w:val="24"/>
          <w:szCs w:val="24"/>
        </w:rPr>
        <w:t>ПОСТАНОВЛЯЕТ:</w:t>
      </w:r>
    </w:p>
    <w:p w:rsidR="00670F91" w:rsidRPr="00373B30" w:rsidRDefault="00670F91" w:rsidP="006846C5">
      <w:pPr>
        <w:pStyle w:val="a6"/>
        <w:jc w:val="center"/>
        <w:rPr>
          <w:sz w:val="24"/>
          <w:szCs w:val="24"/>
        </w:rPr>
      </w:pPr>
    </w:p>
    <w:p w:rsidR="003B6DAC" w:rsidRPr="00373B30" w:rsidRDefault="003B6DAC" w:rsidP="003B6DAC">
      <w:pPr>
        <w:spacing w:line="0" w:lineRule="atLeast"/>
        <w:ind w:firstLine="567"/>
        <w:jc w:val="both"/>
      </w:pPr>
      <w:r w:rsidRPr="00373B30">
        <w:t>1. Утвердить Положение о порядке и условиях допуска перевозчиков  к выполнению перевозок пассажирским транспортом общего пользования по регулярным маршрутам внутримуниципальной маршрутной сети Добровского муниципального района Липецкой области (приложение №1).</w:t>
      </w:r>
    </w:p>
    <w:p w:rsidR="006846C5" w:rsidRPr="00373B30" w:rsidRDefault="003B6DAC" w:rsidP="003B6DAC">
      <w:pPr>
        <w:pStyle w:val="ConsPlusNormal"/>
        <w:ind w:firstLine="567"/>
        <w:jc w:val="both"/>
        <w:rPr>
          <w:szCs w:val="24"/>
        </w:rPr>
      </w:pPr>
      <w:r w:rsidRPr="00373B30">
        <w:rPr>
          <w:szCs w:val="24"/>
        </w:rPr>
        <w:t xml:space="preserve">2. </w:t>
      </w:r>
      <w:r w:rsidR="006846C5" w:rsidRPr="00373B30">
        <w:rPr>
          <w:szCs w:val="24"/>
        </w:rPr>
        <w:t>Считать утратившим силу постановление администрации Добров</w:t>
      </w:r>
      <w:r w:rsidR="00DD49BD" w:rsidRPr="00373B30">
        <w:rPr>
          <w:szCs w:val="24"/>
        </w:rPr>
        <w:t xml:space="preserve">ского муниципального района </w:t>
      </w:r>
      <w:r w:rsidR="00670F91" w:rsidRPr="00373B30">
        <w:rPr>
          <w:szCs w:val="24"/>
        </w:rPr>
        <w:t>от 15.01.2009</w:t>
      </w:r>
      <w:r w:rsidR="006846C5" w:rsidRPr="00373B30">
        <w:rPr>
          <w:szCs w:val="24"/>
        </w:rPr>
        <w:t>г.</w:t>
      </w:r>
      <w:r w:rsidR="00DD49BD" w:rsidRPr="00373B30">
        <w:rPr>
          <w:szCs w:val="24"/>
        </w:rPr>
        <w:t xml:space="preserve"> №19</w:t>
      </w:r>
      <w:r w:rsidR="006846C5" w:rsidRPr="00373B30">
        <w:rPr>
          <w:szCs w:val="24"/>
        </w:rPr>
        <w:t xml:space="preserve"> «Об утверждении Порядка </w:t>
      </w:r>
      <w:r w:rsidR="00670F91" w:rsidRPr="00373B30">
        <w:rPr>
          <w:szCs w:val="24"/>
        </w:rPr>
        <w:t>отбора юридических лиц и индивидуальных предпринимателей для осуществления социально значимых перевозок пассажиров и багажа автомобильным транспортом общего пользования по муниципальным маршрутам Добровского района".</w:t>
      </w:r>
    </w:p>
    <w:p w:rsidR="008B62EE" w:rsidRPr="00373B30" w:rsidRDefault="008B62EE" w:rsidP="008B62EE">
      <w:pPr>
        <w:pStyle w:val="ConsPlusNormal"/>
        <w:ind w:firstLine="567"/>
        <w:jc w:val="both"/>
        <w:rPr>
          <w:szCs w:val="24"/>
        </w:rPr>
      </w:pPr>
      <w:r w:rsidRPr="00373B30">
        <w:rPr>
          <w:szCs w:val="24"/>
        </w:rPr>
        <w:t>3. Создать комиссию по проведению конкурсов на право выполнения перевозок пассажиров и багажа пассажирским транспортом общего пользования по регулярным маршрутам внутримуниципальной маршрутной сети Добровского муниципального района Липецкой области.</w:t>
      </w:r>
    </w:p>
    <w:p w:rsidR="00670F91" w:rsidRPr="00373B30" w:rsidRDefault="008B62EE" w:rsidP="00670F91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4</w:t>
      </w:r>
      <w:r w:rsidR="00670F91" w:rsidRPr="00373B30">
        <w:t>. Утвердить состав комиссии по проведению конкурсов на право выполнения перевозок пассажиров и багажа пассажирским транспортом общего пользования по регулярным маршрутам внутримуниципальной маршрутной сети Добровского муниципального района Липецкой области (приложение №2).</w:t>
      </w:r>
    </w:p>
    <w:p w:rsidR="008B62EE" w:rsidRPr="00373B30" w:rsidRDefault="008B62EE" w:rsidP="008B62EE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5. Утвердить Положение о комиссии по проведению конкурсов на право выполнения перевозок пассажиров и багажа пассажирским транспортом общего пользования по регулярным маршрутам внутримуниципальной маршрутной сети Добровского муниципального района Липецкой области (приложение №3).</w:t>
      </w:r>
    </w:p>
    <w:p w:rsidR="006846C5" w:rsidRPr="00373B30" w:rsidRDefault="008B62EE" w:rsidP="00670F91">
      <w:pPr>
        <w:pStyle w:val="ConsPlusNormal"/>
        <w:ind w:firstLine="567"/>
        <w:jc w:val="both"/>
        <w:rPr>
          <w:szCs w:val="24"/>
        </w:rPr>
      </w:pPr>
      <w:r w:rsidRPr="00373B30">
        <w:rPr>
          <w:szCs w:val="24"/>
        </w:rPr>
        <w:t>6</w:t>
      </w:r>
      <w:r w:rsidR="00670F91" w:rsidRPr="00373B30">
        <w:rPr>
          <w:szCs w:val="24"/>
        </w:rPr>
        <w:t xml:space="preserve">. </w:t>
      </w:r>
      <w:proofErr w:type="gramStart"/>
      <w:r w:rsidR="006846C5" w:rsidRPr="00373B30">
        <w:rPr>
          <w:szCs w:val="24"/>
        </w:rPr>
        <w:t>Контроль за</w:t>
      </w:r>
      <w:proofErr w:type="gramEnd"/>
      <w:r w:rsidR="006846C5" w:rsidRPr="00373B30">
        <w:rPr>
          <w:szCs w:val="24"/>
        </w:rPr>
        <w:t xml:space="preserve"> исполнением постановления возложить на заместителя главы </w:t>
      </w:r>
      <w:r w:rsidR="00670F91" w:rsidRPr="00373B30">
        <w:rPr>
          <w:szCs w:val="24"/>
        </w:rPr>
        <w:t>администрации района С.С.Гладышева.</w:t>
      </w:r>
    </w:p>
    <w:p w:rsidR="00776D8F" w:rsidRPr="00373B30" w:rsidRDefault="00776D8F" w:rsidP="006846C5">
      <w:pPr>
        <w:pStyle w:val="ConsPlusNormal"/>
        <w:jc w:val="both"/>
        <w:rPr>
          <w:szCs w:val="24"/>
        </w:rPr>
      </w:pPr>
    </w:p>
    <w:p w:rsidR="00776D8F" w:rsidRPr="00373B30" w:rsidRDefault="00776D8F" w:rsidP="006846C5">
      <w:pPr>
        <w:pStyle w:val="ConsPlusNormal"/>
        <w:jc w:val="both"/>
        <w:rPr>
          <w:szCs w:val="24"/>
        </w:rPr>
      </w:pPr>
    </w:p>
    <w:p w:rsidR="006846C5" w:rsidRPr="00373B30" w:rsidRDefault="006846C5" w:rsidP="006846C5">
      <w:pPr>
        <w:pStyle w:val="ConsPlusNormal"/>
        <w:jc w:val="both"/>
        <w:rPr>
          <w:szCs w:val="24"/>
        </w:rPr>
      </w:pPr>
      <w:r w:rsidRPr="00373B30">
        <w:rPr>
          <w:szCs w:val="24"/>
        </w:rPr>
        <w:t>Глава администрации Добровского</w:t>
      </w:r>
    </w:p>
    <w:p w:rsidR="006846C5" w:rsidRPr="00373B30" w:rsidRDefault="00E10271" w:rsidP="006846C5">
      <w:pPr>
        <w:pStyle w:val="ConsPlusNormal"/>
        <w:jc w:val="both"/>
        <w:rPr>
          <w:szCs w:val="24"/>
        </w:rPr>
      </w:pPr>
      <w:r w:rsidRPr="00373B30">
        <w:rPr>
          <w:szCs w:val="24"/>
        </w:rPr>
        <w:t>м</w:t>
      </w:r>
      <w:r w:rsidR="006846C5" w:rsidRPr="00373B30">
        <w:rPr>
          <w:szCs w:val="24"/>
        </w:rPr>
        <w:t xml:space="preserve">униципального района                                                   </w:t>
      </w:r>
      <w:r w:rsidR="00670F91" w:rsidRPr="00373B30">
        <w:rPr>
          <w:szCs w:val="24"/>
        </w:rPr>
        <w:t xml:space="preserve">                      А.А.Попов</w:t>
      </w:r>
    </w:p>
    <w:p w:rsidR="007719CC" w:rsidRPr="00373B30" w:rsidRDefault="007719CC" w:rsidP="006846C5">
      <w:pPr>
        <w:pStyle w:val="ConsPlusNormal"/>
        <w:jc w:val="both"/>
        <w:rPr>
          <w:szCs w:val="24"/>
        </w:rPr>
      </w:pPr>
    </w:p>
    <w:p w:rsidR="00776D8F" w:rsidRPr="00373B30" w:rsidRDefault="00776D8F" w:rsidP="006846C5">
      <w:pPr>
        <w:pStyle w:val="ConsPlusNormal"/>
        <w:jc w:val="both"/>
        <w:rPr>
          <w:szCs w:val="24"/>
        </w:rPr>
      </w:pPr>
    </w:p>
    <w:p w:rsidR="00776D8F" w:rsidRPr="00373B30" w:rsidRDefault="00776D8F" w:rsidP="006846C5">
      <w:pPr>
        <w:pStyle w:val="ConsPlusNormal"/>
        <w:jc w:val="both"/>
        <w:rPr>
          <w:szCs w:val="24"/>
        </w:rPr>
      </w:pPr>
    </w:p>
    <w:p w:rsidR="00670F91" w:rsidRDefault="00670F91" w:rsidP="00776D8F">
      <w:pPr>
        <w:pStyle w:val="ConsPlusNormal"/>
        <w:jc w:val="both"/>
        <w:rPr>
          <w:sz w:val="20"/>
        </w:rPr>
      </w:pPr>
    </w:p>
    <w:p w:rsidR="00776D8F" w:rsidRDefault="006846C5" w:rsidP="00776D8F">
      <w:pPr>
        <w:pStyle w:val="ConsPlusNormal"/>
        <w:jc w:val="both"/>
        <w:rPr>
          <w:sz w:val="20"/>
        </w:rPr>
      </w:pPr>
      <w:r>
        <w:rPr>
          <w:sz w:val="20"/>
        </w:rPr>
        <w:t>Попова З.Н.</w:t>
      </w:r>
    </w:p>
    <w:p w:rsidR="00D83E0C" w:rsidRDefault="00E10271" w:rsidP="00776D8F">
      <w:pPr>
        <w:pStyle w:val="ConsPlusNormal"/>
        <w:jc w:val="both"/>
        <w:rPr>
          <w:sz w:val="20"/>
        </w:rPr>
      </w:pPr>
      <w:r w:rsidRPr="00776D8F">
        <w:rPr>
          <w:sz w:val="20"/>
        </w:rPr>
        <w:t>2-29-04</w:t>
      </w:r>
    </w:p>
    <w:p w:rsidR="00D748B4" w:rsidRDefault="00D748B4" w:rsidP="00776D8F">
      <w:pPr>
        <w:pStyle w:val="ConsPlusNormal"/>
        <w:jc w:val="both"/>
        <w:rPr>
          <w:sz w:val="20"/>
        </w:rPr>
      </w:pPr>
    </w:p>
    <w:p w:rsidR="00D748B4" w:rsidRDefault="00D748B4" w:rsidP="00776D8F">
      <w:pPr>
        <w:pStyle w:val="ConsPlusNormal"/>
        <w:jc w:val="both"/>
        <w:rPr>
          <w:sz w:val="20"/>
        </w:rPr>
      </w:pPr>
    </w:p>
    <w:p w:rsidR="00D748B4" w:rsidRDefault="00D748B4" w:rsidP="00D748B4">
      <w:pPr>
        <w:pStyle w:val="a9"/>
        <w:tabs>
          <w:tab w:val="left" w:pos="708"/>
        </w:tabs>
        <w:spacing w:line="0" w:lineRule="atLeast"/>
        <w:ind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748B4" w:rsidRDefault="00D748B4" w:rsidP="00D748B4">
      <w:pPr>
        <w:pStyle w:val="a9"/>
        <w:tabs>
          <w:tab w:val="left" w:pos="708"/>
        </w:tabs>
        <w:spacing w:line="0" w:lineRule="atLeast"/>
        <w:ind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748B4" w:rsidRDefault="00D748B4" w:rsidP="00D748B4">
      <w:pPr>
        <w:pStyle w:val="a9"/>
        <w:tabs>
          <w:tab w:val="left" w:pos="708"/>
        </w:tabs>
        <w:spacing w:line="0" w:lineRule="atLeast"/>
        <w:ind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Добровского муниципального района</w:t>
      </w:r>
    </w:p>
    <w:p w:rsidR="00D748B4" w:rsidRDefault="00D748B4" w:rsidP="00D748B4">
      <w:pPr>
        <w:pStyle w:val="a9"/>
        <w:tabs>
          <w:tab w:val="left" w:pos="708"/>
        </w:tabs>
        <w:spacing w:line="0" w:lineRule="atLeast"/>
        <w:ind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09.06.2020 г. №393</w:t>
      </w:r>
    </w:p>
    <w:p w:rsidR="00D748B4" w:rsidRDefault="00D748B4" w:rsidP="00D748B4">
      <w:pPr>
        <w:spacing w:line="0" w:lineRule="atLeast"/>
        <w:ind w:firstLine="567"/>
        <w:jc w:val="center"/>
        <w:rPr>
          <w:szCs w:val="28"/>
        </w:rPr>
      </w:pPr>
    </w:p>
    <w:p w:rsidR="00D748B4" w:rsidRDefault="00D748B4" w:rsidP="00D748B4">
      <w:pPr>
        <w:spacing w:line="0" w:lineRule="atLeast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Положение о порядке и условиях допуска перевозчиков  к выполнению </w:t>
      </w:r>
    </w:p>
    <w:p w:rsidR="00D748B4" w:rsidRDefault="00D748B4" w:rsidP="00D748B4">
      <w:pPr>
        <w:spacing w:line="0" w:lineRule="atLeast"/>
        <w:jc w:val="center"/>
        <w:rPr>
          <w:b/>
        </w:rPr>
      </w:pPr>
      <w:r>
        <w:rPr>
          <w:b/>
          <w:szCs w:val="28"/>
        </w:rPr>
        <w:t xml:space="preserve">перевозок пассажирским транспортом общего пользования по </w:t>
      </w:r>
      <w:r>
        <w:rPr>
          <w:b/>
        </w:rPr>
        <w:t xml:space="preserve">регулярным маршрутам внутримуниципальной маршрутной сети </w:t>
      </w:r>
    </w:p>
    <w:p w:rsidR="00D748B4" w:rsidRDefault="00D748B4" w:rsidP="00D748B4">
      <w:pPr>
        <w:spacing w:line="0" w:lineRule="atLeast"/>
        <w:jc w:val="center"/>
        <w:rPr>
          <w:b/>
        </w:rPr>
      </w:pPr>
      <w:r>
        <w:rPr>
          <w:b/>
        </w:rPr>
        <w:t>Добровского муниципального района Липецкой области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center"/>
      </w:pP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outlineLvl w:val="1"/>
      </w:pPr>
      <w:r>
        <w:t>1. Общие положения.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rPr>
          <w:sz w:val="16"/>
          <w:szCs w:val="16"/>
        </w:rPr>
      </w:pPr>
    </w:p>
    <w:p w:rsidR="00D748B4" w:rsidRDefault="00D748B4" w:rsidP="00D748B4">
      <w:pPr>
        <w:spacing w:line="0" w:lineRule="atLeast"/>
        <w:ind w:firstLine="567"/>
        <w:jc w:val="both"/>
      </w:pPr>
      <w:r>
        <w:t xml:space="preserve">1.1. </w:t>
      </w:r>
      <w:proofErr w:type="gramStart"/>
      <w:r>
        <w:t>Настоящее Положение, в соответствии с Федеральным законом от 06.10.2003 №131-ФЗ "Об общих принципах организации местного самоуправления в Российской Федерации»,  Законом Липецкой области от 22.12.2004 № 149-ОЗ «Об организации транспортного обслуживания населения транспортом общего пользования в Липецкой области», а также Порядком организации транспортного обслуживания населения автомобильным транспортом общего пользования по муниципальным маршрутам Добровского района Липецкой области (утвержден решением Добровского районного Совета депутатов</w:t>
      </w:r>
      <w:proofErr w:type="gramEnd"/>
      <w:r>
        <w:t xml:space="preserve"> от 28.10.2008г. №66-р), определяет порядок и условия допуска перевозчиков  к выполнению перевозок пассажирским транспортом общего пользования по регулярным маршрутам внутримуниципальной маршрутной сети Добровского муниципального района Липецкой области.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1.2. Для целей настоящего Положения используются следующие понятия: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1.2.1. Договор - договор на право выполнения перевозок пассажиров и багажа пассажирским транспортом общего пользования по регулярным маршрутам внутримуниципальной маршрутной сети Добровского муниципального района Липецкой области, заключаемый между администрацией Добровского муниципального района Липецкой области и перевозчиком.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1.2.2. Конкурс – конкурсный отбор перевозчиков на право заключения договора.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>
        <w:t xml:space="preserve">По форме проведения конкурс является открытым (к участию в конкурсе допускаются перевозчики, имеющие лицензию на </w:t>
      </w:r>
      <w:r>
        <w:rPr>
          <w:szCs w:val="28"/>
        </w:rPr>
        <w:t xml:space="preserve">перевозку пассажиров автомобильным транспортом, оборудованным для перевозок более 8 человек, и </w:t>
      </w:r>
      <w:r>
        <w:t xml:space="preserve"> желающие осуществлять перевозки пассажиров и багажа по регулярным маршрутам внутримуниципальной маршрутной сети Добровского муниципального </w:t>
      </w:r>
      <w:proofErr w:type="spellStart"/>
      <w:r>
        <w:t>районаЛипецкой</w:t>
      </w:r>
      <w:proofErr w:type="spellEnd"/>
      <w:r>
        <w:t xml:space="preserve"> области) и одноэтапным (конкурс проводится в один этап без предварительного квалификационного отбора перевозчиков).</w:t>
      </w:r>
      <w:proofErr w:type="gramEnd"/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1.2.3. Комиссия - комиссия по проведению конкурсов на право выполнения перевозок пассажиров и багажа пассажирским транспортом общего пользования по регулярным маршрутам внутримуниципальной маршрутной сети Добровского муниципального района Липецкой области.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 xml:space="preserve">1.2.4. Организатор конкурса – администрация Добровского муниципального района Липецкой области (далее – администрация района), принявшая на себя, </w:t>
      </w:r>
      <w:proofErr w:type="gramStart"/>
      <w:r>
        <w:t>согласно</w:t>
      </w:r>
      <w:proofErr w:type="gramEnd"/>
      <w:r>
        <w:t xml:space="preserve"> </w:t>
      </w:r>
      <w:r>
        <w:lastRenderedPageBreak/>
        <w:t>заключенных договоров, обязательства по организации и проведению конкурса, в соответствии с утвержденным порядком.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1.2.5. Заявка - заявка на участие в конкурсе.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rPr>
          <w:szCs w:val="28"/>
        </w:rPr>
      </w:pPr>
      <w:r>
        <w:t xml:space="preserve">1.2.6. </w:t>
      </w:r>
      <w:r>
        <w:rPr>
          <w:snapToGrid w:val="0"/>
        </w:rPr>
        <w:t xml:space="preserve">Претендент </w:t>
      </w:r>
      <w:r>
        <w:rPr>
          <w:szCs w:val="28"/>
        </w:rPr>
        <w:t>– лицо, направившее в адрес организатора  конкурса заявку на участие в конкурсе.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rPr>
          <w:szCs w:val="28"/>
        </w:rPr>
      </w:pPr>
      <w:r>
        <w:rPr>
          <w:szCs w:val="28"/>
        </w:rPr>
        <w:t>Участник конкурса - претендент, подавший заявку и допущенный к участию в конкурсе.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rPr>
          <w:szCs w:val="28"/>
        </w:rPr>
      </w:pPr>
      <w:r>
        <w:rPr>
          <w:szCs w:val="28"/>
        </w:rPr>
        <w:t>Победитель конкурса – участник, объявленный победителем по каждому отдельному лоту.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 xml:space="preserve">1.2.7. </w:t>
      </w:r>
      <w:proofErr w:type="gramStart"/>
      <w:r>
        <w:t>Конкурсная документация - документация, содержащая квалификационные требования к перевозчикам,  желающим осуществлять перевозки пассажиров и багажа пассажирским транспортом общего пользования по регулярному маршруту или группе регулярных маршрутов внутримуниципальной маршрутной сети Добровского муниципального района Липецкой области, выставляемым на конкурс, технические требования к подвижному составу, требования по обеспечению безопасности дорожного движения, содержанию и форме заявки, информацию о порядке, месте, датах начала и окончания срока</w:t>
      </w:r>
      <w:proofErr w:type="gramEnd"/>
      <w:r>
        <w:t xml:space="preserve"> подачи заявок, </w:t>
      </w:r>
      <w:proofErr w:type="gramStart"/>
      <w:r>
        <w:t>порядке</w:t>
      </w:r>
      <w:proofErr w:type="gramEnd"/>
      <w:r>
        <w:t xml:space="preserve"> и сроке отзыва заявок или внесения изменений в заявки, формах и порядке предоставления претендентам конкурса разъяснений положений конкурсной документации, месте, порядке, датах и времени вскрытия конвертов с заявками, а также критериях и порядке  оценки заявок:</w:t>
      </w:r>
    </w:p>
    <w:p w:rsidR="00D748B4" w:rsidRPr="0019386D" w:rsidRDefault="00D748B4" w:rsidP="00D748B4">
      <w:pPr>
        <w:pStyle w:val="20"/>
        <w:widowControl w:val="0"/>
        <w:spacing w:after="0" w:line="0" w:lineRule="atLeast"/>
        <w:ind w:firstLine="567"/>
        <w:rPr>
          <w:i/>
          <w:szCs w:val="28"/>
          <w:u w:val="single"/>
        </w:rPr>
      </w:pPr>
      <w:r>
        <w:rPr>
          <w:szCs w:val="28"/>
        </w:rPr>
        <w:t>1.2.8</w:t>
      </w:r>
      <w:r w:rsidRPr="0019386D">
        <w:rPr>
          <w:szCs w:val="28"/>
        </w:rPr>
        <w:t>.</w:t>
      </w:r>
      <w:r w:rsidRPr="0019386D">
        <w:rPr>
          <w:i/>
          <w:szCs w:val="28"/>
          <w:u w:val="single"/>
        </w:rPr>
        <w:t xml:space="preserve"> Критерии оценки заявок</w:t>
      </w:r>
    </w:p>
    <w:p w:rsidR="00D748B4" w:rsidRPr="0019386D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rPr>
          <w:szCs w:val="28"/>
        </w:rPr>
      </w:pPr>
      <w:r w:rsidRPr="0019386D">
        <w:rPr>
          <w:szCs w:val="28"/>
        </w:rPr>
        <w:t>Для определения победителя конкурса (по каждому отдельному лоту) устанавливаются следующие критерии оценки заявок:</w:t>
      </w:r>
    </w:p>
    <w:p w:rsidR="00D748B4" w:rsidRPr="0019386D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rPr>
          <w:szCs w:val="28"/>
        </w:rPr>
      </w:pPr>
      <w:r w:rsidRPr="0019386D">
        <w:rPr>
          <w:szCs w:val="28"/>
        </w:rPr>
        <w:t>- критерий № 1 – оценка конструкционных характеристик автобусов;</w:t>
      </w:r>
    </w:p>
    <w:p w:rsidR="00D748B4" w:rsidRPr="0019386D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rPr>
          <w:szCs w:val="28"/>
        </w:rPr>
      </w:pPr>
      <w:r w:rsidRPr="0019386D">
        <w:rPr>
          <w:szCs w:val="28"/>
        </w:rPr>
        <w:t>- критерий № 2 – оценка площадей для хранения автобусов;</w:t>
      </w:r>
    </w:p>
    <w:p w:rsidR="00D748B4" w:rsidRPr="0019386D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rPr>
          <w:szCs w:val="28"/>
        </w:rPr>
      </w:pPr>
      <w:r w:rsidRPr="0019386D">
        <w:rPr>
          <w:szCs w:val="28"/>
        </w:rPr>
        <w:t>- критерий № 3 –  оценка наличия резерва автобусов;</w:t>
      </w:r>
    </w:p>
    <w:p w:rsidR="00D748B4" w:rsidRPr="0019386D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rPr>
          <w:szCs w:val="28"/>
        </w:rPr>
      </w:pPr>
      <w:r w:rsidRPr="0019386D">
        <w:rPr>
          <w:szCs w:val="28"/>
        </w:rPr>
        <w:t>- критерий № 4 – оценка организации ЕО, ТО и ремонта подвижного состава;</w:t>
      </w:r>
    </w:p>
    <w:p w:rsidR="00D748B4" w:rsidRPr="0019386D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rPr>
          <w:szCs w:val="28"/>
        </w:rPr>
      </w:pPr>
      <w:r w:rsidRPr="0019386D">
        <w:rPr>
          <w:szCs w:val="28"/>
        </w:rPr>
        <w:t>- критерий № 5 – оценка наличия оборудования для обеспечения выпуска подвижного состава при низких температурах;</w:t>
      </w:r>
    </w:p>
    <w:p w:rsidR="00D748B4" w:rsidRPr="0019386D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rPr>
          <w:szCs w:val="28"/>
        </w:rPr>
      </w:pPr>
      <w:r w:rsidRPr="0019386D">
        <w:rPr>
          <w:szCs w:val="28"/>
        </w:rPr>
        <w:t>- критерий №6 – оценка среднего возраста подвижного состава;</w:t>
      </w:r>
    </w:p>
    <w:p w:rsidR="00D748B4" w:rsidRPr="0019386D" w:rsidRDefault="00D748B4" w:rsidP="00D748B4">
      <w:pPr>
        <w:pStyle w:val="20"/>
        <w:widowControl w:val="0"/>
        <w:spacing w:after="0" w:line="240" w:lineRule="auto"/>
        <w:ind w:firstLine="567"/>
        <w:rPr>
          <w:szCs w:val="28"/>
        </w:rPr>
      </w:pPr>
      <w:r w:rsidRPr="0019386D">
        <w:rPr>
          <w:szCs w:val="28"/>
        </w:rPr>
        <w:t>- критерий №7 – оценка наличия нового подвижного состава;</w:t>
      </w:r>
    </w:p>
    <w:p w:rsidR="00D748B4" w:rsidRPr="0019386D" w:rsidRDefault="00D748B4" w:rsidP="00D748B4">
      <w:pPr>
        <w:pStyle w:val="20"/>
        <w:widowControl w:val="0"/>
        <w:spacing w:after="0" w:line="240" w:lineRule="auto"/>
        <w:ind w:firstLine="567"/>
        <w:rPr>
          <w:szCs w:val="28"/>
        </w:rPr>
      </w:pPr>
      <w:r w:rsidRPr="0019386D">
        <w:rPr>
          <w:szCs w:val="28"/>
        </w:rPr>
        <w:t>- критерий №8 – оценка наличия нарушений действующего законодательства;</w:t>
      </w:r>
    </w:p>
    <w:p w:rsidR="00D748B4" w:rsidRPr="0019386D" w:rsidRDefault="00D748B4" w:rsidP="00D748B4">
      <w:pPr>
        <w:pStyle w:val="20"/>
        <w:widowControl w:val="0"/>
        <w:spacing w:after="0" w:line="240" w:lineRule="auto"/>
        <w:ind w:firstLine="567"/>
        <w:rPr>
          <w:szCs w:val="28"/>
        </w:rPr>
      </w:pPr>
      <w:r w:rsidRPr="0019386D">
        <w:rPr>
          <w:szCs w:val="28"/>
        </w:rPr>
        <w:t>- критерий №9 – оценка уровня дорожно-транспортной дисциплины;</w:t>
      </w:r>
    </w:p>
    <w:p w:rsidR="00D748B4" w:rsidRPr="0019386D" w:rsidRDefault="00D748B4" w:rsidP="00D748B4">
      <w:pPr>
        <w:pStyle w:val="20"/>
        <w:widowControl w:val="0"/>
        <w:spacing w:after="0" w:line="240" w:lineRule="auto"/>
        <w:ind w:firstLine="567"/>
        <w:rPr>
          <w:szCs w:val="28"/>
        </w:rPr>
      </w:pPr>
      <w:r w:rsidRPr="0019386D">
        <w:rPr>
          <w:szCs w:val="28"/>
        </w:rPr>
        <w:t>- критерий №10 – оценка уровня аварийности;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rPr>
          <w:szCs w:val="28"/>
        </w:rPr>
      </w:pPr>
      <w:r w:rsidRPr="0019386D">
        <w:rPr>
          <w:szCs w:val="28"/>
        </w:rPr>
        <w:t>- критерий №11 – оценка дополнительных предложений по повышению к</w:t>
      </w:r>
      <w:r>
        <w:rPr>
          <w:szCs w:val="28"/>
        </w:rPr>
        <w:t>ачества обслуживания пассажиров;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rPr>
          <w:szCs w:val="28"/>
        </w:rPr>
      </w:pPr>
      <w:r>
        <w:rPr>
          <w:szCs w:val="28"/>
        </w:rPr>
        <w:t>- критерий №12 – оценка наличия подвижного состава, работающего на газомоторном топливе.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8"/>
        <w:gridCol w:w="6000"/>
        <w:gridCol w:w="2400"/>
      </w:tblGrid>
      <w:tr w:rsidR="00D748B4" w:rsidTr="007F0ADA">
        <w:trPr>
          <w:trHeight w:val="560"/>
        </w:trPr>
        <w:tc>
          <w:tcPr>
            <w:tcW w:w="1308" w:type="dxa"/>
          </w:tcPr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ind w:right="-76" w:firstLine="567"/>
              <w:jc w:val="both"/>
              <w:rPr>
                <w:szCs w:val="28"/>
              </w:rPr>
            </w:pPr>
            <w:r>
              <w:rPr>
                <w:szCs w:val="28"/>
              </w:rPr>
              <w:t>№ критерия</w:t>
            </w:r>
          </w:p>
        </w:tc>
        <w:tc>
          <w:tcPr>
            <w:tcW w:w="6000" w:type="dxa"/>
          </w:tcPr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критерия</w:t>
            </w:r>
          </w:p>
        </w:tc>
        <w:tc>
          <w:tcPr>
            <w:tcW w:w="2400" w:type="dxa"/>
          </w:tcPr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баллов</w:t>
            </w:r>
          </w:p>
        </w:tc>
      </w:tr>
      <w:tr w:rsidR="00D748B4" w:rsidTr="007F0ADA">
        <w:trPr>
          <w:trHeight w:val="180"/>
        </w:trPr>
        <w:tc>
          <w:tcPr>
            <w:tcW w:w="1308" w:type="dxa"/>
          </w:tcPr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00" w:type="dxa"/>
          </w:tcPr>
          <w:p w:rsidR="00D748B4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Доля автобусов по альтернативному предложению:</w:t>
            </w:r>
          </w:p>
          <w:p w:rsidR="00D748B4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- 30%</w:t>
            </w:r>
          </w:p>
          <w:p w:rsidR="00D748B4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от 20% до 29%</w:t>
            </w:r>
          </w:p>
          <w:p w:rsidR="00D748B4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от 10% до 19%</w:t>
            </w:r>
          </w:p>
          <w:p w:rsidR="00D748B4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от 1% до 9%</w:t>
            </w:r>
          </w:p>
          <w:p w:rsidR="00D748B4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менее 1%</w:t>
            </w:r>
          </w:p>
        </w:tc>
        <w:tc>
          <w:tcPr>
            <w:tcW w:w="2400" w:type="dxa"/>
          </w:tcPr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</w:p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</w:p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D748B4" w:rsidTr="007F0ADA">
        <w:trPr>
          <w:trHeight w:val="180"/>
        </w:trPr>
        <w:tc>
          <w:tcPr>
            <w:tcW w:w="1308" w:type="dxa"/>
          </w:tcPr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000" w:type="dxa"/>
          </w:tcPr>
          <w:p w:rsidR="00D748B4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Наличие площадей для хранения автобусов:</w:t>
            </w:r>
          </w:p>
          <w:p w:rsidR="00D748B4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на срок более 3-х лет:</w:t>
            </w:r>
          </w:p>
          <w:p w:rsidR="00D748B4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на срок менее 3-х лет:</w:t>
            </w:r>
          </w:p>
          <w:p w:rsidR="00D748B4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предварительный договор на хранение:</w:t>
            </w:r>
          </w:p>
        </w:tc>
        <w:tc>
          <w:tcPr>
            <w:tcW w:w="2400" w:type="dxa"/>
          </w:tcPr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</w:p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</w:p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D748B4" w:rsidTr="007F0ADA">
        <w:trPr>
          <w:trHeight w:val="180"/>
        </w:trPr>
        <w:tc>
          <w:tcPr>
            <w:tcW w:w="1308" w:type="dxa"/>
          </w:tcPr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6000" w:type="dxa"/>
          </w:tcPr>
          <w:p w:rsidR="00D748B4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Процент наличия резерва автобусов:</w:t>
            </w:r>
          </w:p>
          <w:p w:rsidR="00D748B4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не менее 15%</w:t>
            </w:r>
          </w:p>
          <w:p w:rsidR="00D748B4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не менее 10%</w:t>
            </w:r>
          </w:p>
          <w:p w:rsidR="00D748B4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до 5%</w:t>
            </w:r>
          </w:p>
        </w:tc>
        <w:tc>
          <w:tcPr>
            <w:tcW w:w="2400" w:type="dxa"/>
          </w:tcPr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</w:p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748B4" w:rsidTr="007F0ADA">
        <w:trPr>
          <w:trHeight w:val="180"/>
        </w:trPr>
        <w:tc>
          <w:tcPr>
            <w:tcW w:w="1308" w:type="dxa"/>
          </w:tcPr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000" w:type="dxa"/>
          </w:tcPr>
          <w:p w:rsidR="00D748B4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ЕО, ТО и ремонта подвижного состава на собственной или арендуемой базе, имеющей сертификат соответствия на выполнение этих видов работ, с режимом работы:</w:t>
            </w:r>
          </w:p>
          <w:p w:rsidR="00D748B4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в одну смену</w:t>
            </w:r>
          </w:p>
          <w:p w:rsidR="00D748B4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в две смены</w:t>
            </w:r>
          </w:p>
          <w:p w:rsidR="00D748B4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- круглосуточно</w:t>
            </w:r>
          </w:p>
        </w:tc>
        <w:tc>
          <w:tcPr>
            <w:tcW w:w="2400" w:type="dxa"/>
          </w:tcPr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</w:p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</w:p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</w:p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</w:p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</w:p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D748B4" w:rsidTr="007F0ADA">
        <w:trPr>
          <w:trHeight w:val="180"/>
        </w:trPr>
        <w:tc>
          <w:tcPr>
            <w:tcW w:w="1308" w:type="dxa"/>
          </w:tcPr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000" w:type="dxa"/>
          </w:tcPr>
          <w:p w:rsidR="00D748B4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701CB7">
              <w:rPr>
                <w:szCs w:val="28"/>
              </w:rPr>
              <w:t>Наличие у участника конкурса обогреваемых боксов или дополнительного оборудования (собственных или арендуемых) для выпуска на линию необходимого подвижного состава при низких температурах</w:t>
            </w:r>
          </w:p>
          <w:p w:rsidR="00D748B4" w:rsidRPr="00701CB7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</w:p>
        </w:tc>
        <w:tc>
          <w:tcPr>
            <w:tcW w:w="2400" w:type="dxa"/>
          </w:tcPr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10</w:t>
            </w:r>
          </w:p>
        </w:tc>
      </w:tr>
      <w:tr w:rsidR="00D748B4" w:rsidTr="007F0ADA">
        <w:trPr>
          <w:trHeight w:val="180"/>
        </w:trPr>
        <w:tc>
          <w:tcPr>
            <w:tcW w:w="1308" w:type="dxa"/>
          </w:tcPr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000" w:type="dxa"/>
          </w:tcPr>
          <w:p w:rsidR="00D748B4" w:rsidRPr="00964E59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Средний возраст автобусов</w:t>
            </w:r>
          </w:p>
          <w:p w:rsidR="00D748B4" w:rsidRPr="00964E59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- до 1года</w:t>
            </w:r>
          </w:p>
          <w:p w:rsidR="00D748B4" w:rsidRPr="00964E59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- св. 1 до 3 лет</w:t>
            </w:r>
          </w:p>
          <w:p w:rsidR="00D748B4" w:rsidRPr="00964E59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- св. 3 до 5 лет</w:t>
            </w:r>
          </w:p>
          <w:p w:rsidR="00D748B4" w:rsidRPr="00964E59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- св. 5 до 8 лет</w:t>
            </w:r>
          </w:p>
          <w:p w:rsidR="00D748B4" w:rsidRPr="00964E59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- свыше 8 лет</w:t>
            </w:r>
          </w:p>
        </w:tc>
        <w:tc>
          <w:tcPr>
            <w:tcW w:w="2400" w:type="dxa"/>
          </w:tcPr>
          <w:p w:rsidR="00D748B4" w:rsidRPr="00900E1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20</w:t>
            </w: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15</w:t>
            </w: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10</w:t>
            </w: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5</w:t>
            </w: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0</w:t>
            </w:r>
          </w:p>
        </w:tc>
      </w:tr>
      <w:tr w:rsidR="00D748B4" w:rsidTr="007F0ADA">
        <w:trPr>
          <w:trHeight w:val="180"/>
        </w:trPr>
        <w:tc>
          <w:tcPr>
            <w:tcW w:w="1308" w:type="dxa"/>
          </w:tcPr>
          <w:p w:rsidR="00D748B4" w:rsidRPr="00701CB7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701CB7">
              <w:rPr>
                <w:szCs w:val="28"/>
              </w:rPr>
              <w:t>7</w:t>
            </w:r>
          </w:p>
        </w:tc>
        <w:tc>
          <w:tcPr>
            <w:tcW w:w="6000" w:type="dxa"/>
          </w:tcPr>
          <w:p w:rsidR="00D748B4" w:rsidRPr="00701CB7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701CB7">
              <w:rPr>
                <w:szCs w:val="28"/>
              </w:rPr>
              <w:t>Наличие автобусов со сроком эксплуатации менее 1 года</w:t>
            </w:r>
          </w:p>
        </w:tc>
        <w:tc>
          <w:tcPr>
            <w:tcW w:w="2400" w:type="dxa"/>
          </w:tcPr>
          <w:p w:rsidR="00D748B4" w:rsidRPr="00701CB7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 w:val="22"/>
                <w:szCs w:val="22"/>
              </w:rPr>
            </w:pPr>
            <w:r w:rsidRPr="00701CB7">
              <w:rPr>
                <w:sz w:val="22"/>
                <w:szCs w:val="22"/>
              </w:rPr>
              <w:t xml:space="preserve">(за каждый автобус не выше планового количества выходов) </w:t>
            </w: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701CB7">
              <w:rPr>
                <w:szCs w:val="28"/>
              </w:rPr>
              <w:t>5</w:t>
            </w:r>
          </w:p>
        </w:tc>
      </w:tr>
      <w:tr w:rsidR="00D748B4" w:rsidTr="007F0ADA">
        <w:trPr>
          <w:trHeight w:val="180"/>
        </w:trPr>
        <w:tc>
          <w:tcPr>
            <w:tcW w:w="1308" w:type="dxa"/>
          </w:tcPr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000" w:type="dxa"/>
          </w:tcPr>
          <w:p w:rsidR="00D748B4" w:rsidRPr="00964E59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Наличие за текущий год:</w:t>
            </w:r>
          </w:p>
          <w:p w:rsidR="00D748B4" w:rsidRPr="00964E59" w:rsidRDefault="00D748B4" w:rsidP="00D748B4">
            <w:pPr>
              <w:keepLines/>
              <w:numPr>
                <w:ilvl w:val="0"/>
                <w:numId w:val="2"/>
              </w:numPr>
              <w:tabs>
                <w:tab w:val="clear" w:pos="1080"/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left="0"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нарушений налогового законодательства</w:t>
            </w:r>
          </w:p>
          <w:p w:rsidR="00D748B4" w:rsidRPr="00964E59" w:rsidRDefault="00D748B4" w:rsidP="00D748B4">
            <w:pPr>
              <w:keepLines/>
              <w:numPr>
                <w:ilvl w:val="0"/>
                <w:numId w:val="3"/>
              </w:numPr>
              <w:tabs>
                <w:tab w:val="clear" w:pos="1080"/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left="0"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нарушений условий лицензирования</w:t>
            </w:r>
          </w:p>
          <w:p w:rsidR="00D748B4" w:rsidRPr="00964E59" w:rsidRDefault="00D748B4" w:rsidP="00D748B4">
            <w:pPr>
              <w:keepLines/>
              <w:numPr>
                <w:ilvl w:val="0"/>
                <w:numId w:val="3"/>
              </w:numPr>
              <w:tabs>
                <w:tab w:val="clear" w:pos="1080"/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left="0"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нарушений законодательства Липецкой области</w:t>
            </w:r>
          </w:p>
        </w:tc>
        <w:tc>
          <w:tcPr>
            <w:tcW w:w="2400" w:type="dxa"/>
          </w:tcPr>
          <w:p w:rsidR="00D748B4" w:rsidRPr="0009762C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 w:val="22"/>
                <w:szCs w:val="22"/>
              </w:rPr>
            </w:pPr>
            <w:r w:rsidRPr="0009762C">
              <w:rPr>
                <w:sz w:val="22"/>
                <w:szCs w:val="22"/>
              </w:rPr>
              <w:t xml:space="preserve">(за каждое нарушение) </w:t>
            </w: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-5</w:t>
            </w: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-5</w:t>
            </w: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-5</w:t>
            </w:r>
          </w:p>
        </w:tc>
      </w:tr>
      <w:tr w:rsidR="00D748B4" w:rsidTr="007F0ADA">
        <w:trPr>
          <w:trHeight w:val="180"/>
        </w:trPr>
        <w:tc>
          <w:tcPr>
            <w:tcW w:w="1308" w:type="dxa"/>
          </w:tcPr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000" w:type="dxa"/>
          </w:tcPr>
          <w:p w:rsidR="00D748B4" w:rsidRPr="00964E59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 xml:space="preserve">Уровень дорожно-транспортной дисциплины </w:t>
            </w:r>
            <w:r>
              <w:rPr>
                <w:szCs w:val="28"/>
              </w:rPr>
              <w:t>–</w:t>
            </w:r>
            <w:r w:rsidRPr="00964E59">
              <w:rPr>
                <w:szCs w:val="28"/>
              </w:rPr>
              <w:t xml:space="preserve"> количество зарегистрированных нарушений правил дорожного движения на одного водителя перевозчика в отчетном периоде по данным </w:t>
            </w:r>
            <w:r>
              <w:rPr>
                <w:szCs w:val="28"/>
              </w:rPr>
              <w:t>У</w:t>
            </w:r>
            <w:r w:rsidRPr="00964E59">
              <w:rPr>
                <w:szCs w:val="28"/>
              </w:rPr>
              <w:t xml:space="preserve">ГИБДД </w:t>
            </w:r>
            <w:r>
              <w:rPr>
                <w:szCs w:val="28"/>
              </w:rPr>
              <w:t xml:space="preserve">УВД </w:t>
            </w: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</w:t>
            </w:r>
            <w:r w:rsidRPr="00964E59">
              <w:rPr>
                <w:szCs w:val="28"/>
              </w:rPr>
              <w:t>Липецкой обл.:</w:t>
            </w:r>
          </w:p>
          <w:p w:rsidR="00D748B4" w:rsidRPr="00964E59" w:rsidRDefault="00D748B4" w:rsidP="00D748B4">
            <w:pPr>
              <w:pStyle w:val="30"/>
              <w:keepLines/>
              <w:tabs>
                <w:tab w:val="clear" w:pos="1080"/>
                <w:tab w:val="left" w:pos="285"/>
              </w:tabs>
              <w:autoSpaceDE w:val="0"/>
              <w:autoSpaceDN w:val="0"/>
              <w:spacing w:line="0" w:lineRule="atLeast"/>
              <w:ind w:left="0" w:firstLine="567"/>
              <w:rPr>
                <w:sz w:val="28"/>
                <w:szCs w:val="28"/>
              </w:rPr>
            </w:pPr>
            <w:r w:rsidRPr="00964E59">
              <w:rPr>
                <w:sz w:val="28"/>
                <w:szCs w:val="28"/>
              </w:rPr>
              <w:t>- до 0,1</w:t>
            </w:r>
          </w:p>
          <w:p w:rsidR="00D748B4" w:rsidRPr="00964E59" w:rsidRDefault="00D748B4" w:rsidP="00D748B4">
            <w:pPr>
              <w:pStyle w:val="30"/>
              <w:keepLines/>
              <w:tabs>
                <w:tab w:val="clear" w:pos="1080"/>
                <w:tab w:val="left" w:pos="285"/>
              </w:tabs>
              <w:autoSpaceDE w:val="0"/>
              <w:autoSpaceDN w:val="0"/>
              <w:spacing w:line="0" w:lineRule="atLeast"/>
              <w:ind w:left="0" w:firstLine="567"/>
              <w:rPr>
                <w:sz w:val="28"/>
                <w:szCs w:val="28"/>
              </w:rPr>
            </w:pPr>
            <w:r w:rsidRPr="00964E59">
              <w:rPr>
                <w:sz w:val="28"/>
                <w:szCs w:val="28"/>
              </w:rPr>
              <w:t>- от 0,1 до 0,2</w:t>
            </w:r>
          </w:p>
          <w:p w:rsidR="00D748B4" w:rsidRPr="00964E59" w:rsidRDefault="00D748B4" w:rsidP="00D748B4">
            <w:pPr>
              <w:pStyle w:val="30"/>
              <w:keepLines/>
              <w:tabs>
                <w:tab w:val="clear" w:pos="1080"/>
                <w:tab w:val="left" w:pos="285"/>
              </w:tabs>
              <w:autoSpaceDE w:val="0"/>
              <w:autoSpaceDN w:val="0"/>
              <w:spacing w:line="0" w:lineRule="atLeast"/>
              <w:ind w:left="0" w:firstLine="567"/>
              <w:rPr>
                <w:sz w:val="28"/>
                <w:szCs w:val="28"/>
              </w:rPr>
            </w:pPr>
            <w:r w:rsidRPr="00964E59">
              <w:rPr>
                <w:sz w:val="28"/>
                <w:szCs w:val="28"/>
              </w:rPr>
              <w:t>- от 0,2 до 0,5</w:t>
            </w:r>
          </w:p>
          <w:p w:rsidR="00D748B4" w:rsidRPr="00964E59" w:rsidRDefault="00D748B4" w:rsidP="00D748B4">
            <w:pPr>
              <w:pStyle w:val="30"/>
              <w:keepLines/>
              <w:tabs>
                <w:tab w:val="clear" w:pos="1080"/>
                <w:tab w:val="left" w:pos="285"/>
              </w:tabs>
              <w:autoSpaceDE w:val="0"/>
              <w:autoSpaceDN w:val="0"/>
              <w:spacing w:line="0" w:lineRule="atLeast"/>
              <w:ind w:left="0" w:firstLine="567"/>
              <w:rPr>
                <w:sz w:val="28"/>
                <w:szCs w:val="28"/>
              </w:rPr>
            </w:pPr>
            <w:r w:rsidRPr="00964E59">
              <w:rPr>
                <w:sz w:val="28"/>
                <w:szCs w:val="28"/>
              </w:rPr>
              <w:t>- от 0,5 до 1</w:t>
            </w:r>
          </w:p>
        </w:tc>
        <w:tc>
          <w:tcPr>
            <w:tcW w:w="2400" w:type="dxa"/>
          </w:tcPr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</w:p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20</w:t>
            </w: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15</w:t>
            </w: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10</w:t>
            </w: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0</w:t>
            </w:r>
          </w:p>
        </w:tc>
      </w:tr>
      <w:tr w:rsidR="00D748B4" w:rsidTr="007F0ADA">
        <w:trPr>
          <w:trHeight w:val="180"/>
        </w:trPr>
        <w:tc>
          <w:tcPr>
            <w:tcW w:w="1308" w:type="dxa"/>
          </w:tcPr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000" w:type="dxa"/>
          </w:tcPr>
          <w:p w:rsidR="00D748B4" w:rsidRPr="00964E59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 xml:space="preserve">Уровень аварийности </w:t>
            </w:r>
            <w:r>
              <w:rPr>
                <w:szCs w:val="28"/>
              </w:rPr>
              <w:t>–</w:t>
            </w:r>
            <w:r w:rsidRPr="00964E59">
              <w:rPr>
                <w:szCs w:val="28"/>
              </w:rPr>
              <w:t xml:space="preserve"> количество учетных ДТП по вине водителей претендента на единицу транспортного средства перевозчика в отчетном периоде:</w:t>
            </w:r>
          </w:p>
          <w:p w:rsidR="00D748B4" w:rsidRPr="00964E59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- до 0,01</w:t>
            </w:r>
          </w:p>
          <w:p w:rsidR="00D748B4" w:rsidRPr="00964E59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- от 0,01 до 0,05</w:t>
            </w:r>
          </w:p>
          <w:p w:rsidR="00D748B4" w:rsidRPr="00964E59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- свыше 0,05</w:t>
            </w:r>
          </w:p>
        </w:tc>
        <w:tc>
          <w:tcPr>
            <w:tcW w:w="2400" w:type="dxa"/>
          </w:tcPr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</w:p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10</w:t>
            </w: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5</w:t>
            </w: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0</w:t>
            </w:r>
          </w:p>
        </w:tc>
      </w:tr>
      <w:tr w:rsidR="00D748B4" w:rsidTr="007F0ADA">
        <w:trPr>
          <w:trHeight w:val="180"/>
        </w:trPr>
        <w:tc>
          <w:tcPr>
            <w:tcW w:w="1308" w:type="dxa"/>
          </w:tcPr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6000" w:type="dxa"/>
          </w:tcPr>
          <w:p w:rsidR="00D748B4" w:rsidRPr="00964E59" w:rsidRDefault="00D748B4" w:rsidP="00D748B4">
            <w:pPr>
              <w:keepLines/>
              <w:tabs>
                <w:tab w:val="left" w:pos="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>Наличие дополнительных предложений перевозчика по повышению качества обслуживания пассажиров</w:t>
            </w:r>
          </w:p>
        </w:tc>
        <w:tc>
          <w:tcPr>
            <w:tcW w:w="2400" w:type="dxa"/>
          </w:tcPr>
          <w:p w:rsidR="00D748B4" w:rsidRPr="0009762C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 w:val="20"/>
              </w:rPr>
            </w:pPr>
            <w:r w:rsidRPr="0009762C">
              <w:rPr>
                <w:sz w:val="20"/>
              </w:rPr>
              <w:t>(за каждое предложение)</w:t>
            </w:r>
          </w:p>
          <w:p w:rsidR="00D748B4" w:rsidRPr="0009762C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 w:val="16"/>
                <w:szCs w:val="16"/>
              </w:rPr>
            </w:pPr>
          </w:p>
          <w:p w:rsidR="00D748B4" w:rsidRPr="00964E59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 w:rsidRPr="00964E59">
              <w:rPr>
                <w:szCs w:val="28"/>
              </w:rPr>
              <w:t xml:space="preserve">5 </w:t>
            </w:r>
          </w:p>
        </w:tc>
      </w:tr>
      <w:tr w:rsidR="00D748B4" w:rsidTr="007F0ADA">
        <w:trPr>
          <w:trHeight w:val="180"/>
        </w:trPr>
        <w:tc>
          <w:tcPr>
            <w:tcW w:w="1308" w:type="dxa"/>
          </w:tcPr>
          <w:p w:rsidR="00D748B4" w:rsidRDefault="00D748B4" w:rsidP="00D748B4">
            <w:pPr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000" w:type="dxa"/>
          </w:tcPr>
          <w:p w:rsidR="00D748B4" w:rsidRPr="005D5021" w:rsidRDefault="00D748B4" w:rsidP="00D748B4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5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автобусов, работающих на газомоторном топливе</w:t>
            </w:r>
          </w:p>
        </w:tc>
        <w:tc>
          <w:tcPr>
            <w:tcW w:w="2400" w:type="dxa"/>
          </w:tcPr>
          <w:p w:rsidR="00D748B4" w:rsidRPr="005D5021" w:rsidRDefault="00D748B4" w:rsidP="00D748B4">
            <w:pPr>
              <w:pStyle w:val="1"/>
              <w:spacing w:after="0" w:line="240" w:lineRule="auto"/>
              <w:ind w:right="-108"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D5021">
              <w:rPr>
                <w:rFonts w:ascii="Times New Roman" w:hAnsi="Times New Roman" w:cs="Times New Roman"/>
                <w:lang w:val="ru-RU"/>
              </w:rPr>
              <w:t>(за каждый автобус не выше планового количества выходов)</w:t>
            </w:r>
          </w:p>
          <w:p w:rsidR="00D748B4" w:rsidRPr="00684446" w:rsidRDefault="00D748B4" w:rsidP="00D748B4">
            <w:pPr>
              <w:pStyle w:val="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4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</w:tbl>
    <w:p w:rsidR="00D748B4" w:rsidRPr="00A47C43" w:rsidRDefault="00D748B4" w:rsidP="00D748B4">
      <w:pPr>
        <w:tabs>
          <w:tab w:val="left" w:pos="1701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Cs w:val="28"/>
          <w:u w:val="single"/>
        </w:rPr>
      </w:pPr>
      <w:r w:rsidRPr="00A47C43">
        <w:rPr>
          <w:i/>
          <w:szCs w:val="28"/>
          <w:u w:val="single"/>
        </w:rPr>
        <w:t xml:space="preserve">Порядок </w:t>
      </w:r>
      <w:r>
        <w:rPr>
          <w:i/>
          <w:szCs w:val="28"/>
          <w:u w:val="single"/>
        </w:rPr>
        <w:t>оценки  заявок</w:t>
      </w:r>
      <w:r w:rsidRPr="00A47C43">
        <w:rPr>
          <w:i/>
          <w:szCs w:val="28"/>
          <w:u w:val="single"/>
        </w:rPr>
        <w:t>:</w:t>
      </w:r>
    </w:p>
    <w:p w:rsidR="00D748B4" w:rsidRPr="00F57C8E" w:rsidRDefault="00D748B4" w:rsidP="00D748B4">
      <w:pPr>
        <w:tabs>
          <w:tab w:val="left" w:pos="1701"/>
        </w:tabs>
        <w:autoSpaceDE w:val="0"/>
        <w:autoSpaceDN w:val="0"/>
        <w:adjustRightInd w:val="0"/>
        <w:spacing w:line="0" w:lineRule="atLeast"/>
        <w:ind w:firstLine="567"/>
        <w:jc w:val="both"/>
      </w:pPr>
      <w:r w:rsidRPr="00F57C8E">
        <w:t xml:space="preserve">Фактическое количество баллов за каждый показатель критерия  определяется </w:t>
      </w:r>
      <w:r>
        <w:t xml:space="preserve">количеством баллов </w:t>
      </w:r>
      <w:r w:rsidRPr="00F57C8E">
        <w:t xml:space="preserve">по результатам оценки каждого показателя и фиксируется в протоколе оценки и сопоставления </w:t>
      </w:r>
      <w:r>
        <w:t>з</w:t>
      </w:r>
      <w:r w:rsidRPr="00F57C8E">
        <w:t>аявок.</w:t>
      </w:r>
    </w:p>
    <w:p w:rsidR="00D748B4" w:rsidRPr="00F57C8E" w:rsidRDefault="00D748B4" w:rsidP="00D748B4">
      <w:pPr>
        <w:tabs>
          <w:tab w:val="left" w:pos="1701"/>
        </w:tabs>
        <w:autoSpaceDE w:val="0"/>
        <w:autoSpaceDN w:val="0"/>
        <w:adjustRightInd w:val="0"/>
        <w:spacing w:line="0" w:lineRule="atLeast"/>
        <w:ind w:firstLine="567"/>
        <w:jc w:val="both"/>
      </w:pPr>
      <w:r w:rsidRPr="00F57C8E">
        <w:t xml:space="preserve">Баллы по всем критериям определяются как сумма баллов, присвоенных </w:t>
      </w:r>
      <w:r w:rsidRPr="00701CB7">
        <w:t>комиссией участнику конкурса за каждый показатель.</w:t>
      </w:r>
    </w:p>
    <w:p w:rsidR="00D748B4" w:rsidRPr="00D630A1" w:rsidRDefault="00D748B4" w:rsidP="00D748B4">
      <w:pPr>
        <w:tabs>
          <w:tab w:val="left" w:pos="1701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vertAlign w:val="superscript"/>
        </w:rPr>
      </w:pPr>
      <w:r w:rsidRPr="00F57C8E">
        <w:t xml:space="preserve">На основании результатов оценки и сопоставления </w:t>
      </w:r>
      <w:r>
        <w:t>з</w:t>
      </w:r>
      <w:r w:rsidRPr="00F57C8E">
        <w:t xml:space="preserve">аявок комиссией каждой </w:t>
      </w:r>
      <w:r>
        <w:t>з</w:t>
      </w:r>
      <w:r w:rsidRPr="00F57C8E">
        <w:t>аявке относительно других по мере уменьшения количества баллов, полученных</w:t>
      </w:r>
      <w:r>
        <w:t xml:space="preserve"> участником конкурса</w:t>
      </w:r>
      <w:r w:rsidRPr="00F57C8E">
        <w:t>, присваивается порядковый номер. Заявке, получившей максимальное количество баллов, присваивается перв</w:t>
      </w:r>
      <w:r>
        <w:t>ый номер.</w:t>
      </w:r>
    </w:p>
    <w:p w:rsidR="00D748B4" w:rsidRPr="00F57C8E" w:rsidRDefault="00D748B4" w:rsidP="00D748B4">
      <w:pPr>
        <w:tabs>
          <w:tab w:val="left" w:pos="1701"/>
        </w:tabs>
        <w:autoSpaceDE w:val="0"/>
        <w:autoSpaceDN w:val="0"/>
        <w:adjustRightInd w:val="0"/>
        <w:spacing w:line="0" w:lineRule="atLeast"/>
        <w:ind w:firstLine="567"/>
        <w:jc w:val="both"/>
      </w:pPr>
      <w:r w:rsidRPr="00087E2E">
        <w:t xml:space="preserve">Победителем конкурса по каждому лоту признается участник </w:t>
      </w:r>
      <w:proofErr w:type="spellStart"/>
      <w:r w:rsidRPr="00087E2E">
        <w:t>конкурса</w:t>
      </w:r>
      <w:proofErr w:type="gramStart"/>
      <w:r w:rsidRPr="00087E2E">
        <w:t>,</w:t>
      </w:r>
      <w:r>
        <w:t>з</w:t>
      </w:r>
      <w:proofErr w:type="gramEnd"/>
      <w:r w:rsidRPr="00F57C8E">
        <w:t>аявке</w:t>
      </w:r>
      <w:proofErr w:type="spellEnd"/>
      <w:r w:rsidRPr="00F57C8E">
        <w:t xml:space="preserve"> которого присвоен первый номер.</w:t>
      </w:r>
    </w:p>
    <w:p w:rsidR="00D748B4" w:rsidRDefault="00D748B4" w:rsidP="00D748B4">
      <w:pPr>
        <w:pStyle w:val="20"/>
        <w:widowControl w:val="0"/>
        <w:spacing w:after="0" w:line="0" w:lineRule="atLeast"/>
        <w:ind w:firstLine="567"/>
      </w:pPr>
      <w:r w:rsidRPr="00087E2E">
        <w:t xml:space="preserve">В случае равенства баллов по критериям среди двух и более участников конкурса, победителем конкурса признается тот участник, чья заявка поступила </w:t>
      </w:r>
      <w:proofErr w:type="spellStart"/>
      <w:r w:rsidRPr="00087E2E">
        <w:t>к</w:t>
      </w:r>
      <w:r>
        <w:t>о</w:t>
      </w:r>
      <w:r w:rsidRPr="00F57C8E">
        <w:t>рганизатору</w:t>
      </w:r>
      <w:proofErr w:type="spellEnd"/>
      <w:r w:rsidRPr="00F57C8E">
        <w:t xml:space="preserve"> </w:t>
      </w:r>
      <w:r>
        <w:t xml:space="preserve">конкурса </w:t>
      </w:r>
      <w:r w:rsidRPr="00F57C8E">
        <w:t>первой.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1.2.9. Квалификационные требования к перевозчикам - технические, кадровые и иные требования, предъявляемые в соответствии с действующим законодательством к перевозчикам в целях обеспечения безопасности дорожного движения, обеспечения мер защиты жизни, здоровья и имущества граждан, их законных интересов.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1.2.10 Технические требования к подвижному составу - требования к конструкции, параметрам и оснащению подвижного состава.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 xml:space="preserve">1.2.11. Маршруты – </w:t>
      </w:r>
      <w:proofErr w:type="spellStart"/>
      <w:r>
        <w:t>внутримуниципальные</w:t>
      </w:r>
      <w:proofErr w:type="spellEnd"/>
      <w:r>
        <w:t xml:space="preserve"> маршруты регулярных перевозок, внесенные заказчиком перевозок в Реестр маршрутов.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1.2.12. Лот - маршрут или группа маршрутов, выставляемых на конкурс.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1.2.13. Средства массовой информации - средства массовой информации, в которых осуществляется официальное опубликование нормативных правовых актов администрации  района.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1.2.14. Подвижной состав - транспортные средства пассажирского транспорта общего пользования.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Иные понятия используются в настоящем Положении в значении, установленном действующим законодательством.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1.3. Организатор конкурса организует и проводит конкурс, по результатам которого перевозчикам предоставляется право заключить с администрацией района  договор.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1.4. Проведение конкурса направлено на выявление перевозчиков, обеспечивающих лучшие условия исполнения договора, в полном объеме отвечающих квалификационным требованиям, представивших подвижной состав, в наибольшей степени соответствующий техническим требованиям к подвижному составу, установленным конкурсной документацией.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1.5. Установленные в настоящем Положении правила в равной мере распространяются на всех перевозчиков, желающих осуществлять перевозки пассажиров по регулярным маршрутам внутримуниципальной маршрутной сети Добровского муниципального района Липецкой области.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 xml:space="preserve">1.6. Договоры заключаются на срок не менее одного года и действуют до конца финансового года, но не более пяти лет. Возможно досрочное расторжение договора, </w:t>
      </w:r>
      <w:r>
        <w:lastRenderedPageBreak/>
        <w:t>заключенного по результатам конкурса, в одностороннем порядке, как администрацией района, так и перевозчиком на условиях, установленных договором.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1.7. Требования к перевозчикам, претендующим на выполнение перевозок по регулярным внутримуниципальным маршрутам, определяются в соответствии с настоящим Положением и конкурсной документацией.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16"/>
          <w:szCs w:val="16"/>
        </w:rPr>
      </w:pP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outlineLvl w:val="1"/>
      </w:pPr>
      <w:r>
        <w:t>2. Конкурсная документация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2.1. Конкурсная документация разрабатывается организатором конкурса в соответствии с настоящим Положением и утверждается главой администрации Добровского муниципального района.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2.2. Конкурсная документация должна содержать следующие положения: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понятия и сокращения, используемые в конкурсной документации;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общие сведения о конкурсе;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предмет конкурса;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сведения об организаторе конкурса;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требования правомочности на участие в конкурсе, включающие подтверждение возможности осуществления деятельности по предмету конкурса (наличие действующих лицензий на перевозку пассажиров);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квалификационные требования к перевозчикам, к порядку организации маршрутных пассажирских перевозок;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требования к материально-технической базе (необходимая площадь стоянок, количество рабочих постов для проведения технического обслуживания и ремонта подвижного состава, обеспечение контроля технического состояния подвижного состава);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технические требования к подвижному составу;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порядок внесения изменений в конкурсную документацию;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порядок разъяснения положений конкурсной документации;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порядок обмена информацией претендента конкурса с организатором конкурса;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порядок подготовки заявок, включая требования к оформлению заявок, форму и состав заявок;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порядок подачи заявок, изменения и отзыва заявок;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место, даты начала и окончания подачи заявок;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место, дата и время вскрытия конвертов с заявками;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порядок вскрытия конвертов с заявками;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порядок и сроки рассмотрения, оценки и сопоставления заявок, условия их отклонения;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критерии и порядок оценки заявок;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порядок заключения договоров по результатам проведения конкурса;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проект договора.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 xml:space="preserve">2.3. </w:t>
      </w:r>
      <w:proofErr w:type="gramStart"/>
      <w:r>
        <w:t>Организатор конкурса  обеспечивает размещение информации о конкурсе на официальном сайте администрации Добровского муниципального района  в международной информационной сети Интернет (далее – официальный сайт) не менее чем за двадцать календарных дней до дня вскрытия конвертов с заявками и одновременно с публикацией извещения о проведении конкурса в средствах массовой информации и обеспечивает доступ к информации о конкурсной документации, размещенной на официальном сайте, на</w:t>
      </w:r>
      <w:proofErr w:type="gramEnd"/>
      <w:r>
        <w:t xml:space="preserve"> безвозмездной основе.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Конкурсная документация также может быть получена претендентами при обращении к организатору конкурса.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16"/>
          <w:szCs w:val="16"/>
        </w:rPr>
      </w:pP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outlineLvl w:val="1"/>
      </w:pPr>
      <w:r>
        <w:t>3. Проведение конкурса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outlineLvl w:val="1"/>
        <w:rPr>
          <w:sz w:val="16"/>
          <w:szCs w:val="16"/>
        </w:rPr>
      </w:pP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3.1. Конкурс проводится комиссией в соответствии с настоящим Положением и конкурсной документацией.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 xml:space="preserve">3.2. В случае досрочного прекращения деятельности в качестве перевозчика одного или нескольких перевозчиков на определенных маршрутах, а также досрочного расторжения </w:t>
      </w:r>
      <w:r>
        <w:lastRenderedPageBreak/>
        <w:t>договора с действующим перевозчиком (перевозчиками), в течени</w:t>
      </w:r>
      <w:proofErr w:type="gramStart"/>
      <w:r>
        <w:t>и</w:t>
      </w:r>
      <w:proofErr w:type="gramEnd"/>
      <w:r>
        <w:t xml:space="preserve"> 30 дней объявляется дополнительный конкурс, по результатам которого перевозчикам предоставляется право заключить договор. На период до заключения договора по итогам конкурса, администрация района имеет право заключить договор с </w:t>
      </w:r>
      <w:r>
        <w:rPr>
          <w:szCs w:val="28"/>
        </w:rPr>
        <w:t>перевозчиком, соответствующим требованиям действующего законодательства</w:t>
      </w:r>
      <w:r>
        <w:t>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3.3. Конкурс может проводиться по лотам.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3.4. Организатор конкурса осуществляет следующие функции: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организует публикацию извещения о проведении конкурса в средствах массовой информации;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осуществляет распространение конкурсной документации;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публикует информацию об итогах конкурса в средствах массовой информации.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3.5. Извещение о проведении конкурса опубликовывается организатором конкурса в средствах массовой информации не менее чем за двадцать календарных дней до дня вскрытия конвертов с заявками.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В извещении о проведении конкурса должны быть указаны следующие сведения: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форма проведения конкурса;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наименование, местонахождение, почтовый адрес и адрес электронной почты, номер контактного телефона  организатора конкурса;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предмет конкурса;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срок, на который будут заключены договоры;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срок, место и порядок предоставления конкурсной документации;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официальный сайт, на котором размещена информация о конкурсной документации;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место, порядок, даты начала и окончания подачи заявок;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место, дата и время вскрытия конвертов с заявками;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место и дата рассмотрения заявок и подведения итогов конкурса.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3.6. Организатор конкурса по собственной инициативе или в соответствии с запросом любого заинтересованного лица по согласованию с уполномоченным органом вправе внести изменения в конкурсную документацию, но не позднее, чем за пять календарных дней до даты окончания подачи заявок.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В течение одного рабочего дня со дня принятия решения о внесении изменений в конкурсную документацию такие изменения опубликовываются организатором конкурса на официальном сайте и направляются заказными письмами всем лицам, которым была предоставлена конкурсная документация по письменным запросам, согласно регистрации в журнале выдачи конкурсной документации.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3.7. Для участия в конкурсе претендент подает заявку в указанный в извещении о проведении конкурса срок по форме, установленной конкурсной документацией, в запечатанном конверте. На конверте указывается наименование, адрес организатора конкурса, наименование конкурса, на участие в котором подается данная заявка, а также адрес претендента.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proofErr w:type="gramStart"/>
      <w:r>
        <w:t>Заявка представляется в порядке и способом, которые указаны в конкурсной документации.</w:t>
      </w:r>
      <w:proofErr w:type="gramEnd"/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Конверт с заявкой, полученный комиссией по истечении срока приема заявок, не вскрывается и возвращается по адресу, указанному на конверте.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3.8. Конверты с заявками вскрываются комиссией в срок, указанный в конкурсной документации, в присутствии  представителей организаций - претендентов, пожелавших принять в этом участие. Представители претендентов допускаются для участия в процедуре вскрытия конвертов при наличии доверенности.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 xml:space="preserve">Наименование (для юридического лица), фамилия, имя, отчество (для физического лица, зарегистрированного в качестве индивидуального предпринимателя), адрес и состав заявки каждого претендента, </w:t>
      </w:r>
      <w:proofErr w:type="gramStart"/>
      <w:r>
        <w:t>конверт</w:t>
      </w:r>
      <w:proofErr w:type="gramEnd"/>
      <w:r>
        <w:t xml:space="preserve"> с заявкой которого вскрывается, объявляются лицам, присутствующим при вскрытии конвертов с заявками, и заносятся в протокол заседания комиссии.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lastRenderedPageBreak/>
        <w:t>3.9. Комиссия рассматривает заявку, если она соответствует всем требованиям, предусмотренным конкурсной документацией.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3.10. Комиссия отклоняет заявку в случаях, если: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претендент не отвечает требованиям конкурсной документации;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заявка не отвечает требованиям, предусмотренным конкурсной документацией.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3.11. Комиссия оценивает и сопоставляет заявки для определения победителя конкурса по каждому лоту в соответствии с порядком и критериями, предусмотренными настоящим Положением и конкурсной документацией.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3.12. Победитель определяется по каждому лоту отдельно. По каждому лоту определяется участник конкурса, занявший второе место.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 xml:space="preserve">3.13. Победитель конкурса, заключивший договор, получает право заключения договора аренды подвижного состава, находящегося в муниципальной собственности, для повышения качества транспортного обслуживания населения на маршрутах, включенных в лот. Перечень лотов и сроки аренды указываются в конкурсной документации.    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3.14. В случаях, если для участия в конкурсе не было подано ни одной заявки, либо на основании результатов рассмотрения заявок принято решение об отказе в допуске к участию в конкурсе всех претендентов, либо только один претендент, подавший заявку, признан участником конкурса, конкурс признается несостоявшимся.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3.15. В случае</w:t>
      </w:r>
      <w:proofErr w:type="gramStart"/>
      <w:r>
        <w:t>,</w:t>
      </w:r>
      <w:proofErr w:type="gramEnd"/>
      <w:r>
        <w:t xml:space="preserve"> если конкурс признан несостоявшимся и только один претендент, подавший заявку, признан участником конкурса, организатор в течение трех дней со дня подписания протокола рассмотрения заявок обязан передать такому участнику конкурса проект договора, который составляется путем включения условий исполнения договора, предложенных таким участником в заявке, в проект договора, прилагаемый к конкурсной документации. При непредставлении таким участником конкурса в срок, предусмотренный конкурсной документацией, подписанного договора, такой участник конкурса признается уклонившимся от заключения договора.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3.16. Уведомления о заключении договора с указанием наименования (для юридического лица), фамилии, имени, отчества (для физического лица, зарегистрированного в качестве индивидуального предпринимателя) и адреса перевозчика, заключившего договор, в течение десяти рабочих дней со дня заключения такого договора размещаются уполномоченным органом на официальном сайте.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3.17. В случаях, если конкурс признан несостоявшимся и договор не заключен с единственным участником конкурса, администрация района принимает решение и объявляет о проведении повторного конкурса. До проведения повторного конкурса срок действия договоров продлевается на срок, до определения победителя конкурса, но не более чем на один год.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12"/>
          <w:szCs w:val="12"/>
        </w:rPr>
      </w:pP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outlineLvl w:val="1"/>
      </w:pPr>
      <w:r>
        <w:t>4. Заключение договора по результатам проведения конкурса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8"/>
          <w:szCs w:val="8"/>
        </w:rPr>
      </w:pP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4.1. Организатор конкурса в течение трех рабочих дней со дня подписания протокола рассмотрения заявок обязан передать победителю конкурса проект договора.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4.2. В случае если победитель конкурса в срок, предусмотренный конкурсной документацией, не представил в администрацию района договор, победитель конкурса признается уклонившимся от заключения договора.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rPr>
          <w:strike/>
        </w:rPr>
      </w:pPr>
      <w:r>
        <w:t>4.3. В случае если победитель конкурса признан уклонившимся от заключения договора, администрация района вправе обратиться в суд с иском с требованием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занявшим второе место. В указанном случае для участника конкурса, занявшего второе место, заключение договора является обязательным.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t>4.4. Договор заключается путем включения условий исполнения договора, предложенных участником в заявке, в проект договора, прилагаемый к конкурсной документации.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>
        <w:lastRenderedPageBreak/>
        <w:t>4.5. В случае уклонения от заключения договора победителя конкурса и участника конкурса, занявшего второе место, конкурс объявляется несостоявшимся.</w:t>
      </w: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</w:p>
    <w:p w:rsidR="00D748B4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12"/>
          <w:szCs w:val="12"/>
        </w:rPr>
      </w:pPr>
    </w:p>
    <w:p w:rsidR="00192579" w:rsidRPr="00373B30" w:rsidRDefault="00192579" w:rsidP="00D748B4">
      <w:pPr>
        <w:pStyle w:val="ConsPlusNormal"/>
        <w:ind w:firstLine="567"/>
        <w:jc w:val="both"/>
        <w:rPr>
          <w:szCs w:val="24"/>
        </w:rPr>
      </w:pPr>
    </w:p>
    <w:p w:rsidR="00D748B4" w:rsidRPr="00373B30" w:rsidRDefault="00D748B4" w:rsidP="00D748B4">
      <w:pPr>
        <w:pStyle w:val="a9"/>
        <w:tabs>
          <w:tab w:val="left" w:pos="708"/>
        </w:tabs>
        <w:spacing w:line="0" w:lineRule="atLeast"/>
        <w:ind w:right="0" w:firstLine="567"/>
        <w:jc w:val="right"/>
        <w:rPr>
          <w:sz w:val="24"/>
          <w:szCs w:val="24"/>
        </w:rPr>
      </w:pPr>
      <w:r w:rsidRPr="00373B30">
        <w:rPr>
          <w:sz w:val="24"/>
          <w:szCs w:val="24"/>
        </w:rPr>
        <w:t>Приложение 2</w:t>
      </w:r>
    </w:p>
    <w:p w:rsidR="00D748B4" w:rsidRPr="00373B30" w:rsidRDefault="00D748B4" w:rsidP="00D748B4">
      <w:pPr>
        <w:pStyle w:val="a9"/>
        <w:tabs>
          <w:tab w:val="left" w:pos="708"/>
        </w:tabs>
        <w:spacing w:line="0" w:lineRule="atLeast"/>
        <w:ind w:right="0" w:firstLine="567"/>
        <w:jc w:val="right"/>
        <w:rPr>
          <w:sz w:val="24"/>
          <w:szCs w:val="24"/>
        </w:rPr>
      </w:pPr>
      <w:r w:rsidRPr="00373B30">
        <w:rPr>
          <w:sz w:val="24"/>
          <w:szCs w:val="24"/>
        </w:rPr>
        <w:t>к постановлению администрации</w:t>
      </w:r>
    </w:p>
    <w:p w:rsidR="00D748B4" w:rsidRPr="00373B30" w:rsidRDefault="00D748B4" w:rsidP="00D748B4">
      <w:pPr>
        <w:pStyle w:val="a9"/>
        <w:tabs>
          <w:tab w:val="left" w:pos="708"/>
        </w:tabs>
        <w:spacing w:line="0" w:lineRule="atLeast"/>
        <w:ind w:right="0" w:firstLine="567"/>
        <w:jc w:val="right"/>
        <w:rPr>
          <w:sz w:val="24"/>
          <w:szCs w:val="24"/>
        </w:rPr>
      </w:pPr>
      <w:r w:rsidRPr="00373B30">
        <w:rPr>
          <w:sz w:val="24"/>
          <w:szCs w:val="24"/>
        </w:rPr>
        <w:t>Добровского муниципального района</w:t>
      </w:r>
    </w:p>
    <w:p w:rsidR="00D748B4" w:rsidRPr="00373B30" w:rsidRDefault="00D748B4" w:rsidP="00D748B4">
      <w:pPr>
        <w:pStyle w:val="a9"/>
        <w:tabs>
          <w:tab w:val="left" w:pos="708"/>
        </w:tabs>
        <w:spacing w:line="0" w:lineRule="atLeast"/>
        <w:ind w:right="0" w:firstLine="567"/>
        <w:jc w:val="right"/>
        <w:rPr>
          <w:sz w:val="24"/>
          <w:szCs w:val="24"/>
        </w:rPr>
      </w:pPr>
      <w:r w:rsidRPr="00373B30">
        <w:rPr>
          <w:sz w:val="24"/>
          <w:szCs w:val="24"/>
        </w:rPr>
        <w:t>от 09.06.2020 г. №393</w:t>
      </w:r>
    </w:p>
    <w:p w:rsidR="00D748B4" w:rsidRPr="00373B30" w:rsidRDefault="00D748B4" w:rsidP="00D748B4">
      <w:pPr>
        <w:spacing w:line="0" w:lineRule="atLeast"/>
        <w:ind w:firstLine="567"/>
        <w:jc w:val="center"/>
      </w:pPr>
    </w:p>
    <w:p w:rsidR="00D748B4" w:rsidRPr="00373B30" w:rsidRDefault="00D748B4" w:rsidP="00D748B4">
      <w:pPr>
        <w:spacing w:line="0" w:lineRule="atLeast"/>
        <w:ind w:firstLine="567"/>
        <w:jc w:val="center"/>
        <w:rPr>
          <w:b/>
        </w:rPr>
      </w:pPr>
      <w:r w:rsidRPr="00373B30">
        <w:rPr>
          <w:b/>
        </w:rPr>
        <w:t xml:space="preserve">Состав комиссии по проведению конкурсов на право выполнения </w:t>
      </w:r>
    </w:p>
    <w:p w:rsidR="00D748B4" w:rsidRPr="00373B30" w:rsidRDefault="00D748B4" w:rsidP="00D748B4">
      <w:pPr>
        <w:spacing w:line="0" w:lineRule="atLeast"/>
        <w:jc w:val="center"/>
        <w:rPr>
          <w:b/>
        </w:rPr>
      </w:pPr>
      <w:r w:rsidRPr="00373B30">
        <w:rPr>
          <w:b/>
        </w:rPr>
        <w:t xml:space="preserve">перевозок пассажирским транспортом общего пользования по регулярным маршрутам внутримуниципальной маршрутной сети </w:t>
      </w:r>
    </w:p>
    <w:p w:rsidR="00D748B4" w:rsidRPr="00373B30" w:rsidRDefault="00D748B4" w:rsidP="00D748B4">
      <w:pPr>
        <w:spacing w:line="0" w:lineRule="atLeast"/>
        <w:jc w:val="center"/>
        <w:rPr>
          <w:b/>
        </w:rPr>
      </w:pPr>
      <w:r w:rsidRPr="00373B30">
        <w:rPr>
          <w:b/>
        </w:rPr>
        <w:t xml:space="preserve">Добровского муниципального района 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D748B4" w:rsidRPr="00373B30" w:rsidTr="00373B30">
        <w:trPr>
          <w:cantSplit/>
        </w:trPr>
        <w:tc>
          <w:tcPr>
            <w:tcW w:w="3118" w:type="dxa"/>
            <w:hideMark/>
          </w:tcPr>
          <w:p w:rsidR="00D748B4" w:rsidRPr="00373B30" w:rsidRDefault="00D748B4" w:rsidP="00373B30">
            <w:pPr>
              <w:pStyle w:val="ConsPlusNormal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Гладышев</w:t>
            </w:r>
          </w:p>
          <w:p w:rsidR="00D748B4" w:rsidRPr="00373B30" w:rsidRDefault="00D748B4" w:rsidP="00373B30">
            <w:pPr>
              <w:pStyle w:val="ConsPlusNormal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Сергей Серафимович</w:t>
            </w:r>
          </w:p>
        </w:tc>
        <w:tc>
          <w:tcPr>
            <w:tcW w:w="340" w:type="dxa"/>
            <w:hideMark/>
          </w:tcPr>
          <w:p w:rsidR="00D748B4" w:rsidRPr="00373B30" w:rsidRDefault="00D748B4" w:rsidP="00373B30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-</w:t>
            </w:r>
          </w:p>
        </w:tc>
        <w:tc>
          <w:tcPr>
            <w:tcW w:w="5613" w:type="dxa"/>
            <w:hideMark/>
          </w:tcPr>
          <w:p w:rsidR="00D748B4" w:rsidRPr="00373B30" w:rsidRDefault="00D748B4" w:rsidP="00373B30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Председатель комиссии, зам. главы администрации района</w:t>
            </w:r>
          </w:p>
        </w:tc>
      </w:tr>
      <w:tr w:rsidR="00D748B4" w:rsidRPr="00373B30" w:rsidTr="00373B30">
        <w:trPr>
          <w:cantSplit/>
        </w:trPr>
        <w:tc>
          <w:tcPr>
            <w:tcW w:w="3118" w:type="dxa"/>
            <w:hideMark/>
          </w:tcPr>
          <w:p w:rsidR="00D748B4" w:rsidRPr="00373B30" w:rsidRDefault="00D748B4" w:rsidP="00373B30">
            <w:pPr>
              <w:pStyle w:val="ConsPlusNormal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Попова</w:t>
            </w:r>
          </w:p>
          <w:p w:rsidR="00D748B4" w:rsidRPr="00373B30" w:rsidRDefault="00D748B4" w:rsidP="00373B30">
            <w:pPr>
              <w:pStyle w:val="ConsPlusNormal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Зинаида Николаевна</w:t>
            </w:r>
          </w:p>
        </w:tc>
        <w:tc>
          <w:tcPr>
            <w:tcW w:w="340" w:type="dxa"/>
            <w:hideMark/>
          </w:tcPr>
          <w:p w:rsidR="00D748B4" w:rsidRPr="00373B30" w:rsidRDefault="00D748B4" w:rsidP="00373B30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-</w:t>
            </w:r>
          </w:p>
        </w:tc>
        <w:tc>
          <w:tcPr>
            <w:tcW w:w="5613" w:type="dxa"/>
            <w:hideMark/>
          </w:tcPr>
          <w:p w:rsidR="00D748B4" w:rsidRPr="00373B30" w:rsidRDefault="00D748B4" w:rsidP="00373B30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Заместитель председателя комиссии, начальник отдела экономики и инвестиций</w:t>
            </w:r>
          </w:p>
        </w:tc>
      </w:tr>
      <w:tr w:rsidR="00D748B4" w:rsidRPr="00373B30" w:rsidTr="00373B30">
        <w:trPr>
          <w:cantSplit/>
        </w:trPr>
        <w:tc>
          <w:tcPr>
            <w:tcW w:w="3118" w:type="dxa"/>
            <w:hideMark/>
          </w:tcPr>
          <w:p w:rsidR="00D748B4" w:rsidRPr="00373B30" w:rsidRDefault="00D748B4" w:rsidP="00373B30">
            <w:pPr>
              <w:pStyle w:val="ConsPlusNormal"/>
              <w:rPr>
                <w:szCs w:val="24"/>
                <w:lang w:eastAsia="en-US"/>
              </w:rPr>
            </w:pPr>
            <w:proofErr w:type="spellStart"/>
            <w:r w:rsidRPr="00373B30">
              <w:rPr>
                <w:szCs w:val="24"/>
                <w:lang w:eastAsia="en-US"/>
              </w:rPr>
              <w:t>Хапилина</w:t>
            </w:r>
            <w:proofErr w:type="spellEnd"/>
          </w:p>
          <w:p w:rsidR="00D748B4" w:rsidRPr="00373B30" w:rsidRDefault="00D748B4" w:rsidP="00373B30">
            <w:pPr>
              <w:pStyle w:val="ConsPlusNormal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Наталия Викторовна</w:t>
            </w:r>
          </w:p>
        </w:tc>
        <w:tc>
          <w:tcPr>
            <w:tcW w:w="340" w:type="dxa"/>
            <w:hideMark/>
          </w:tcPr>
          <w:p w:rsidR="00D748B4" w:rsidRPr="00373B30" w:rsidRDefault="00D748B4" w:rsidP="00373B30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-</w:t>
            </w:r>
          </w:p>
        </w:tc>
        <w:tc>
          <w:tcPr>
            <w:tcW w:w="5613" w:type="dxa"/>
            <w:hideMark/>
          </w:tcPr>
          <w:p w:rsidR="00D748B4" w:rsidRPr="00373B30" w:rsidRDefault="00D748B4" w:rsidP="00373B30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Секретарь комиссии, главный специалист-эксперт отдела экономики и инвестиций</w:t>
            </w:r>
          </w:p>
        </w:tc>
      </w:tr>
      <w:tr w:rsidR="00D748B4" w:rsidRPr="00373B30" w:rsidTr="00373B30">
        <w:trPr>
          <w:cantSplit/>
        </w:trPr>
        <w:tc>
          <w:tcPr>
            <w:tcW w:w="9071" w:type="dxa"/>
            <w:gridSpan w:val="3"/>
            <w:hideMark/>
          </w:tcPr>
          <w:p w:rsidR="00D748B4" w:rsidRPr="00373B30" w:rsidRDefault="00D748B4" w:rsidP="00373B30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Члены комиссии:</w:t>
            </w:r>
          </w:p>
        </w:tc>
      </w:tr>
      <w:tr w:rsidR="00D748B4" w:rsidRPr="00373B30" w:rsidTr="00373B30">
        <w:trPr>
          <w:cantSplit/>
        </w:trPr>
        <w:tc>
          <w:tcPr>
            <w:tcW w:w="3118" w:type="dxa"/>
            <w:hideMark/>
          </w:tcPr>
          <w:p w:rsidR="00D748B4" w:rsidRPr="00373B30" w:rsidRDefault="00D748B4" w:rsidP="00373B30">
            <w:pPr>
              <w:pStyle w:val="ConsPlusNormal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Сутормин</w:t>
            </w:r>
          </w:p>
          <w:p w:rsidR="00D748B4" w:rsidRPr="00373B30" w:rsidRDefault="00D748B4" w:rsidP="00373B30">
            <w:pPr>
              <w:pStyle w:val="ConsPlusNormal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Алексей Николаевич</w:t>
            </w:r>
          </w:p>
        </w:tc>
        <w:tc>
          <w:tcPr>
            <w:tcW w:w="340" w:type="dxa"/>
            <w:hideMark/>
          </w:tcPr>
          <w:p w:rsidR="00D748B4" w:rsidRPr="00373B30" w:rsidRDefault="00D748B4" w:rsidP="00373B30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-</w:t>
            </w:r>
          </w:p>
        </w:tc>
        <w:tc>
          <w:tcPr>
            <w:tcW w:w="5613" w:type="dxa"/>
            <w:hideMark/>
          </w:tcPr>
          <w:p w:rsidR="00D748B4" w:rsidRPr="00373B30" w:rsidRDefault="00D748B4" w:rsidP="00373B30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Начальник отдела организационно-контрольной, кадровой и правовой работы</w:t>
            </w:r>
          </w:p>
        </w:tc>
      </w:tr>
      <w:tr w:rsidR="00D748B4" w:rsidRPr="00373B30" w:rsidTr="00373B30">
        <w:trPr>
          <w:cantSplit/>
        </w:trPr>
        <w:tc>
          <w:tcPr>
            <w:tcW w:w="3118" w:type="dxa"/>
            <w:hideMark/>
          </w:tcPr>
          <w:p w:rsidR="00D748B4" w:rsidRPr="00373B30" w:rsidRDefault="00D748B4" w:rsidP="00373B30">
            <w:pPr>
              <w:pStyle w:val="ConsPlusNormal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Камынин</w:t>
            </w:r>
          </w:p>
          <w:p w:rsidR="00D748B4" w:rsidRPr="00373B30" w:rsidRDefault="00D748B4" w:rsidP="00373B30">
            <w:pPr>
              <w:pStyle w:val="ConsPlusNormal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Михаил Егорович</w:t>
            </w:r>
          </w:p>
        </w:tc>
        <w:tc>
          <w:tcPr>
            <w:tcW w:w="340" w:type="dxa"/>
            <w:hideMark/>
          </w:tcPr>
          <w:p w:rsidR="00D748B4" w:rsidRPr="00373B30" w:rsidRDefault="00D748B4" w:rsidP="00373B30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-</w:t>
            </w:r>
          </w:p>
        </w:tc>
        <w:tc>
          <w:tcPr>
            <w:tcW w:w="5613" w:type="dxa"/>
            <w:hideMark/>
          </w:tcPr>
          <w:p w:rsidR="00D748B4" w:rsidRPr="00373B30" w:rsidRDefault="00D748B4" w:rsidP="00373B30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Зам. начальника отдела экономики и инвестиций</w:t>
            </w:r>
          </w:p>
        </w:tc>
      </w:tr>
      <w:tr w:rsidR="00D748B4" w:rsidRPr="00373B30" w:rsidTr="00373B30">
        <w:trPr>
          <w:cantSplit/>
        </w:trPr>
        <w:tc>
          <w:tcPr>
            <w:tcW w:w="3118" w:type="dxa"/>
            <w:hideMark/>
          </w:tcPr>
          <w:p w:rsidR="00D748B4" w:rsidRPr="00373B30" w:rsidRDefault="00D748B4" w:rsidP="00373B30">
            <w:pPr>
              <w:pStyle w:val="ConsPlusNormal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Карякина</w:t>
            </w:r>
          </w:p>
          <w:p w:rsidR="00D748B4" w:rsidRPr="00373B30" w:rsidRDefault="00D748B4" w:rsidP="00373B30">
            <w:pPr>
              <w:pStyle w:val="ConsPlusNormal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Татьяна Николаевна</w:t>
            </w:r>
          </w:p>
        </w:tc>
        <w:tc>
          <w:tcPr>
            <w:tcW w:w="340" w:type="dxa"/>
            <w:hideMark/>
          </w:tcPr>
          <w:p w:rsidR="00D748B4" w:rsidRPr="00373B30" w:rsidRDefault="00D748B4" w:rsidP="00373B30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-</w:t>
            </w:r>
          </w:p>
        </w:tc>
        <w:tc>
          <w:tcPr>
            <w:tcW w:w="5613" w:type="dxa"/>
            <w:hideMark/>
          </w:tcPr>
          <w:p w:rsidR="00D748B4" w:rsidRPr="00373B30" w:rsidRDefault="00D748B4" w:rsidP="00373B30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Ведущий специалист-эксперт отдела экономики и инвестиций</w:t>
            </w:r>
          </w:p>
        </w:tc>
      </w:tr>
      <w:tr w:rsidR="00D748B4" w:rsidRPr="00373B30" w:rsidTr="00373B30">
        <w:trPr>
          <w:cantSplit/>
        </w:trPr>
        <w:tc>
          <w:tcPr>
            <w:tcW w:w="3118" w:type="dxa"/>
            <w:hideMark/>
          </w:tcPr>
          <w:p w:rsidR="00D748B4" w:rsidRPr="00373B30" w:rsidRDefault="00D748B4" w:rsidP="00373B30">
            <w:pPr>
              <w:pStyle w:val="ConsPlusNormal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Шахов</w:t>
            </w:r>
          </w:p>
          <w:p w:rsidR="00D748B4" w:rsidRPr="00373B30" w:rsidRDefault="00D748B4" w:rsidP="00373B30">
            <w:pPr>
              <w:pStyle w:val="ConsPlusNormal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Сергей Владимирович</w:t>
            </w:r>
          </w:p>
        </w:tc>
        <w:tc>
          <w:tcPr>
            <w:tcW w:w="340" w:type="dxa"/>
            <w:hideMark/>
          </w:tcPr>
          <w:p w:rsidR="00D748B4" w:rsidRPr="00373B30" w:rsidRDefault="00D748B4" w:rsidP="00373B30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-</w:t>
            </w:r>
          </w:p>
        </w:tc>
        <w:tc>
          <w:tcPr>
            <w:tcW w:w="5613" w:type="dxa"/>
            <w:hideMark/>
          </w:tcPr>
          <w:p w:rsidR="00D748B4" w:rsidRPr="00373B30" w:rsidRDefault="00D748B4" w:rsidP="00373B30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Главный специалист-эксперт отдела ЖКХ, строительства и архитектуры</w:t>
            </w:r>
          </w:p>
        </w:tc>
      </w:tr>
      <w:tr w:rsidR="00D748B4" w:rsidRPr="00373B30" w:rsidTr="00373B30">
        <w:trPr>
          <w:cantSplit/>
        </w:trPr>
        <w:tc>
          <w:tcPr>
            <w:tcW w:w="3118" w:type="dxa"/>
            <w:hideMark/>
          </w:tcPr>
          <w:p w:rsidR="00D748B4" w:rsidRPr="00373B30" w:rsidRDefault="00D748B4" w:rsidP="00373B30">
            <w:pPr>
              <w:pStyle w:val="ConsPlusNormal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Журов</w:t>
            </w:r>
          </w:p>
          <w:p w:rsidR="00D748B4" w:rsidRPr="00373B30" w:rsidRDefault="00D748B4" w:rsidP="00373B30">
            <w:pPr>
              <w:pStyle w:val="ConsPlusNormal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Олег Анатольевич</w:t>
            </w:r>
          </w:p>
        </w:tc>
        <w:tc>
          <w:tcPr>
            <w:tcW w:w="340" w:type="dxa"/>
            <w:hideMark/>
          </w:tcPr>
          <w:p w:rsidR="00D748B4" w:rsidRPr="00373B30" w:rsidRDefault="00D748B4" w:rsidP="00373B30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-</w:t>
            </w:r>
          </w:p>
        </w:tc>
        <w:tc>
          <w:tcPr>
            <w:tcW w:w="5613" w:type="dxa"/>
            <w:hideMark/>
          </w:tcPr>
          <w:p w:rsidR="00D748B4" w:rsidRPr="00373B30" w:rsidRDefault="00D748B4" w:rsidP="00373B30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373B30">
              <w:rPr>
                <w:szCs w:val="24"/>
                <w:lang w:eastAsia="en-US"/>
              </w:rPr>
              <w:t>Зам. начальника отдела сельского хозяйства</w:t>
            </w:r>
          </w:p>
        </w:tc>
      </w:tr>
    </w:tbl>
    <w:p w:rsidR="00192579" w:rsidRPr="00373B30" w:rsidRDefault="00192579" w:rsidP="00D748B4">
      <w:pPr>
        <w:autoSpaceDE w:val="0"/>
        <w:autoSpaceDN w:val="0"/>
        <w:adjustRightInd w:val="0"/>
        <w:spacing w:line="0" w:lineRule="atLeast"/>
        <w:ind w:firstLine="567"/>
        <w:jc w:val="both"/>
        <w:outlineLvl w:val="1"/>
      </w:pPr>
    </w:p>
    <w:p w:rsidR="00192579" w:rsidRPr="00373B30" w:rsidRDefault="00192579" w:rsidP="00D748B4">
      <w:pPr>
        <w:autoSpaceDE w:val="0"/>
        <w:autoSpaceDN w:val="0"/>
        <w:adjustRightInd w:val="0"/>
        <w:spacing w:line="0" w:lineRule="atLeast"/>
        <w:ind w:firstLine="567"/>
        <w:jc w:val="both"/>
        <w:outlineLvl w:val="1"/>
      </w:pP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outlineLvl w:val="1"/>
      </w:pPr>
    </w:p>
    <w:p w:rsidR="00D748B4" w:rsidRPr="00373B30" w:rsidRDefault="00D748B4" w:rsidP="00D748B4">
      <w:pPr>
        <w:pStyle w:val="a9"/>
        <w:tabs>
          <w:tab w:val="left" w:pos="708"/>
        </w:tabs>
        <w:spacing w:line="0" w:lineRule="atLeast"/>
        <w:ind w:right="0" w:firstLine="567"/>
        <w:jc w:val="right"/>
        <w:rPr>
          <w:sz w:val="24"/>
          <w:szCs w:val="24"/>
        </w:rPr>
      </w:pPr>
      <w:r w:rsidRPr="00373B30">
        <w:rPr>
          <w:sz w:val="24"/>
          <w:szCs w:val="24"/>
        </w:rPr>
        <w:t>Приложение 3</w:t>
      </w:r>
    </w:p>
    <w:p w:rsidR="00D748B4" w:rsidRPr="00373B30" w:rsidRDefault="00D748B4" w:rsidP="00D748B4">
      <w:pPr>
        <w:pStyle w:val="a9"/>
        <w:tabs>
          <w:tab w:val="left" w:pos="708"/>
        </w:tabs>
        <w:spacing w:line="0" w:lineRule="atLeast"/>
        <w:ind w:right="0" w:firstLine="567"/>
        <w:jc w:val="right"/>
        <w:rPr>
          <w:sz w:val="24"/>
          <w:szCs w:val="24"/>
        </w:rPr>
      </w:pPr>
      <w:r w:rsidRPr="00373B30">
        <w:rPr>
          <w:sz w:val="24"/>
          <w:szCs w:val="24"/>
        </w:rPr>
        <w:t>к постановлению администрации</w:t>
      </w:r>
    </w:p>
    <w:p w:rsidR="00D748B4" w:rsidRPr="00373B30" w:rsidRDefault="00D748B4" w:rsidP="00D748B4">
      <w:pPr>
        <w:pStyle w:val="a9"/>
        <w:tabs>
          <w:tab w:val="left" w:pos="708"/>
        </w:tabs>
        <w:spacing w:line="0" w:lineRule="atLeast"/>
        <w:ind w:right="0" w:firstLine="567"/>
        <w:jc w:val="right"/>
        <w:rPr>
          <w:sz w:val="24"/>
          <w:szCs w:val="24"/>
        </w:rPr>
      </w:pPr>
      <w:r w:rsidRPr="00373B30">
        <w:rPr>
          <w:sz w:val="24"/>
          <w:szCs w:val="24"/>
        </w:rPr>
        <w:t>Добровского муниципального района</w:t>
      </w:r>
    </w:p>
    <w:p w:rsidR="00D748B4" w:rsidRPr="00373B30" w:rsidRDefault="00D748B4" w:rsidP="00D748B4">
      <w:pPr>
        <w:pStyle w:val="a9"/>
        <w:tabs>
          <w:tab w:val="left" w:pos="708"/>
        </w:tabs>
        <w:spacing w:line="0" w:lineRule="atLeast"/>
        <w:ind w:right="0" w:firstLine="567"/>
        <w:jc w:val="right"/>
        <w:rPr>
          <w:sz w:val="24"/>
          <w:szCs w:val="24"/>
        </w:rPr>
      </w:pPr>
      <w:r w:rsidRPr="00373B30">
        <w:rPr>
          <w:sz w:val="24"/>
          <w:szCs w:val="24"/>
        </w:rPr>
        <w:t>от 09.06.2020 г. № 393</w:t>
      </w:r>
    </w:p>
    <w:p w:rsidR="00D748B4" w:rsidRPr="00373B30" w:rsidRDefault="00D748B4" w:rsidP="00D748B4">
      <w:pPr>
        <w:spacing w:line="0" w:lineRule="atLeast"/>
        <w:ind w:firstLine="567"/>
        <w:jc w:val="center"/>
      </w:pP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  <w:outlineLvl w:val="1"/>
      </w:pP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center"/>
        <w:outlineLvl w:val="1"/>
        <w:rPr>
          <w:b/>
        </w:rPr>
      </w:pPr>
      <w:r w:rsidRPr="00373B30">
        <w:rPr>
          <w:b/>
        </w:rPr>
        <w:t>Положение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center"/>
        <w:outlineLvl w:val="1"/>
        <w:rPr>
          <w:b/>
        </w:rPr>
      </w:pPr>
      <w:r w:rsidRPr="00373B30">
        <w:rPr>
          <w:b/>
        </w:rPr>
        <w:t>о комиссии по проведению конкурсов на право выполнения перевозок пассажиров и багажа пассажирским транспортом общего пользования по регулярным маршрутам внутримуниципальной маршрутной сети Добровского муниципального района Липецкой области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center"/>
        <w:outlineLvl w:val="1"/>
        <w:rPr>
          <w:b/>
        </w:rPr>
      </w:pPr>
    </w:p>
    <w:p w:rsidR="00D748B4" w:rsidRPr="00373B30" w:rsidRDefault="00D748B4" w:rsidP="00373B30">
      <w:pPr>
        <w:autoSpaceDE w:val="0"/>
        <w:autoSpaceDN w:val="0"/>
        <w:adjustRightInd w:val="0"/>
        <w:spacing w:line="0" w:lineRule="atLeast"/>
        <w:ind w:firstLine="426"/>
        <w:jc w:val="both"/>
        <w:outlineLvl w:val="1"/>
      </w:pPr>
      <w:r w:rsidRPr="00373B30">
        <w:t>1. Настоящее Положение определяет порядок создания и ликвидации комиссии по проведению конкурсов на право выполнения перевозок пассажиров и багажа пассажирским транспортом общего пользования по регулярным маршрутам внутримуниципальной маршрутной сети Добровского муниципального района Липецкой области (далее - Комиссия), задачи, функции, порядок организации ее работы.</w:t>
      </w:r>
    </w:p>
    <w:p w:rsidR="00373B30" w:rsidRDefault="00D748B4" w:rsidP="00373B30">
      <w:pPr>
        <w:autoSpaceDE w:val="0"/>
        <w:autoSpaceDN w:val="0"/>
        <w:adjustRightInd w:val="0"/>
        <w:spacing w:line="0" w:lineRule="atLeast"/>
        <w:ind w:firstLine="426"/>
        <w:jc w:val="both"/>
        <w:outlineLvl w:val="1"/>
      </w:pPr>
      <w:r w:rsidRPr="00373B30">
        <w:t>2. Основной целью Комиссии является рассмотрение представленных заявителями заявок и документов, принятие решений о возможности допуска перевозчиков на маршруты регулярного сообщения, в том числе на конкурсной основе, об отказе в допуске, приостановлении работы перевозчиков на закрепленных за ними маршрутах или аннулировании допуска.</w:t>
      </w:r>
      <w:r w:rsidRPr="00373B30">
        <w:br/>
        <w:t xml:space="preserve">3. </w:t>
      </w:r>
      <w:proofErr w:type="gramStart"/>
      <w:r w:rsidRPr="00373B30">
        <w:t>Комиссия в своей деятельности руководствуется Конституцией Российской Федерации, федеральными законами и иными нормативными актами Российской Федерации, законами Липецкой области</w:t>
      </w:r>
      <w:r w:rsidR="00373B30">
        <w:t xml:space="preserve"> </w:t>
      </w:r>
      <w:r w:rsidRPr="00373B30">
        <w:t>и иными нормативными правовыми актами Липецкой области, Уставом Добровского района, Положением о порядке и условиях допуска перевозчиков  к выполнению перевозок пассажирским транспортом общего пользования по регулярным маршрутам внутримуниципальной маршрутной сети Добровского муниципального района Липецкой области, а также настоящим Положением.</w:t>
      </w:r>
      <w:proofErr w:type="gramEnd"/>
    </w:p>
    <w:p w:rsidR="00373B30" w:rsidRDefault="00D748B4" w:rsidP="00373B30">
      <w:pPr>
        <w:autoSpaceDE w:val="0"/>
        <w:autoSpaceDN w:val="0"/>
        <w:adjustRightInd w:val="0"/>
        <w:spacing w:line="0" w:lineRule="atLeast"/>
        <w:ind w:firstLine="426"/>
        <w:jc w:val="both"/>
        <w:outlineLvl w:val="1"/>
      </w:pPr>
      <w:r w:rsidRPr="00373B30">
        <w:t xml:space="preserve">4. Комиссия создается и ликвидируется по решению организатора конкурса </w:t>
      </w:r>
      <w:proofErr w:type="gramStart"/>
      <w:r w:rsidRPr="00373B30">
        <w:t>–а</w:t>
      </w:r>
      <w:proofErr w:type="gramEnd"/>
      <w:r w:rsidRPr="00373B30">
        <w:t>дминистрации Добровского муниципального района.</w:t>
      </w:r>
    </w:p>
    <w:p w:rsidR="00D748B4" w:rsidRPr="00373B30" w:rsidRDefault="00D748B4" w:rsidP="00373B30">
      <w:pPr>
        <w:autoSpaceDE w:val="0"/>
        <w:autoSpaceDN w:val="0"/>
        <w:adjustRightInd w:val="0"/>
        <w:spacing w:line="0" w:lineRule="atLeast"/>
        <w:ind w:firstLine="426"/>
        <w:jc w:val="both"/>
        <w:outlineLvl w:val="1"/>
      </w:pPr>
      <w:r w:rsidRPr="00373B30">
        <w:t>5. Состав Комиссии утверждается постановлением администрации Добровского муниципального района.</w:t>
      </w:r>
    </w:p>
    <w:p w:rsidR="00D748B4" w:rsidRPr="00373B30" w:rsidRDefault="00D748B4" w:rsidP="00373B30">
      <w:pPr>
        <w:autoSpaceDE w:val="0"/>
        <w:autoSpaceDN w:val="0"/>
        <w:adjustRightInd w:val="0"/>
        <w:spacing w:line="0" w:lineRule="atLeast"/>
        <w:ind w:firstLine="426"/>
        <w:jc w:val="both"/>
        <w:outlineLvl w:val="1"/>
      </w:pPr>
      <w:r w:rsidRPr="00373B30">
        <w:t>6.</w:t>
      </w:r>
      <w:r w:rsidR="00373B30">
        <w:t xml:space="preserve"> </w:t>
      </w:r>
      <w:r w:rsidRPr="00373B30">
        <w:t>Материально-техническое и информационное обеспечение деятельности Комиссии осуществляется соответствующими отделами администрации Добровского муниципального района.</w:t>
      </w:r>
    </w:p>
    <w:p w:rsidR="00D748B4" w:rsidRPr="00373B30" w:rsidRDefault="00D748B4" w:rsidP="00373B30">
      <w:pPr>
        <w:autoSpaceDE w:val="0"/>
        <w:autoSpaceDN w:val="0"/>
        <w:adjustRightInd w:val="0"/>
        <w:spacing w:line="0" w:lineRule="atLeast"/>
        <w:ind w:firstLine="426"/>
        <w:jc w:val="both"/>
        <w:outlineLvl w:val="1"/>
      </w:pPr>
      <w:r w:rsidRPr="00373B30">
        <w:t>7. Организация работы комиссии.</w:t>
      </w:r>
    </w:p>
    <w:p w:rsidR="00D748B4" w:rsidRPr="00373B30" w:rsidRDefault="00373B30" w:rsidP="00373B30">
      <w:pPr>
        <w:autoSpaceDE w:val="0"/>
        <w:autoSpaceDN w:val="0"/>
        <w:adjustRightInd w:val="0"/>
        <w:spacing w:line="0" w:lineRule="atLeast"/>
        <w:ind w:firstLine="426"/>
        <w:jc w:val="both"/>
      </w:pPr>
      <w:r>
        <w:t>7</w:t>
      </w:r>
      <w:r w:rsidR="00D748B4" w:rsidRPr="00373B30">
        <w:t>.1. Функции комиссии:</w:t>
      </w:r>
    </w:p>
    <w:p w:rsidR="00D748B4" w:rsidRPr="00373B30" w:rsidRDefault="00D748B4" w:rsidP="00373B30">
      <w:pPr>
        <w:autoSpaceDE w:val="0"/>
        <w:autoSpaceDN w:val="0"/>
        <w:adjustRightInd w:val="0"/>
        <w:spacing w:line="0" w:lineRule="atLeast"/>
        <w:ind w:firstLine="426"/>
        <w:jc w:val="both"/>
      </w:pPr>
      <w:r w:rsidRPr="00373B30">
        <w:t>7.1.1. Вскрытие всех конвертов с заявками непосредственно после окончания срока подачи заявок в присутствии представителей претендента, которые пожелают принять в этом участие.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7.1.2. Проверка достоверности представленной претендентами информации.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7.1.3. Рассмотрение заявок на предмет их соответствия конкурсной документации.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7.1.4. Принятие решений о допуске или отклонении заявок на конкурс.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7.1.5. Сопоставление заявок и принятие решения о признании участника конкурса победителем конкурса в соответствии с настоящим Положением.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7.2. Комиссия имеет право: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7.2.1. Утверждать порядок своей работы в части, не урегулированной настоящим Положением, и вносить в него изменения.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7.2.2. Запрашивать в установленном порядке у органов государственной власти, органов местного самоуправления в Липецкой области и иных организаций необходимые материалы по вопросам организации и проведения конкурсов.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7.2.3. Привлекать экспертов и специалистов, а также создавать рабочие группы для обеспечения своей деятельности.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7.3. Комиссия обязана обеспечивать конфиденциальность информации, содержащейся в заявках и иных документах претендентов, в соответствии с действующим законодательством.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7.4. Члены комиссии обязаны присутствовать на каждом заседании комиссии.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7.5. Комиссию возглавляет председатель. В период отсутствия председателя комиссии его обязанности исполняет заместитель председателя комиссии либо один из членов комиссии (в случае отсутствия заместителя председателя комиссии), которым решением председателя комиссии переданы соответствующие полномочия.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right="-2" w:firstLine="567"/>
        <w:jc w:val="both"/>
      </w:pPr>
      <w:r w:rsidRPr="00373B30">
        <w:lastRenderedPageBreak/>
        <w:t>7.6. Заседания комиссии правомочны, если на них присутствует не менее двух третей установленного числа ее членов. В случае невозможности присутствия на заседании члена комиссии передача его полномочий другому лицу не допускается.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7.7. Решения комиссии принимаются простым большинством голосов присутствующих на заседании членов комиссии. В случае их равенства председательствующий на заседании комиссии имеет право решающего голоса.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Секретарь комиссии права голоса не имеет.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7.8. Председательствующий на заседании комиссии: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оглашает повестку дня заседания комиссии;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предоставляет слово для выступлений;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ставит на голосование предложения членов комиссии и проекты принимаемых решений;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подводит итоги голосования и оглашает принятые решения комиссии;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поддерживает порядок и обеспечивает выполнение настоящего Положения в ходе заседаний;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подписывает протоколы заседаний комиссии.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7.9. Секретарь комиссии ведет протокол, где в обязательном порядке фиксирует: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утвержденную повестку дня заседания комиссии;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фамилии членов комиссии, присутствующих на заседании;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фамилию председательствующего на заседании комиссии;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фамилии лиц, приглашенных на заседание комиссии;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фамилии лиц, выступивших по повестке дня заседания комиссии;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краткое содержание выступлений;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результаты голосований и решения, принимаемые комиссией.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7.10. Наименование (для юридического лица), фамилия, имя, отчество (для физического лица, зарегистрированного в качестве индивидуального предпринимателя), адрес и условия заявки каждого претендента  после вскрытия конвертов заносятся в протокол вскрытия конвертов с заявками.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7.11. Условия заявки каждого участника конкурса оцениваются членами комиссии в срок, установленный конкурсной документацией, и после принятия решения о результатах конкурса заносятся в протокол рассмотрения заявок.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7.12. Протоколы заседания комиссии оформляются в пятидневный срок, подписываются председательствующим на заседании комиссии, секретарем комиссии и всеми присутствовавшими на заседании членами комиссии. Протоколы подлежат размещению на официальном сайте.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7.13. Протоколы заседания комиссии сдаются на ответственное хранение секретарю комиссии.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7.14. Член комиссии имеет право: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знакомиться со всеми представленными на рассмотрение комиссии документами;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выступать в соответствии с порядком ведения заседания комиссии;</w:t>
      </w:r>
    </w:p>
    <w:p w:rsidR="00D748B4" w:rsidRPr="00373B30" w:rsidRDefault="00D748B4" w:rsidP="00D748B4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373B30">
        <w:t>проверять правильность протокола, в том числе правильность отражения в протоколе содержания выступлений.</w:t>
      </w:r>
    </w:p>
    <w:p w:rsidR="00D748B4" w:rsidRPr="00776D8F" w:rsidRDefault="00D748B4" w:rsidP="00D748B4">
      <w:pPr>
        <w:pStyle w:val="ConsPlusNormal"/>
        <w:jc w:val="both"/>
        <w:rPr>
          <w:sz w:val="20"/>
        </w:rPr>
      </w:pPr>
    </w:p>
    <w:sectPr w:rsidR="00D748B4" w:rsidRPr="00776D8F" w:rsidSect="00E102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80D"/>
    <w:multiLevelType w:val="hybridMultilevel"/>
    <w:tmpl w:val="ABA0AF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AD784E"/>
    <w:multiLevelType w:val="singleLevel"/>
    <w:tmpl w:val="C8D647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7E5C687D"/>
    <w:multiLevelType w:val="singleLevel"/>
    <w:tmpl w:val="C8D647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70D53"/>
    <w:rsid w:val="000A046F"/>
    <w:rsid w:val="000A093D"/>
    <w:rsid w:val="000C1DFF"/>
    <w:rsid w:val="00170D53"/>
    <w:rsid w:val="00192579"/>
    <w:rsid w:val="0019475E"/>
    <w:rsid w:val="002208C5"/>
    <w:rsid w:val="00291A08"/>
    <w:rsid w:val="00343152"/>
    <w:rsid w:val="00373B30"/>
    <w:rsid w:val="003B6DAC"/>
    <w:rsid w:val="0053627C"/>
    <w:rsid w:val="005B3565"/>
    <w:rsid w:val="005D735F"/>
    <w:rsid w:val="005F097D"/>
    <w:rsid w:val="00670F91"/>
    <w:rsid w:val="006846C5"/>
    <w:rsid w:val="00707161"/>
    <w:rsid w:val="007719CC"/>
    <w:rsid w:val="007749B9"/>
    <w:rsid w:val="00776D8F"/>
    <w:rsid w:val="00877D24"/>
    <w:rsid w:val="008B62EE"/>
    <w:rsid w:val="008C5B48"/>
    <w:rsid w:val="009718B0"/>
    <w:rsid w:val="00A26436"/>
    <w:rsid w:val="00B10323"/>
    <w:rsid w:val="00B82B52"/>
    <w:rsid w:val="00B83B3C"/>
    <w:rsid w:val="00BA645B"/>
    <w:rsid w:val="00C63DD4"/>
    <w:rsid w:val="00CA76A3"/>
    <w:rsid w:val="00CF05AC"/>
    <w:rsid w:val="00D54923"/>
    <w:rsid w:val="00D748B4"/>
    <w:rsid w:val="00D83E0C"/>
    <w:rsid w:val="00D90207"/>
    <w:rsid w:val="00DD49BD"/>
    <w:rsid w:val="00DE0F09"/>
    <w:rsid w:val="00DF2031"/>
    <w:rsid w:val="00E10271"/>
    <w:rsid w:val="00EF4A42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27C"/>
    <w:rPr>
      <w:sz w:val="24"/>
      <w:szCs w:val="24"/>
    </w:rPr>
  </w:style>
  <w:style w:type="paragraph" w:styleId="2">
    <w:name w:val="heading 2"/>
    <w:basedOn w:val="a"/>
    <w:next w:val="a"/>
    <w:qFormat/>
    <w:rsid w:val="00B103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A76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qFormat/>
    <w:rsid w:val="00B103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D53"/>
    <w:pPr>
      <w:spacing w:before="100" w:beforeAutospacing="1" w:after="100" w:afterAutospacing="1"/>
    </w:pPr>
  </w:style>
  <w:style w:type="character" w:styleId="a4">
    <w:name w:val="Strong"/>
    <w:qFormat/>
    <w:rsid w:val="00170D53"/>
    <w:rPr>
      <w:b/>
      <w:bCs/>
    </w:rPr>
  </w:style>
  <w:style w:type="paragraph" w:styleId="HTML">
    <w:name w:val="HTML Preformatted"/>
    <w:basedOn w:val="a"/>
    <w:rsid w:val="00CA7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B10323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paragraph" w:styleId="a6">
    <w:name w:val="Body Text"/>
    <w:basedOn w:val="a"/>
    <w:rsid w:val="006846C5"/>
    <w:rPr>
      <w:sz w:val="28"/>
      <w:szCs w:val="20"/>
    </w:rPr>
  </w:style>
  <w:style w:type="paragraph" w:customStyle="1" w:styleId="ConsPlusNormal">
    <w:name w:val="ConsPlusNormal"/>
    <w:rsid w:val="006846C5"/>
    <w:pPr>
      <w:widowControl w:val="0"/>
      <w:autoSpaceDE w:val="0"/>
      <w:autoSpaceDN w:val="0"/>
    </w:pPr>
    <w:rPr>
      <w:sz w:val="24"/>
    </w:rPr>
  </w:style>
  <w:style w:type="paragraph" w:styleId="a7">
    <w:name w:val="Balloon Text"/>
    <w:basedOn w:val="a"/>
    <w:link w:val="a8"/>
    <w:rsid w:val="00670F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0F91"/>
    <w:rPr>
      <w:rFonts w:ascii="Segoe UI" w:hAnsi="Segoe UI" w:cs="Segoe UI"/>
      <w:sz w:val="18"/>
      <w:szCs w:val="18"/>
    </w:rPr>
  </w:style>
  <w:style w:type="paragraph" w:styleId="a9">
    <w:name w:val="Signature"/>
    <w:basedOn w:val="a"/>
    <w:link w:val="aa"/>
    <w:unhideWhenUsed/>
    <w:rsid w:val="00D748B4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character" w:customStyle="1" w:styleId="aa">
    <w:name w:val="Подпись Знак"/>
    <w:basedOn w:val="a0"/>
    <w:link w:val="a9"/>
    <w:rsid w:val="00D748B4"/>
    <w:rPr>
      <w:sz w:val="28"/>
    </w:rPr>
  </w:style>
  <w:style w:type="paragraph" w:styleId="20">
    <w:name w:val="Body Text 2"/>
    <w:basedOn w:val="a"/>
    <w:link w:val="21"/>
    <w:unhideWhenUsed/>
    <w:rsid w:val="00D748B4"/>
    <w:pPr>
      <w:spacing w:after="120" w:line="480" w:lineRule="auto"/>
      <w:ind w:firstLine="851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D748B4"/>
    <w:rPr>
      <w:sz w:val="28"/>
    </w:rPr>
  </w:style>
  <w:style w:type="paragraph" w:customStyle="1" w:styleId="30">
    <w:name w:val="Стиль3"/>
    <w:basedOn w:val="22"/>
    <w:rsid w:val="00D748B4"/>
    <w:pPr>
      <w:widowControl w:val="0"/>
      <w:tabs>
        <w:tab w:val="num" w:pos="1080"/>
      </w:tabs>
      <w:adjustRightInd w:val="0"/>
      <w:spacing w:after="0" w:line="240" w:lineRule="auto"/>
      <w:ind w:left="2651" w:hanging="180"/>
      <w:jc w:val="both"/>
    </w:pPr>
    <w:rPr>
      <w:szCs w:val="20"/>
    </w:rPr>
  </w:style>
  <w:style w:type="paragraph" w:customStyle="1" w:styleId="1">
    <w:name w:val="Знак1"/>
    <w:basedOn w:val="a"/>
    <w:rsid w:val="00D748B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2">
    <w:name w:val="Body Text Indent 2"/>
    <w:basedOn w:val="a"/>
    <w:link w:val="23"/>
    <w:rsid w:val="00D748B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748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4320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home</Company>
  <LinksUpToDate>false</LinksUpToDate>
  <CharactersWithSpaces>28888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Fargi</dc:creator>
  <cp:lastModifiedBy>Пользователь</cp:lastModifiedBy>
  <cp:revision>7</cp:revision>
  <cp:lastPrinted>2020-06-22T05:58:00Z</cp:lastPrinted>
  <dcterms:created xsi:type="dcterms:W3CDTF">2020-06-16T06:31:00Z</dcterms:created>
  <dcterms:modified xsi:type="dcterms:W3CDTF">2021-02-10T05:57:00Z</dcterms:modified>
</cp:coreProperties>
</file>