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E6" w:rsidRPr="002906D2" w:rsidRDefault="006F3AE6" w:rsidP="006F3AE6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>Приложение 20</w:t>
      </w:r>
    </w:p>
    <w:p w:rsidR="006F3AE6" w:rsidRPr="002906D2" w:rsidRDefault="006F3AE6" w:rsidP="006F3AE6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к Соглашению о взаимодействии между областным бюджетным учреждением «Уполномоченный многофункциональный центр предоставления государственных и муниципальных услуг Липецкой области» и администрацией </w:t>
      </w:r>
      <w:r w:rsidR="006E2E51">
        <w:rPr>
          <w:sz w:val="28"/>
          <w:szCs w:val="28"/>
        </w:rPr>
        <w:t xml:space="preserve"> Добровского</w:t>
      </w:r>
      <w:r w:rsidRPr="002906D2">
        <w:rPr>
          <w:sz w:val="28"/>
          <w:szCs w:val="28"/>
        </w:rPr>
        <w:t xml:space="preserve"> муниципального района Липецкой области</w:t>
      </w:r>
    </w:p>
    <w:p w:rsidR="006F3AE6" w:rsidRPr="002906D2" w:rsidRDefault="006F3AE6" w:rsidP="006F3AE6">
      <w:pPr>
        <w:ind w:left="4820"/>
        <w:contextualSpacing/>
        <w:jc w:val="right"/>
        <w:rPr>
          <w:bCs/>
          <w:spacing w:val="-10"/>
          <w:sz w:val="28"/>
          <w:szCs w:val="28"/>
        </w:rPr>
      </w:pPr>
      <w:r w:rsidRPr="002906D2">
        <w:rPr>
          <w:bCs/>
          <w:spacing w:val="-10"/>
          <w:sz w:val="28"/>
          <w:szCs w:val="28"/>
        </w:rPr>
        <w:t xml:space="preserve">от «____» ______________ 20___ года </w:t>
      </w:r>
      <w:r w:rsidRPr="002906D2">
        <w:rPr>
          <w:bCs/>
          <w:spacing w:val="-10"/>
          <w:sz w:val="28"/>
          <w:szCs w:val="28"/>
          <w:lang w:val="en-US"/>
        </w:rPr>
        <w:t>N</w:t>
      </w:r>
      <w:r w:rsidRPr="002906D2">
        <w:rPr>
          <w:bCs/>
          <w:spacing w:val="-10"/>
          <w:sz w:val="28"/>
          <w:szCs w:val="28"/>
        </w:rPr>
        <w:t xml:space="preserve"> ____</w:t>
      </w:r>
    </w:p>
    <w:p w:rsidR="006F3AE6" w:rsidRPr="002906D2" w:rsidRDefault="006F3AE6" w:rsidP="006F3AE6">
      <w:pPr>
        <w:rPr>
          <w:sz w:val="28"/>
        </w:rPr>
      </w:pPr>
    </w:p>
    <w:p w:rsidR="006F3AE6" w:rsidRPr="002906D2" w:rsidRDefault="006F3AE6" w:rsidP="006F3AE6">
      <w:pPr>
        <w:jc w:val="center"/>
        <w:rPr>
          <w:rFonts w:eastAsiaTheme="minorHAnsi"/>
          <w:b/>
          <w:sz w:val="28"/>
          <w:szCs w:val="28"/>
          <w:lang w:eastAsia="en-US" w:bidi="ru-RU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Порядок организации предоставления муниципальной услуги по предоставлению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</w:t>
      </w:r>
      <w:r w:rsidRPr="002906D2">
        <w:rPr>
          <w:rFonts w:eastAsiaTheme="minorHAnsi"/>
          <w:b/>
          <w:sz w:val="28"/>
          <w:szCs w:val="28"/>
          <w:lang w:eastAsia="en-US" w:bidi="ru-RU"/>
        </w:rPr>
        <w:t xml:space="preserve"> в УМФЦ</w:t>
      </w:r>
    </w:p>
    <w:p w:rsidR="006F3AE6" w:rsidRPr="002906D2" w:rsidRDefault="006F3AE6" w:rsidP="006F3AE6">
      <w:pPr>
        <w:jc w:val="center"/>
        <w:rPr>
          <w:rFonts w:eastAsiaTheme="minorHAnsi"/>
          <w:sz w:val="28"/>
          <w:szCs w:val="28"/>
          <w:lang w:eastAsia="en-US" w:bidi="ru-RU"/>
        </w:rPr>
      </w:pPr>
      <w:r w:rsidRPr="002906D2">
        <w:rPr>
          <w:rFonts w:eastAsiaTheme="minorHAnsi"/>
          <w:sz w:val="28"/>
          <w:szCs w:val="28"/>
          <w:lang w:eastAsia="en-US" w:bidi="ru-RU"/>
        </w:rPr>
        <w:t>(далее – Порядок)</w:t>
      </w:r>
    </w:p>
    <w:p w:rsidR="006F3AE6" w:rsidRPr="002906D2" w:rsidRDefault="006F3AE6" w:rsidP="006F3AE6">
      <w:pPr>
        <w:jc w:val="both"/>
        <w:rPr>
          <w:rFonts w:eastAsiaTheme="minorHAnsi"/>
          <w:sz w:val="28"/>
          <w:szCs w:val="28"/>
          <w:lang w:eastAsia="en-US" w:bidi="ru-RU"/>
        </w:rPr>
      </w:pP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Исчерпывающий перечень административных процедур (действий), выполняемых сотрудниками структурных подразделений УМФЦ:</w:t>
      </w:r>
    </w:p>
    <w:p w:rsidR="006F3AE6" w:rsidRPr="002906D2" w:rsidRDefault="006F3AE6" w:rsidP="006F3A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УМФЦ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УМФЦ.</w:t>
      </w:r>
    </w:p>
    <w:p w:rsidR="006F3AE6" w:rsidRPr="002906D2" w:rsidRDefault="006F3AE6" w:rsidP="006F3AE6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6F3AE6" w:rsidRPr="002906D2" w:rsidRDefault="006F3AE6" w:rsidP="006F3AE6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Передача запросов (заявлений) и комплектов документов из УМФЦ в Орган.</w:t>
      </w:r>
    </w:p>
    <w:p w:rsidR="006F3AE6" w:rsidRPr="002906D2" w:rsidRDefault="006F3AE6" w:rsidP="006F3AE6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Передача результата предоставления муниципальной услуги и комплекта документов из Органа в УМФЦ.</w:t>
      </w:r>
    </w:p>
    <w:p w:rsidR="006F3AE6" w:rsidRPr="002906D2" w:rsidRDefault="006F3AE6" w:rsidP="006F3AE6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Выдача заявителю результата предоставления муниципальной услуги.</w:t>
      </w:r>
    </w:p>
    <w:p w:rsidR="006F3AE6" w:rsidRPr="002906D2" w:rsidRDefault="006F3AE6" w:rsidP="006F3AE6">
      <w:pPr>
        <w:widowControl w:val="0"/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Информирование заявителей о порядке предоставления муниципальных услуг в УМФЦ,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запроса.</w:t>
      </w:r>
    </w:p>
    <w:p w:rsidR="006F3AE6" w:rsidRPr="002906D2" w:rsidRDefault="006F3AE6" w:rsidP="006F3AE6">
      <w:pPr>
        <w:widowControl w:val="0"/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Органа в УМФЦ.</w:t>
      </w:r>
    </w:p>
    <w:p w:rsidR="006F3AE6" w:rsidRPr="002906D2" w:rsidRDefault="006F3AE6" w:rsidP="006F3AE6">
      <w:pPr>
        <w:widowControl w:val="0"/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Передача комплексного запроса (заявления) на предоставление двух и более муниципальных услуг, и комплекта документов из УМФЦ в Орган;</w:t>
      </w:r>
    </w:p>
    <w:p w:rsidR="006F3AE6" w:rsidRPr="002906D2" w:rsidRDefault="006F3AE6" w:rsidP="006F3AE6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Передача результата предоставления муниципальной услуги, входящей в комплексный запрос, из Органа в УМФЦ.</w:t>
      </w:r>
    </w:p>
    <w:p w:rsidR="006F3AE6" w:rsidRPr="002906D2" w:rsidRDefault="006F3AE6" w:rsidP="006F3AE6">
      <w:pPr>
        <w:widowControl w:val="0"/>
        <w:numPr>
          <w:ilvl w:val="0"/>
          <w:numId w:val="1"/>
        </w:numPr>
        <w:spacing w:after="160"/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Выдача заявителю результата предоставления муниципальных услуг, входящих в комплексный запрос в УМФЦ.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0"/>
        <w:contextualSpacing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lastRenderedPageBreak/>
        <w:t>Информирование заявителей о порядке предоставления муниципальной услуги в УМФЦ, о ходе выполнения запроса о предоставлении муниципальной услуги, по иным вопросам, связанным с предоставлением муниципальных услуг, а также консультирование заявителей о порядке предоставления муниципальной услуги в УМФЦ.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numPr>
          <w:ilvl w:val="1"/>
          <w:numId w:val="2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Основанием для начала административной процедуры является обращение заявителя, его уполномоченного представителя, в целях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торгов, в структурное подразделение УМФЦ (личное посещение, по телефону).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1.2. Информирование осуществляет уполномоченный сотрудник УМФЦ.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1.3. Заявителю</w:t>
      </w:r>
      <w:r w:rsidRPr="002906D2">
        <w:rPr>
          <w:sz w:val="28"/>
          <w:szCs w:val="28"/>
          <w:vertAlign w:val="superscript"/>
        </w:rPr>
        <w:footnoteReference w:id="1"/>
      </w:r>
      <w:r w:rsidRPr="002906D2">
        <w:rPr>
          <w:sz w:val="28"/>
          <w:szCs w:val="28"/>
        </w:rPr>
        <w:t xml:space="preserve"> предоставляется информация: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порядке и сроке</w:t>
      </w:r>
      <w:r w:rsidRPr="002906D2">
        <w:rPr>
          <w:sz w:val="28"/>
          <w:szCs w:val="28"/>
          <w:vertAlign w:val="superscript"/>
        </w:rPr>
        <w:footnoteReference w:id="2"/>
      </w:r>
      <w:r w:rsidRPr="002906D2">
        <w:rPr>
          <w:sz w:val="28"/>
          <w:szCs w:val="28"/>
        </w:rPr>
        <w:t xml:space="preserve"> предоставления муниципальной услуги;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перечне документов, необходимых для получения муниципальной услуги;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размере государственной пошлины уплачиваемой заявителем при получении муниципальной услуг;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ходе выполнения запроса о предоставлении муниципальной услуги;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- о порядке досудебного (внесудебного) обжалования решений и действий (бездействия) УМФЦ и его </w:t>
      </w:r>
      <w:r>
        <w:rPr>
          <w:sz w:val="28"/>
          <w:szCs w:val="28"/>
        </w:rPr>
        <w:t>сотрудников</w:t>
      </w:r>
      <w:r w:rsidRPr="002906D2">
        <w:rPr>
          <w:sz w:val="28"/>
          <w:szCs w:val="28"/>
        </w:rPr>
        <w:t>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графике работы УМФЦ;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по иным вопросам, связанным с предоставлением муниципальной услуги.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1.4. Уполномоченный сотрудник УМФЦ осуществляет консультирование заявителей по вопросам, касающимся порядка предоставления муниципальной услуги в УМФЦ.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1.5. Максимальный срок выполнения административного действия – 15 минут.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1.6. Результатом административной процедуры является предоставление необходимой информации и консультации.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1.7. Способ фиксации результата административной процедуры: регистрация обращения заявителя в А</w:t>
      </w:r>
      <w:r>
        <w:rPr>
          <w:sz w:val="28"/>
          <w:szCs w:val="28"/>
        </w:rPr>
        <w:t>ИС МФЦ</w:t>
      </w:r>
      <w:r w:rsidRPr="002906D2">
        <w:rPr>
          <w:sz w:val="28"/>
          <w:szCs w:val="28"/>
        </w:rPr>
        <w:t>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0"/>
        <w:contextualSpacing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 в УМФЦ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numPr>
          <w:ilvl w:val="1"/>
          <w:numId w:val="2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заявителя, его уполномоченного представителя в целях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торгов, с заявлением о предоставлении муниципальной услуги в структурное подразделение УМФЦ.</w:t>
      </w:r>
    </w:p>
    <w:p w:rsidR="006F3AE6" w:rsidRPr="002906D2" w:rsidRDefault="006F3AE6" w:rsidP="006F3AE6">
      <w:pPr>
        <w:numPr>
          <w:ilvl w:val="1"/>
          <w:numId w:val="2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lastRenderedPageBreak/>
        <w:t xml:space="preserve">Исчерпывающий перечень документов, которые являются необходимыми и обязательными для предоставления </w:t>
      </w:r>
      <w:r w:rsidRPr="002906D2">
        <w:rPr>
          <w:sz w:val="28"/>
          <w:szCs w:val="28"/>
        </w:rPr>
        <w:t>муниципальной</w:t>
      </w:r>
      <w:r w:rsidRPr="002906D2">
        <w:rPr>
          <w:sz w:val="28"/>
          <w:szCs w:val="28"/>
          <w:lang w:bidi="ru-RU"/>
        </w:rPr>
        <w:t xml:space="preserve"> услуги, подлежащих представлению заявителем в структурное подразделение УМФЦ:</w:t>
      </w: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left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t>- заявление (Приложения 1, 2 к настоящему Порядку);</w:t>
      </w:r>
    </w:p>
    <w:p w:rsidR="006F3AE6" w:rsidRPr="002906D2" w:rsidRDefault="006F3AE6" w:rsidP="006F3AE6">
      <w:pPr>
        <w:widowControl w:val="0"/>
        <w:ind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- договор о развитии территории.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2.3. В случае, если заявителем является иностранное юридическое лицо,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t>2.4. Заявителем по собственной инициативе могут быть представлены документы: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06D2">
        <w:rPr>
          <w:rFonts w:eastAsia="Calibri"/>
          <w:sz w:val="28"/>
          <w:szCs w:val="28"/>
        </w:rPr>
        <w:t>- 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06D2">
        <w:rPr>
          <w:rFonts w:eastAsia="Calibri"/>
          <w:sz w:val="28"/>
          <w:szCs w:val="28"/>
        </w:rPr>
        <w:t>- утвержденный проект планировки и утвержденный проект межевания территории в органах местного самоуправления;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06D2">
        <w:rPr>
          <w:rFonts w:eastAsia="Calibri"/>
          <w:sz w:val="28"/>
          <w:szCs w:val="28"/>
        </w:rPr>
        <w:t>- выписка из Единого государственного реестра юридических лиц, 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t>2.5. Копии документов, указанных в пункте 2.2, 2.4 настоящего Порядка, представляемые заявителем самостоятельно, должны быть заверены в установленном порядке.</w:t>
      </w:r>
    </w:p>
    <w:p w:rsidR="006F3AE6" w:rsidRPr="002906D2" w:rsidRDefault="006F3AE6" w:rsidP="006F3AE6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2.6. Уполномоченный сотрудник УМФЦ: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удостоверяет личность заявителя (представителя);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при установлении несоответствия перечня документов, указанных в п. 2.2. Порядка предоставления муниципальной услуги,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при отсутствии необходимых копий документов, осуществляет бесплатное копирование документов, указанных в пункте 2 Правил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 декабря 2012 года № 1376)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 инициалов;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осуществляет регистрацию запроса заявителя в АИС МФЦ и выдает заявителю расписку в получении документов, в которой указывается номер обращения, перечень принятых документов, дата принятия документов, срок предоставления муниципальной услуги.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2.7. Максимальный срок выполнения административного действия – 15 минут.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2.8. Результат административной процедуры: прием заявления и документов, необходимых для предоставления муниципальной услуги.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2.9. Способ фиксации результата административной процедуры: регистрация запроса заявителя в АИС МФЦ и выдача расписки.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160"/>
        <w:contextualSpacing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3. Передача запросов (заявлений) и комплектов документов из УМФЦ в Орган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sz w:val="28"/>
          <w:szCs w:val="28"/>
        </w:rPr>
      </w:pPr>
      <w:r w:rsidRPr="002906D2">
        <w:rPr>
          <w:rFonts w:eastAsia="Calibri"/>
          <w:sz w:val="28"/>
          <w:szCs w:val="28"/>
          <w:lang w:eastAsia="en-US"/>
        </w:rPr>
        <w:t>3.1. Основанием для начала административной процедуры является формирование описи документов и подготовка комплектов документов для отправки в Орган.</w:t>
      </w: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3.2. УМФЦ передает в Орган заявление и пакет приложенных документов на бумажном носителе по сопроводительным </w:t>
      </w:r>
      <w:r>
        <w:rPr>
          <w:sz w:val="28"/>
          <w:szCs w:val="28"/>
        </w:rPr>
        <w:t>описям</w:t>
      </w:r>
      <w:r w:rsidRPr="002906D2">
        <w:rPr>
          <w:sz w:val="28"/>
          <w:szCs w:val="28"/>
        </w:rPr>
        <w:t xml:space="preserve"> в двух экземплярах курьером УМФЦ.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3.3. Максимальный срок выполнения административного действия – 1 рабочий день со дня приема документов.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3.4. Заявление о предоставлении земельного участка и документы, поступившие в Орган, на бумажном носителе из УМФЦ принимает специалист Орган, ответственный за прием документов.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3.4.1. Максимальный срок выполнения административного действия – 10 минут.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3.5. Результатом административной процедуры является передача комплекта документов в Орган.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3.6.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160"/>
        <w:contextualSpacing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4. Передача результата предоставления муниципальной услуги и комплекта документов из Органа в УМФЦ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4.1. Основанием для начала административной процедуры является окончание подготовки результата</w:t>
      </w:r>
      <w:r w:rsidRPr="002906D2">
        <w:rPr>
          <w:rFonts w:eastAsia="Calibri"/>
          <w:sz w:val="28"/>
          <w:szCs w:val="28"/>
          <w:vertAlign w:val="superscript"/>
          <w:lang w:eastAsia="en-US"/>
        </w:rPr>
        <w:footnoteReference w:id="3"/>
      </w:r>
      <w:r w:rsidRPr="002906D2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4.2. Специалист Органа, ответственный за выдачу документов, передает готовый результат оказанной муниципальной услуги уполномоченному сотруднику УМФЦ.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4.3. Передача комплектов документов на бумажном носителе осуществляется курьерской службой УМФЦ.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4.3.1. Максимальный срок выполнения процедуры – 1 рабочий день со дня подготовки результата предоставления муниципальной услуги.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4.4. Передача комплектов документов в электронном виде не предусмотрена.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4.5. Способ фиксации результата административной процедуры: подписание описи комплекта документов.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4.6. Критерии принятия решения: формирование и подготовка комплектов документов для отправки в УМФЦ.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4.7. Результатом административной процедуры является передача комплекта документов в УМФЦ.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4.8. Способ фиксации результата административной процедуры: подписание описи комплекта документов.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160"/>
        <w:contextualSpacing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lastRenderedPageBreak/>
        <w:t>5. Выдача заявителю результата предоставления муниципальной услуги в УМФЦ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5.1. Основанием для начала административной процедуры является передача из Органа в УМФЦ результата предоставления муниципальной услуги.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5.2. Выдача документов по результатам предоставления муниципальной услуги осуществляется уполномоченным сотрудником УМФЦ при личном обращении заявителя.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5.3. Уполномоченный сотрудник УМФЦ: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5.4. Максимальный срок выполнения административного действия – 10 минут.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5.5. Результатом административной процедуры является выдача заявителю (отказ в выдаче) результата предоставления муниципальной услуги.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5.6. 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160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6. Информирование заявителей о порядке предоставления муниципальной услуги в УМФЦ,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посредством комплексного запроса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6.1.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муниципальных услуг, в структурное подразделение УМФЦ (личное посещение, по телефону).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6.2. Информирование осуществляет уполномоченный сотрудник УМФЦ.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6.3. Заявителю предоставляется информация: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порядке и сроке предоставления муниципальных услуг, входящих в комплексный запрос;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перечне документов, необходимых для получения муниципальных услуг, входящих в комплексный запрос;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размере государственной пошлины уплачиваемой заявителем при получении муниципальных услуг, входящих в комплексный запрос, порядок их уплаты;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ходе выполнения запроса о предоставлении муниципальных услуг, входящих в комплексный запрос;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порядке досудебного (внесудебного) обжалования решений и действий (бездействия) УМФЦ и его сотрудников;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графике работы структурных подразделений УМФЦ;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по иным вопросам, связанным с предоставлением муниципальных услуг, входящих в комплексный запрос.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lastRenderedPageBreak/>
        <w:t>6.4. Уполномоченный сотрудник УМФЦ осуществляет консультирование заявителей по вопросам, касающимся порядка предоставления муниципальных услуг, входящих в комплексный запрос, в структурных подразделениях УМФЦ.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6.5. Максимальный срок выполнения административного действия - 10 минут.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6.6. Результатом административной процедуры является предоставление необходимой информации и консультации.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6.7. Способ фиксации результата административной процедуры: регистрация обращения заявителя в АИС МФЦ.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160"/>
        <w:contextualSpacing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7. Прием комплексного запроса и документов, необходимых для предоставления муниципальных услуг, входящих в комплексный запрос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7.1. Основанием для начала административной процедуры является обращение в УМФЦ заявителя, его уполномоченного представителя, в целях предоставления двух и более муниципальных услуг (далее - комплексный запрос).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7.2. Уполномоченный сотрудник УМФЦ выполняет следующие действия:</w:t>
      </w: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проверяет представленные заявление и документы необходимые для предоставления муниципальной услуги в соответствии с пунктом 2.2, 2.4 настоящего Порядка, а также предоставленные документы на другие муниципальные услуги, входящие в комплексный запрос;</w:t>
      </w: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определяет последовательность предоставления муниципальных услуг, наличие «параллельных» и «последовательных» муниципальных услуг, наличие (отсутствие) их взаимосвязи (предоставление государственных и (или)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информирует заявителя о том, что результаты предоставления муниципальных услуг, входящих в комплексный запрос возможно получить исключительно в УМФЦ;</w:t>
      </w: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Органа) или все результаты предоставления муниципальных услуг, входящих в комплексный запрос, одновременно;</w:t>
      </w: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формирует и распечатывает комплексный запрос по форме, установленной УМФЦ;</w:t>
      </w: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выдает заявителю копию подписанного комплексного запроса, заверенную уполномоченным сотрудником структурного подразделения УМФЦ;</w:t>
      </w: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принятые у заявителя комплексный запрос и документы передает уполномоченному сотруднику структурного подразделения УМФЦ,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7.3. Критерием принятия решения является поступление документов, предусмотренных административными регламентами муниципальных услуг, входящих в комплексный запрос.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7.4. Максимальный срок выполнения процедуры – 20 минут.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7.5. Результатом административной процедуры является прием комплексного запроса и документов, необходимых для предоставления муниципальных услуг, входящих в комплексный запрос.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7.6 Способ фиксации результата административной процедуры: регистрация запроса в АИС МФЦ по каждой муниципальной услуге, входящей в комплексный запрос.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b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160"/>
        <w:contextualSpacing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8. Передача запросов (заявлений) на предоставление муниципальных услуг, входящих в комплексный запрос и комплектов документов из УМФЦ в Орган.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b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8.1. Основанием для начала административной процедуры является приём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8.2. Уполномоченный сотрудник УМФЦ формирует описи на передаваемые комплекты документов в Орган, отдельно по каждой муниципальной услуге, входящей в комплексный запрос.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8.3. УМФЦ передает в Орган заявление и пакет приложенных документов на бумажном носителе по сопроводительным </w:t>
      </w:r>
      <w:proofErr w:type="spellStart"/>
      <w:r w:rsidRPr="002906D2">
        <w:rPr>
          <w:sz w:val="28"/>
          <w:szCs w:val="28"/>
        </w:rPr>
        <w:t>р</w:t>
      </w:r>
      <w:r>
        <w:rPr>
          <w:sz w:val="28"/>
          <w:szCs w:val="28"/>
        </w:rPr>
        <w:t>описям</w:t>
      </w:r>
      <w:proofErr w:type="spellEnd"/>
      <w:r w:rsidRPr="002906D2">
        <w:rPr>
          <w:sz w:val="28"/>
          <w:szCs w:val="28"/>
        </w:rPr>
        <w:t xml:space="preserve"> в двух экземплярах курьером УМФЦ.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8.3.1. Максимальный срок выполнения административного действия – 1 рабочий день со дня приема комплексного запроса.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8.4. Заявление о предоставлении земельного участка и документы, поступившие в Орган, на бумажном носителе из УМФЦ принимает специалист Органа, ответственный за прием документов.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8.4.1. Максимальный срок выполнения административного действия – 10 минут.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8.5. Критерием принятия решения является формирование и подготовка комплектов документов для отправки в Орган.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8.6. Результатом административной процедуры является передача комплекта документов в Орган.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8.7.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6F3AE6" w:rsidRPr="002906D2" w:rsidRDefault="006F3AE6" w:rsidP="006F3AE6">
      <w:pPr>
        <w:autoSpaceDE w:val="0"/>
        <w:autoSpaceDN w:val="0"/>
        <w:adjustRightInd w:val="0"/>
        <w:spacing w:after="16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160"/>
        <w:contextualSpacing/>
        <w:jc w:val="center"/>
        <w:outlineLvl w:val="2"/>
        <w:rPr>
          <w:b/>
          <w:sz w:val="28"/>
          <w:szCs w:val="28"/>
        </w:rPr>
      </w:pPr>
      <w:r w:rsidRPr="002906D2">
        <w:rPr>
          <w:rFonts w:eastAsia="Calibri"/>
          <w:b/>
          <w:sz w:val="28"/>
          <w:szCs w:val="28"/>
          <w:lang w:eastAsia="en-US"/>
        </w:rPr>
        <w:t xml:space="preserve">9. </w:t>
      </w:r>
      <w:r w:rsidRPr="002906D2">
        <w:rPr>
          <w:b/>
          <w:sz w:val="28"/>
          <w:szCs w:val="28"/>
        </w:rPr>
        <w:t>Передача результата предоставления муниципальной услуги, входящей в комплексный запрос и комплектов документов из Органа в УМФЦ.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9.1. Основанием для начала административной процедуры является завершение подготовки результатов предоставления муниципальных услуг, входящих в комплексный запрос.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9.2. Специалист Органа, ответственный за выдачу документов, передает готовый результат оказанной муниципальной услуги уполномоченному сотруднику УМФЦ.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9.3. Передача комплектов документов на бумажном носителе осуществляется курьерской службой УМФЦ.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9.3.1. Максимальный срок выполнения процедуры – 1 рабочий день со дня подготовки результата предоставления муниципальной услуги.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9.4. Передача комплектов документов в электронном виде не предусмотрена.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9.5. Критерии принятия решения: формирование и подготовка комплектов документов для отправки в УМФЦ.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9.6. Результатом административной процедуры является передача комплекта документов в УМФЦ.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9.7. Способ фиксации результата административной процедуры: подписание описи комплекта документов.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160"/>
        <w:contextualSpacing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10. Выдача заявителю результата предоставления муниципальной услуги, входящей в комплексный запрос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10.1. Основанием для начала административной процедуры является получение из Органа результата предоставления муниципальной услуги, входящей в комплексный запрос.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10.2. Выдача документов по результатам предоставления муниципальной услуги осуществляется уполномоченным сотрудником УМФЦ при личном обращении заявителя.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10.3. Уполномоченный сотрудник УМФЦ: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выдает результат муниципальной услуги лично заявителю, либо его уполномоченному представителю по предъявлении документа, удостоверяющего личность, и доверенности;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10.4. Максимальный срок выполнения процедуры – 10 минут.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10.5. Результатом административной процедуры является выдача заявителю (отказ в выдаче) результата предоставления муниципальной услуги, входящей в комплексный запрос.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2906D2">
        <w:rPr>
          <w:sz w:val="28"/>
          <w:szCs w:val="28"/>
        </w:rPr>
        <w:t>10.6. Способ фиксации результата административной процедуры: проставление подписи заявителя в комплексном запросе о получении результата предоставления муниципальной услуги, а также внесение данных о выдаче в АИС МФЦ.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6F3AE6" w:rsidRPr="002906D2" w:rsidRDefault="006F3AE6" w:rsidP="006F3AE6">
      <w:pPr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  <w:r w:rsidRPr="002906D2">
        <w:rPr>
          <w:rFonts w:eastAsia="Calibri"/>
          <w:b/>
          <w:sz w:val="28"/>
          <w:szCs w:val="28"/>
        </w:rPr>
        <w:t xml:space="preserve">Порядок досудебного (внесудебного) обжалования решений и действий (бездействия) УМФЦ и их </w:t>
      </w:r>
      <w:r>
        <w:rPr>
          <w:rFonts w:eastAsia="Calibri"/>
          <w:b/>
          <w:sz w:val="28"/>
          <w:szCs w:val="28"/>
        </w:rPr>
        <w:t>сотрудников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Информация для заявителя о его праве подать жалобу.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Заявитель имеет право подать жалобу на решения и (или) действия (бездействие) УМФЦ предоставления государственных и муниципальных услуг, а также их </w:t>
      </w:r>
      <w:r>
        <w:rPr>
          <w:rFonts w:eastAsia="Calibri"/>
          <w:sz w:val="28"/>
          <w:szCs w:val="28"/>
          <w:lang w:eastAsia="en-US"/>
        </w:rPr>
        <w:t>сотрудников</w:t>
      </w:r>
      <w:r w:rsidRPr="002906D2">
        <w:rPr>
          <w:rFonts w:eastAsia="Calibri"/>
          <w:sz w:val="28"/>
          <w:szCs w:val="28"/>
          <w:lang w:eastAsia="en-US"/>
        </w:rPr>
        <w:t>, принятые (осуществляемые) в ходе предоставления муниципальной услуги.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Предмет жалобы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lastRenderedPageBreak/>
        <w:t>Заявитель может обратиться с жалобой в том числе в следующих случаях: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нарушение срока регистрации запроса о предоставлении муниципальной услуги, запроса, указанного в статье 15.1 Федерального закона;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услуги, у заявителя;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Органы местного самоуправления, организации, должностные лица, которым может быть направлена жалоба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</w:t>
      </w:r>
      <w:r>
        <w:rPr>
          <w:rFonts w:eastAsia="Calibri"/>
          <w:sz w:val="28"/>
          <w:szCs w:val="28"/>
          <w:lang w:eastAsia="en-US"/>
        </w:rPr>
        <w:t>сотрудника</w:t>
      </w:r>
      <w:r w:rsidRPr="002906D2">
        <w:rPr>
          <w:rFonts w:eastAsia="Calibri"/>
          <w:sz w:val="28"/>
          <w:szCs w:val="28"/>
          <w:lang w:eastAsia="en-US"/>
        </w:rPr>
        <w:t xml:space="preserve"> УМФЦ подаются руководителю этого УМФЦ. Жалобы на решения и действия (бездействие) УМФЦ подаются учредителю УМФЦ или должностному лицу, уполномоченному нормативным правовым актом Липецкой области.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Жалоба подается в письменной форме на бумажном носителе, а также в электронной форме.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Жалоба на решения и действия (бездействие) УМФЦ, </w:t>
      </w:r>
      <w:r>
        <w:rPr>
          <w:sz w:val="28"/>
          <w:szCs w:val="28"/>
        </w:rPr>
        <w:t>сотрудника</w:t>
      </w:r>
      <w:r w:rsidRPr="002906D2">
        <w:rPr>
          <w:sz w:val="28"/>
          <w:szCs w:val="28"/>
        </w:rPr>
        <w:t xml:space="preserve"> УМФЦ может быть направлена по почте, с использованием информационно-телекоммуникационной сети «Интернет», официального сайта многофункционального центра либо РПГУ, а также может быть принята при личном приеме заявителя.</w:t>
      </w: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Жалоба должна содержать:</w:t>
      </w: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- наименование УМФЦ, его руководителя и (или) </w:t>
      </w:r>
      <w:r>
        <w:rPr>
          <w:rFonts w:eastAsia="Calibri"/>
          <w:sz w:val="28"/>
          <w:szCs w:val="28"/>
          <w:lang w:eastAsia="en-US"/>
        </w:rPr>
        <w:t>сотрудника</w:t>
      </w:r>
      <w:r w:rsidRPr="002906D2">
        <w:rPr>
          <w:rFonts w:eastAsia="Calibri"/>
          <w:sz w:val="28"/>
          <w:szCs w:val="28"/>
          <w:lang w:eastAsia="en-US"/>
        </w:rPr>
        <w:t>, решения и действия (бездействия) которых обжалуются;</w:t>
      </w: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- сведения об обжалуемых решениях и действиях (бездействии) УМФЦ, </w:t>
      </w:r>
      <w:r>
        <w:rPr>
          <w:rFonts w:eastAsia="Calibri"/>
          <w:sz w:val="28"/>
          <w:szCs w:val="28"/>
          <w:lang w:eastAsia="en-US"/>
        </w:rPr>
        <w:t>сотрудника</w:t>
      </w:r>
      <w:r w:rsidRPr="002906D2">
        <w:rPr>
          <w:rFonts w:eastAsia="Calibri"/>
          <w:sz w:val="28"/>
          <w:szCs w:val="28"/>
          <w:lang w:eastAsia="en-US"/>
        </w:rPr>
        <w:t xml:space="preserve"> УМФЦ;</w:t>
      </w: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УМФЦ, </w:t>
      </w:r>
      <w:r>
        <w:rPr>
          <w:rFonts w:eastAsia="Calibri"/>
          <w:sz w:val="28"/>
          <w:szCs w:val="28"/>
          <w:lang w:eastAsia="en-US"/>
        </w:rPr>
        <w:t>сотрудника</w:t>
      </w:r>
      <w:r w:rsidRPr="002906D2">
        <w:rPr>
          <w:rFonts w:eastAsia="Calibri"/>
          <w:sz w:val="28"/>
          <w:szCs w:val="28"/>
          <w:lang w:eastAsia="en-US"/>
        </w:rPr>
        <w:t xml:space="preserve"> УМФЦ. Заявителем могут быть представлены документы (при наличии), подтверждающие доводы заявителя, либо их копии.</w:t>
      </w: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Ответ на жалобу не дается в следующих случаях:</w:t>
      </w: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 xml:space="preserve">- 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- если текст письменного обращения не поддается прочтению (о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прочтению); </w:t>
      </w: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- 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заявителю, направившему обращение). </w:t>
      </w: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УМФЦ вправе оставить жалобу без ответа по существу в случаях:</w:t>
      </w: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-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 </w:t>
      </w: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УМФЦ,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государственный орган,</w:t>
      </w:r>
      <w:r w:rsidRPr="002906D2">
        <w:rPr>
          <w:rFonts w:eastAsia="Calibri"/>
          <w:sz w:val="22"/>
          <w:szCs w:val="22"/>
          <w:lang w:eastAsia="en-US"/>
        </w:rPr>
        <w:t xml:space="preserve"> </w:t>
      </w:r>
      <w:r w:rsidRPr="002906D2">
        <w:rPr>
          <w:rFonts w:eastAsia="Calibri"/>
          <w:sz w:val="28"/>
          <w:szCs w:val="28"/>
          <w:lang w:eastAsia="en-US"/>
        </w:rPr>
        <w:t xml:space="preserve">в одно и то же структурное подразделение УМФЦ или одному и тому же должностному лицу. О данном решении уведомляется заявитель. </w:t>
      </w: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 </w:t>
      </w: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УМФЦ, либо вышестоящему должностному лицу.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b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b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Жалоба, поступившая в УМФЦ, учредителю УМФЦ или должностному лицу, уполномоченному нормативным правовым актом Липецкой области, подлежит рассмотрению в течение пятнадцати рабочих дней со дня ее регистрации, а в случае обжалования отказа УМФЦ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3AE6" w:rsidRPr="002906D2" w:rsidRDefault="006F3AE6" w:rsidP="006F3AE6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ind w:left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lastRenderedPageBreak/>
        <w:t>Результат рассмотрения жалобы: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в удовлетворении жалобы отказывается.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3AE6" w:rsidRPr="002906D2" w:rsidRDefault="006F3AE6" w:rsidP="006F3AE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осуществляемым УМФЦ,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3AE6" w:rsidRPr="002906D2" w:rsidRDefault="006F3AE6" w:rsidP="006F3AE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3AE6" w:rsidRPr="002906D2" w:rsidRDefault="006F3AE6" w:rsidP="006F3AE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sz w:val="28"/>
          <w:szCs w:val="28"/>
        </w:rPr>
        <w:t>сотрудник</w:t>
      </w:r>
      <w:r w:rsidRPr="002906D2">
        <w:rPr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Положения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Порядок обжалования решения по жалобе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Заявитель имеет право обжаловать решение по жалобе в прокуратуру района, прокуратуру Липецкой области, а также в судебном порядке.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ind w:left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Заявитель имеет право на: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6F3AE6" w:rsidRPr="002906D2" w:rsidRDefault="006F3AE6" w:rsidP="006F3AE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получение информации и документов, необходимых для обоснования и рассмотрения жалобы.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6F3AE6" w:rsidRPr="002906D2" w:rsidRDefault="006F3AE6" w:rsidP="006F3AE6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6F3AE6" w:rsidRPr="002906D2" w:rsidRDefault="006F3AE6" w:rsidP="006F3AE6">
      <w:pPr>
        <w:ind w:firstLine="708"/>
        <w:contextualSpacing/>
        <w:jc w:val="both"/>
        <w:rPr>
          <w:sz w:val="28"/>
          <w:szCs w:val="28"/>
        </w:rPr>
      </w:pPr>
      <w:r w:rsidRPr="002906D2">
        <w:rPr>
          <w:rFonts w:eastAsia="Calibri"/>
          <w:sz w:val="28"/>
          <w:szCs w:val="28"/>
          <w:lang w:eastAsia="en-US"/>
        </w:rPr>
        <w:t xml:space="preserve">Информация о порядке подачи и рассмотрения жалобы размещается в информационно-телекоммуникационной сети «Интернет» на сайте Органа, на ЕПГУ, РПГУ, на портале федеральной государственной </w:t>
      </w:r>
      <w:r w:rsidRPr="002906D2">
        <w:rPr>
          <w:sz w:val="28"/>
          <w:szCs w:val="28"/>
        </w:rP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8" w:history="1">
        <w:r w:rsidRPr="002906D2">
          <w:rPr>
            <w:sz w:val="28"/>
            <w:szCs w:val="28"/>
            <w:u w:val="single"/>
            <w:lang w:val="en-US"/>
          </w:rPr>
          <w:t>https</w:t>
        </w:r>
        <w:r w:rsidRPr="002906D2">
          <w:rPr>
            <w:sz w:val="28"/>
            <w:szCs w:val="28"/>
            <w:u w:val="single"/>
          </w:rPr>
          <w:t>://</w:t>
        </w:r>
        <w:r w:rsidRPr="002906D2">
          <w:rPr>
            <w:sz w:val="28"/>
            <w:szCs w:val="28"/>
            <w:u w:val="single"/>
            <w:lang w:val="en-US"/>
          </w:rPr>
          <w:t>do</w:t>
        </w:r>
        <w:r w:rsidRPr="002906D2">
          <w:rPr>
            <w:sz w:val="28"/>
            <w:szCs w:val="28"/>
            <w:u w:val="single"/>
          </w:rPr>
          <w:t>.</w:t>
        </w:r>
        <w:proofErr w:type="spellStart"/>
        <w:r w:rsidRPr="002906D2">
          <w:rPr>
            <w:sz w:val="28"/>
            <w:szCs w:val="28"/>
            <w:u w:val="single"/>
            <w:lang w:val="en-US"/>
          </w:rPr>
          <w:t>gosuslugi</w:t>
        </w:r>
        <w:proofErr w:type="spellEnd"/>
        <w:r w:rsidRPr="002906D2">
          <w:rPr>
            <w:sz w:val="28"/>
            <w:szCs w:val="28"/>
            <w:u w:val="single"/>
          </w:rPr>
          <w:t>.</w:t>
        </w:r>
        <w:proofErr w:type="spellStart"/>
        <w:r w:rsidRPr="002906D2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906D2">
        <w:rPr>
          <w:sz w:val="28"/>
          <w:szCs w:val="28"/>
        </w:rPr>
        <w:t>), а также может быть сообщена заявителю при личном обращении в УМФЦ.</w:t>
      </w:r>
    </w:p>
    <w:p w:rsidR="006F3AE6" w:rsidRPr="002906D2" w:rsidRDefault="006F3AE6" w:rsidP="006F3AE6">
      <w:pPr>
        <w:spacing w:after="160"/>
        <w:rPr>
          <w:sz w:val="28"/>
          <w:szCs w:val="28"/>
        </w:rPr>
      </w:pPr>
      <w:r w:rsidRPr="002906D2">
        <w:rPr>
          <w:sz w:val="28"/>
          <w:szCs w:val="28"/>
        </w:rPr>
        <w:br w:type="page"/>
      </w:r>
    </w:p>
    <w:p w:rsidR="006F3AE6" w:rsidRPr="002906D2" w:rsidRDefault="006F3AE6" w:rsidP="006F3AE6">
      <w:pPr>
        <w:ind w:left="4536"/>
        <w:jc w:val="right"/>
        <w:rPr>
          <w:sz w:val="28"/>
        </w:rPr>
      </w:pPr>
      <w:r w:rsidRPr="002906D2">
        <w:rPr>
          <w:sz w:val="28"/>
        </w:rPr>
        <w:lastRenderedPageBreak/>
        <w:t>Приложение 1 к Порядку предоставления муниципальной услуги по предоставлению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</w:t>
      </w:r>
    </w:p>
    <w:p w:rsidR="006F3AE6" w:rsidRPr="002906D2" w:rsidRDefault="006F3AE6" w:rsidP="006F3AE6">
      <w:pPr>
        <w:ind w:left="3402"/>
        <w:jc w:val="both"/>
        <w:rPr>
          <w:sz w:val="28"/>
          <w:szCs w:val="28"/>
        </w:rPr>
      </w:pPr>
    </w:p>
    <w:tbl>
      <w:tblPr>
        <w:tblStyle w:val="41"/>
        <w:tblW w:w="5392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2"/>
      </w:tblGrid>
      <w:tr w:rsidR="006F3AE6" w:rsidRPr="002906D2" w:rsidTr="003403B2">
        <w:tc>
          <w:tcPr>
            <w:tcW w:w="5392" w:type="dxa"/>
          </w:tcPr>
          <w:p w:rsidR="006F3AE6" w:rsidRDefault="000B20B9" w:rsidP="000B20B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администрации_________________района</w:t>
            </w:r>
            <w:proofErr w:type="spellEnd"/>
          </w:p>
          <w:p w:rsidR="000B20B9" w:rsidRDefault="000B20B9" w:rsidP="000B20B9">
            <w:pPr>
              <w:ind w:left="34"/>
              <w:jc w:val="both"/>
              <w:rPr>
                <w:sz w:val="28"/>
                <w:szCs w:val="28"/>
              </w:rPr>
            </w:pPr>
          </w:p>
          <w:p w:rsidR="000B20B9" w:rsidRPr="002906D2" w:rsidRDefault="000B20B9" w:rsidP="000B20B9">
            <w:pPr>
              <w:ind w:left="34"/>
              <w:jc w:val="both"/>
              <w:rPr>
                <w:noProof/>
              </w:rPr>
            </w:pPr>
          </w:p>
        </w:tc>
      </w:tr>
      <w:tr w:rsidR="006F3AE6" w:rsidRPr="002906D2" w:rsidTr="003403B2">
        <w:tc>
          <w:tcPr>
            <w:tcW w:w="5392" w:type="dxa"/>
          </w:tcPr>
          <w:p w:rsidR="006F3AE6" w:rsidRPr="002906D2" w:rsidRDefault="006F3AE6" w:rsidP="003403B2">
            <w:pPr>
              <w:tabs>
                <w:tab w:val="left" w:leader="underscore" w:pos="5266"/>
              </w:tabs>
              <w:contextualSpacing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фамилия, инициалы</w:t>
            </w:r>
          </w:p>
          <w:p w:rsidR="006F3AE6" w:rsidRPr="002906D2" w:rsidRDefault="006F3AE6" w:rsidP="003403B2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</w:rPr>
            </w:pPr>
          </w:p>
        </w:tc>
      </w:tr>
      <w:tr w:rsidR="006F3AE6" w:rsidRPr="002906D2" w:rsidTr="003403B2">
        <w:tc>
          <w:tcPr>
            <w:tcW w:w="5392" w:type="dxa"/>
          </w:tcPr>
          <w:p w:rsidR="006F3AE6" w:rsidRPr="002906D2" w:rsidRDefault="006F3AE6" w:rsidP="003403B2">
            <w:pPr>
              <w:tabs>
                <w:tab w:val="left" w:leader="underscore" w:pos="5266"/>
              </w:tabs>
              <w:contextualSpacing/>
              <w:jc w:val="center"/>
            </w:pPr>
          </w:p>
        </w:tc>
      </w:tr>
      <w:tr w:rsidR="006F3AE6" w:rsidRPr="002906D2" w:rsidTr="003403B2">
        <w:tc>
          <w:tcPr>
            <w:tcW w:w="5392" w:type="dxa"/>
          </w:tcPr>
          <w:p w:rsidR="006F3AE6" w:rsidRPr="002906D2" w:rsidRDefault="006F3AE6" w:rsidP="003403B2">
            <w:pPr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фамилия, имя, отчество (при наличии)</w:t>
            </w:r>
          </w:p>
          <w:p w:rsidR="006F3AE6" w:rsidRPr="002906D2" w:rsidRDefault="006F3AE6" w:rsidP="003403B2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</w:rPr>
            </w:pPr>
          </w:p>
        </w:tc>
      </w:tr>
      <w:tr w:rsidR="006F3AE6" w:rsidRPr="002906D2" w:rsidTr="003403B2">
        <w:tc>
          <w:tcPr>
            <w:tcW w:w="5392" w:type="dxa"/>
          </w:tcPr>
          <w:p w:rsidR="006F3AE6" w:rsidRPr="002906D2" w:rsidRDefault="006F3AE6" w:rsidP="003403B2">
            <w:pPr>
              <w:tabs>
                <w:tab w:val="left" w:pos="6096"/>
              </w:tabs>
              <w:jc w:val="center"/>
            </w:pPr>
          </w:p>
        </w:tc>
      </w:tr>
      <w:tr w:rsidR="006F3AE6" w:rsidRPr="002906D2" w:rsidTr="003403B2">
        <w:tc>
          <w:tcPr>
            <w:tcW w:w="5392" w:type="dxa"/>
          </w:tcPr>
          <w:p w:rsidR="006F3AE6" w:rsidRPr="002906D2" w:rsidRDefault="006F3AE6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место жительства</w:t>
            </w:r>
          </w:p>
          <w:p w:rsidR="006F3AE6" w:rsidRPr="002906D2" w:rsidRDefault="006F3AE6" w:rsidP="003403B2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6F3AE6" w:rsidRPr="002906D2" w:rsidTr="003403B2">
        <w:tc>
          <w:tcPr>
            <w:tcW w:w="5392" w:type="dxa"/>
          </w:tcPr>
          <w:p w:rsidR="006F3AE6" w:rsidRPr="002906D2" w:rsidRDefault="006F3AE6" w:rsidP="003403B2">
            <w:pPr>
              <w:jc w:val="center"/>
            </w:pPr>
          </w:p>
        </w:tc>
      </w:tr>
      <w:tr w:rsidR="006F3AE6" w:rsidRPr="002906D2" w:rsidTr="003403B2">
        <w:tc>
          <w:tcPr>
            <w:tcW w:w="5392" w:type="dxa"/>
          </w:tcPr>
          <w:p w:rsidR="006F3AE6" w:rsidRPr="002906D2" w:rsidRDefault="006F3AE6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наименование документа, удостоверяющего личность (серия, номер, кем и когда выдан)</w:t>
            </w:r>
          </w:p>
          <w:p w:rsidR="006F3AE6" w:rsidRPr="002906D2" w:rsidRDefault="006F3AE6" w:rsidP="003403B2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6F3AE6" w:rsidRPr="002906D2" w:rsidTr="003403B2">
        <w:tc>
          <w:tcPr>
            <w:tcW w:w="5392" w:type="dxa"/>
          </w:tcPr>
          <w:p w:rsidR="006F3AE6" w:rsidRPr="002906D2" w:rsidRDefault="006F3AE6" w:rsidP="003403B2">
            <w:pPr>
              <w:jc w:val="center"/>
            </w:pPr>
          </w:p>
        </w:tc>
      </w:tr>
      <w:tr w:rsidR="006F3AE6" w:rsidRPr="002906D2" w:rsidTr="003403B2">
        <w:trPr>
          <w:trHeight w:val="233"/>
        </w:trPr>
        <w:tc>
          <w:tcPr>
            <w:tcW w:w="5392" w:type="dxa"/>
          </w:tcPr>
          <w:p w:rsidR="006F3AE6" w:rsidRPr="002906D2" w:rsidRDefault="006F3AE6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почтовый адрес и (или) адрес электронной почты</w:t>
            </w:r>
          </w:p>
          <w:p w:rsidR="006F3AE6" w:rsidRPr="002906D2" w:rsidRDefault="006F3AE6" w:rsidP="003403B2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</w:tr>
      <w:tr w:rsidR="006F3AE6" w:rsidRPr="002906D2" w:rsidTr="003403B2">
        <w:trPr>
          <w:trHeight w:val="232"/>
        </w:trPr>
        <w:tc>
          <w:tcPr>
            <w:tcW w:w="5392" w:type="dxa"/>
          </w:tcPr>
          <w:p w:rsidR="006F3AE6" w:rsidRPr="002906D2" w:rsidRDefault="006F3AE6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номер телефона для связи</w:t>
            </w:r>
          </w:p>
          <w:p w:rsidR="006F3AE6" w:rsidRPr="002906D2" w:rsidRDefault="006F3AE6" w:rsidP="003403B2">
            <w:pPr>
              <w:jc w:val="center"/>
            </w:pPr>
          </w:p>
        </w:tc>
      </w:tr>
    </w:tbl>
    <w:p w:rsidR="006F3AE6" w:rsidRPr="002906D2" w:rsidRDefault="006F3AE6" w:rsidP="006F3AE6">
      <w:pPr>
        <w:rPr>
          <w:sz w:val="32"/>
        </w:rPr>
      </w:pPr>
    </w:p>
    <w:p w:rsidR="006F3AE6" w:rsidRPr="002906D2" w:rsidRDefault="006F3AE6" w:rsidP="006F3AE6">
      <w:pPr>
        <w:jc w:val="center"/>
        <w:rPr>
          <w:sz w:val="28"/>
          <w:szCs w:val="28"/>
        </w:rPr>
      </w:pPr>
      <w:r w:rsidRPr="002906D2">
        <w:rPr>
          <w:sz w:val="28"/>
          <w:szCs w:val="28"/>
        </w:rPr>
        <w:t>заявление</w:t>
      </w:r>
    </w:p>
    <w:p w:rsidR="006F3AE6" w:rsidRPr="002906D2" w:rsidRDefault="006F3AE6" w:rsidP="006F3AE6">
      <w:pPr>
        <w:rPr>
          <w:sz w:val="28"/>
        </w:rPr>
      </w:pPr>
    </w:p>
    <w:tbl>
      <w:tblPr>
        <w:tblStyle w:val="21"/>
        <w:tblW w:w="10031" w:type="dxa"/>
        <w:tblInd w:w="-108" w:type="dxa"/>
        <w:tblLook w:val="04A0" w:firstRow="1" w:lastRow="0" w:firstColumn="1" w:lastColumn="0" w:noHBand="0" w:noVBand="1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6F3AE6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ind w:firstLine="888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Прошу   предоставить   земельный   участок   с   кадастровым   номером</w:t>
            </w:r>
          </w:p>
        </w:tc>
      </w:tr>
      <w:tr w:rsidR="006F3AE6" w:rsidRPr="002906D2" w:rsidTr="003403B2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 расположенный по адресу (местоположение):</w:t>
            </w:r>
          </w:p>
        </w:tc>
      </w:tr>
      <w:tr w:rsidR="006F3AE6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6F3AE6" w:rsidRPr="002906D2" w:rsidTr="003403B2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  <w:proofErr w:type="spellStart"/>
            <w:r w:rsidRPr="002906D2">
              <w:rPr>
                <w:sz w:val="28"/>
                <w:szCs w:val="28"/>
              </w:rPr>
              <w:t>кв.м</w:t>
            </w:r>
            <w:proofErr w:type="spellEnd"/>
            <w:r w:rsidRPr="002906D2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6F3AE6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6F3AE6" w:rsidRPr="002906D2" w:rsidTr="003403B2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на праве:</w:t>
            </w:r>
          </w:p>
        </w:tc>
      </w:tr>
      <w:tr w:rsidR="006F3AE6" w:rsidRPr="002906D2" w:rsidTr="003403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аренды сроком на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;</w:t>
            </w:r>
          </w:p>
        </w:tc>
      </w:tr>
      <w:tr w:rsidR="006F3AE6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2906D2">
              <w:rPr>
                <w:sz w:val="20"/>
                <w:szCs w:val="20"/>
              </w:rPr>
              <w:t>(указать срок аренды)</w:t>
            </w:r>
          </w:p>
        </w:tc>
      </w:tr>
      <w:tr w:rsidR="006F3AE6" w:rsidRPr="002906D2" w:rsidTr="003403B2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собственности;</w:t>
            </w:r>
          </w:p>
        </w:tc>
      </w:tr>
      <w:tr w:rsidR="006F3AE6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6F3AE6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.</w:t>
            </w:r>
          </w:p>
        </w:tc>
      </w:tr>
      <w:tr w:rsidR="006F3AE6" w:rsidRPr="002906D2" w:rsidTr="003403B2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center"/>
              <w:rPr>
                <w:sz w:val="28"/>
                <w:szCs w:val="28"/>
              </w:rPr>
            </w:pPr>
            <w:r w:rsidRPr="002906D2">
              <w:rPr>
                <w:sz w:val="20"/>
                <w:szCs w:val="20"/>
              </w:rPr>
              <w:t>(указывается основание предоставления земельного участка без торгов из числа предусмотренных</w:t>
            </w:r>
            <w:r w:rsidRPr="002906D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2906D2">
              <w:rPr>
                <w:sz w:val="20"/>
                <w:szCs w:val="20"/>
              </w:rPr>
              <w:t>пп</w:t>
            </w:r>
            <w:proofErr w:type="spellEnd"/>
            <w:r w:rsidRPr="002906D2">
              <w:rPr>
                <w:sz w:val="20"/>
                <w:szCs w:val="20"/>
              </w:rPr>
              <w:t xml:space="preserve">. 1, 2 п. 2 ст. 39.3, </w:t>
            </w:r>
            <w:proofErr w:type="spellStart"/>
            <w:r w:rsidRPr="002906D2">
              <w:rPr>
                <w:sz w:val="20"/>
                <w:szCs w:val="20"/>
              </w:rPr>
              <w:t>пп</w:t>
            </w:r>
            <w:proofErr w:type="spellEnd"/>
            <w:r w:rsidRPr="002906D2">
              <w:rPr>
                <w:sz w:val="20"/>
                <w:szCs w:val="20"/>
              </w:rPr>
              <w:t>. 5, 6 п. 2 ст. 39.6 Земельного кодекса РФ)</w:t>
            </w:r>
          </w:p>
        </w:tc>
      </w:tr>
    </w:tbl>
    <w:p w:rsidR="006F3AE6" w:rsidRPr="002906D2" w:rsidRDefault="006F3AE6" w:rsidP="006F3AE6">
      <w:pPr>
        <w:ind w:firstLine="708"/>
        <w:jc w:val="both"/>
        <w:rPr>
          <w:sz w:val="28"/>
          <w:szCs w:val="28"/>
        </w:rPr>
      </w:pPr>
    </w:p>
    <w:p w:rsidR="006F3AE6" w:rsidRPr="002906D2" w:rsidRDefault="006F3AE6" w:rsidP="006F3AE6">
      <w:pPr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6F3AE6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6" w:rsidRPr="002906D2" w:rsidRDefault="006F3AE6" w:rsidP="003403B2">
            <w:pPr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6F3AE6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6" w:rsidRPr="002906D2" w:rsidRDefault="006F3AE6" w:rsidP="003403B2">
            <w:pPr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6F3AE6" w:rsidRPr="002906D2" w:rsidRDefault="006F3AE6" w:rsidP="006F3AE6">
      <w:pPr>
        <w:tabs>
          <w:tab w:val="left" w:pos="6096"/>
        </w:tabs>
        <w:ind w:left="3686"/>
        <w:jc w:val="both"/>
      </w:pPr>
    </w:p>
    <w:p w:rsidR="006F3AE6" w:rsidRPr="002906D2" w:rsidRDefault="006F3AE6" w:rsidP="006F3AE6">
      <w:pPr>
        <w:ind w:firstLine="708"/>
        <w:jc w:val="both"/>
        <w:rPr>
          <w:sz w:val="28"/>
          <w:szCs w:val="28"/>
        </w:rPr>
      </w:pPr>
    </w:p>
    <w:p w:rsidR="006F3AE6" w:rsidRPr="002906D2" w:rsidRDefault="006F3AE6" w:rsidP="006F3AE6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Приложение:</w:t>
      </w:r>
    </w:p>
    <w:p w:rsidR="006F3AE6" w:rsidRPr="002906D2" w:rsidRDefault="006F3AE6" w:rsidP="006F3AE6">
      <w:pPr>
        <w:tabs>
          <w:tab w:val="left" w:pos="6096"/>
        </w:tabs>
        <w:ind w:firstLine="851"/>
        <w:jc w:val="both"/>
        <w:rPr>
          <w:sz w:val="28"/>
          <w:szCs w:val="28"/>
        </w:rPr>
      </w:pPr>
    </w:p>
    <w:p w:rsidR="006F3AE6" w:rsidRPr="002906D2" w:rsidRDefault="006F3AE6" w:rsidP="006F3AE6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В соответствии со статьей 9 Федерального закона от 27 июля 2006 года № 152-ФЗ            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6F3AE6" w:rsidRPr="002906D2" w:rsidRDefault="006F3AE6" w:rsidP="006F3AE6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Разрешаю __________________________________________________________________</w:t>
      </w:r>
    </w:p>
    <w:p w:rsidR="006F3AE6" w:rsidRPr="002906D2" w:rsidRDefault="006F3AE6" w:rsidP="006F3AE6">
      <w:pPr>
        <w:autoSpaceDE w:val="0"/>
        <w:autoSpaceDN w:val="0"/>
        <w:adjustRightInd w:val="0"/>
        <w:ind w:firstLine="851"/>
        <w:jc w:val="center"/>
        <w:rPr>
          <w:rFonts w:eastAsia="Calibri"/>
          <w:sz w:val="20"/>
          <w:szCs w:val="20"/>
        </w:rPr>
      </w:pPr>
      <w:r w:rsidRPr="002906D2">
        <w:rPr>
          <w:rFonts w:eastAsia="Calibri"/>
          <w:sz w:val="20"/>
          <w:szCs w:val="20"/>
        </w:rPr>
        <w:t>(указать наименование органа местного самоуправления)</w:t>
      </w:r>
    </w:p>
    <w:p w:rsidR="006F3AE6" w:rsidRPr="002906D2" w:rsidRDefault="006F3AE6" w:rsidP="006F3AE6">
      <w:pPr>
        <w:autoSpaceDE w:val="0"/>
        <w:autoSpaceDN w:val="0"/>
        <w:adjustRightInd w:val="0"/>
        <w:jc w:val="both"/>
        <w:rPr>
          <w:rFonts w:eastAsia="Calibri"/>
          <w:sz w:val="20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6F3AE6" w:rsidRPr="002906D2" w:rsidRDefault="006F3AE6" w:rsidP="006F3AE6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6F3AE6" w:rsidRPr="002906D2" w:rsidRDefault="006F3AE6" w:rsidP="006F3AE6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Согласие на обработку персональных данных представителя субъекта персональных данных (при его наличии) прилагаются</w:t>
      </w:r>
      <w:r w:rsidRPr="002906D2">
        <w:rPr>
          <w:rFonts w:eastAsia="Calibri"/>
          <w:szCs w:val="28"/>
        </w:rPr>
        <w:t>.</w:t>
      </w:r>
      <w:r w:rsidRPr="002906D2">
        <w:rPr>
          <w:rFonts w:eastAsia="Calibri"/>
          <w:szCs w:val="28"/>
          <w:vertAlign w:val="superscript"/>
        </w:rPr>
        <w:footnoteReference w:id="4"/>
      </w:r>
    </w:p>
    <w:p w:rsidR="006F3AE6" w:rsidRPr="002906D2" w:rsidRDefault="006F3AE6" w:rsidP="006F3AE6">
      <w:pPr>
        <w:tabs>
          <w:tab w:val="left" w:pos="6096"/>
        </w:tabs>
        <w:ind w:left="3686"/>
        <w:jc w:val="both"/>
      </w:pPr>
    </w:p>
    <w:p w:rsidR="006F3AE6" w:rsidRPr="002906D2" w:rsidRDefault="006F3AE6" w:rsidP="006F3AE6">
      <w:pPr>
        <w:tabs>
          <w:tab w:val="left" w:pos="6096"/>
        </w:tabs>
        <w:ind w:left="3686"/>
        <w:jc w:val="both"/>
      </w:pPr>
    </w:p>
    <w:p w:rsidR="006F3AE6" w:rsidRPr="002906D2" w:rsidRDefault="006F3AE6" w:rsidP="006F3AE6">
      <w:pPr>
        <w:tabs>
          <w:tab w:val="left" w:pos="6096"/>
        </w:tabs>
        <w:ind w:left="3686"/>
        <w:jc w:val="both"/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340"/>
      </w:tblGrid>
      <w:tr w:rsidR="006F3AE6" w:rsidRPr="002906D2" w:rsidTr="003403B2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</w:pPr>
          </w:p>
        </w:tc>
      </w:tr>
      <w:tr w:rsidR="006F3AE6" w:rsidRPr="002906D2" w:rsidTr="003403B2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(фамилия, инициалы заявителя,</w:t>
            </w:r>
          </w:p>
          <w:p w:rsidR="006F3AE6" w:rsidRPr="002906D2" w:rsidRDefault="006F3AE6" w:rsidP="00340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(подпись заявителя,</w:t>
            </w:r>
          </w:p>
          <w:p w:rsidR="006F3AE6" w:rsidRPr="002906D2" w:rsidRDefault="006F3AE6" w:rsidP="00340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представителя заявителя)</w:t>
            </w:r>
          </w:p>
        </w:tc>
      </w:tr>
      <w:tr w:rsidR="006F3AE6" w:rsidRPr="002906D2" w:rsidTr="003403B2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F3AE6" w:rsidRPr="002906D2" w:rsidRDefault="006F3AE6" w:rsidP="006F3AE6">
      <w:pPr>
        <w:tabs>
          <w:tab w:val="left" w:pos="6096"/>
        </w:tabs>
        <w:jc w:val="both"/>
      </w:pPr>
    </w:p>
    <w:tbl>
      <w:tblPr>
        <w:tblStyle w:val="41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757"/>
      </w:tblGrid>
      <w:tr w:rsidR="006F3AE6" w:rsidRPr="002906D2" w:rsidTr="003403B2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 w:rsidRPr="002906D2">
              <w:rPr>
                <w:sz w:val="28"/>
                <w:lang w:val="en-US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</w:pPr>
          </w:p>
        </w:tc>
      </w:tr>
      <w:tr w:rsidR="006F3AE6" w:rsidRPr="002906D2" w:rsidTr="003403B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</w:t>
            </w:r>
            <w:r w:rsidRPr="002906D2">
              <w:rPr>
                <w:sz w:val="20"/>
                <w:szCs w:val="20"/>
              </w:rPr>
              <w:t xml:space="preserve">     </w:t>
            </w:r>
            <w:r w:rsidRPr="002906D2">
              <w:rPr>
                <w:sz w:val="20"/>
                <w:szCs w:val="20"/>
                <w:lang w:val="en-US"/>
              </w:rPr>
              <w:t xml:space="preserve">    (</w:t>
            </w:r>
            <w:r w:rsidRPr="002906D2">
              <w:rPr>
                <w:sz w:val="20"/>
                <w:szCs w:val="20"/>
              </w:rPr>
              <w:t>подпись)                               (фамилия, инициалы)</w:t>
            </w:r>
          </w:p>
        </w:tc>
      </w:tr>
    </w:tbl>
    <w:p w:rsidR="006F3AE6" w:rsidRPr="002906D2" w:rsidRDefault="006F3AE6" w:rsidP="006F3AE6">
      <w:pPr>
        <w:ind w:left="3402"/>
        <w:jc w:val="right"/>
        <w:rPr>
          <w:sz w:val="28"/>
        </w:rPr>
      </w:pPr>
    </w:p>
    <w:p w:rsidR="006F3AE6" w:rsidRPr="002906D2" w:rsidRDefault="006F3AE6" w:rsidP="006F3AE6">
      <w:pPr>
        <w:spacing w:after="160"/>
        <w:rPr>
          <w:sz w:val="28"/>
        </w:rPr>
      </w:pPr>
      <w:r w:rsidRPr="002906D2">
        <w:rPr>
          <w:sz w:val="28"/>
        </w:rPr>
        <w:br w:type="page"/>
      </w:r>
    </w:p>
    <w:p w:rsidR="006F3AE6" w:rsidRPr="002906D2" w:rsidRDefault="006F3AE6" w:rsidP="006F3AE6">
      <w:pPr>
        <w:ind w:left="4536"/>
        <w:jc w:val="right"/>
        <w:rPr>
          <w:sz w:val="28"/>
        </w:rPr>
      </w:pPr>
      <w:r w:rsidRPr="002906D2">
        <w:rPr>
          <w:sz w:val="28"/>
        </w:rPr>
        <w:lastRenderedPageBreak/>
        <w:t>Приложение 2 к Порядку предоставления муниципальной услуги по предоставлению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</w:t>
      </w:r>
    </w:p>
    <w:p w:rsidR="006F3AE6" w:rsidRPr="002906D2" w:rsidRDefault="006F3AE6" w:rsidP="006F3AE6">
      <w:pPr>
        <w:ind w:left="3402"/>
        <w:jc w:val="both"/>
      </w:pPr>
    </w:p>
    <w:tbl>
      <w:tblPr>
        <w:tblStyle w:val="13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F3AE6" w:rsidRPr="002906D2" w:rsidTr="003403B2">
        <w:tc>
          <w:tcPr>
            <w:tcW w:w="5387" w:type="dxa"/>
          </w:tcPr>
          <w:p w:rsidR="006F3AE6" w:rsidRDefault="00897ACC" w:rsidP="00897AC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администрации_________________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>района</w:t>
            </w:r>
            <w:proofErr w:type="spellEnd"/>
          </w:p>
          <w:p w:rsidR="00897ACC" w:rsidRPr="002906D2" w:rsidRDefault="00897ACC" w:rsidP="00897ACC">
            <w:pPr>
              <w:ind w:left="34"/>
              <w:rPr>
                <w:noProof/>
              </w:rPr>
            </w:pPr>
          </w:p>
        </w:tc>
      </w:tr>
      <w:tr w:rsidR="006F3AE6" w:rsidRPr="002906D2" w:rsidTr="003403B2">
        <w:tc>
          <w:tcPr>
            <w:tcW w:w="5387" w:type="dxa"/>
          </w:tcPr>
          <w:p w:rsidR="006F3AE6" w:rsidRPr="002906D2" w:rsidRDefault="006F3AE6" w:rsidP="003403B2">
            <w:pPr>
              <w:tabs>
                <w:tab w:val="left" w:leader="underscore" w:pos="5266"/>
              </w:tabs>
              <w:contextualSpacing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фамилия, инициалы</w:t>
            </w:r>
          </w:p>
          <w:p w:rsidR="006F3AE6" w:rsidRPr="002906D2" w:rsidRDefault="006F3AE6" w:rsidP="003403B2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</w:rPr>
            </w:pPr>
          </w:p>
        </w:tc>
      </w:tr>
      <w:tr w:rsidR="006F3AE6" w:rsidRPr="002906D2" w:rsidTr="003403B2">
        <w:tc>
          <w:tcPr>
            <w:tcW w:w="5387" w:type="dxa"/>
          </w:tcPr>
          <w:p w:rsidR="006F3AE6" w:rsidRPr="002906D2" w:rsidRDefault="006F3AE6" w:rsidP="003403B2">
            <w:pPr>
              <w:tabs>
                <w:tab w:val="left" w:leader="underscore" w:pos="5266"/>
              </w:tabs>
              <w:contextualSpacing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наименование</w:t>
            </w:r>
          </w:p>
          <w:p w:rsidR="006F3AE6" w:rsidRPr="002906D2" w:rsidRDefault="006F3AE6" w:rsidP="003403B2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</w:rPr>
            </w:pPr>
          </w:p>
        </w:tc>
      </w:tr>
      <w:tr w:rsidR="006F3AE6" w:rsidRPr="002906D2" w:rsidTr="003403B2">
        <w:tc>
          <w:tcPr>
            <w:tcW w:w="5387" w:type="dxa"/>
          </w:tcPr>
          <w:p w:rsidR="006F3AE6" w:rsidRPr="002906D2" w:rsidRDefault="006F3AE6" w:rsidP="003403B2">
            <w:pPr>
              <w:tabs>
                <w:tab w:val="left" w:leader="underscore" w:pos="5266"/>
              </w:tabs>
              <w:contextualSpacing/>
              <w:jc w:val="center"/>
            </w:pPr>
          </w:p>
        </w:tc>
      </w:tr>
      <w:tr w:rsidR="006F3AE6" w:rsidRPr="002906D2" w:rsidTr="003403B2">
        <w:tc>
          <w:tcPr>
            <w:tcW w:w="5387" w:type="dxa"/>
          </w:tcPr>
          <w:p w:rsidR="006F3AE6" w:rsidRPr="002906D2" w:rsidRDefault="006F3AE6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место нахождения</w:t>
            </w:r>
          </w:p>
          <w:p w:rsidR="006F3AE6" w:rsidRPr="002906D2" w:rsidRDefault="006F3AE6" w:rsidP="003403B2">
            <w:pPr>
              <w:tabs>
                <w:tab w:val="left" w:leader="underscore" w:pos="5266"/>
              </w:tabs>
              <w:contextualSpacing/>
              <w:rPr>
                <w:noProof/>
                <w:sz w:val="20"/>
                <w:szCs w:val="20"/>
              </w:rPr>
            </w:pPr>
          </w:p>
        </w:tc>
      </w:tr>
      <w:tr w:rsidR="006F3AE6" w:rsidRPr="002906D2" w:rsidTr="003403B2">
        <w:tc>
          <w:tcPr>
            <w:tcW w:w="5387" w:type="dxa"/>
          </w:tcPr>
          <w:p w:rsidR="006F3AE6" w:rsidRPr="002906D2" w:rsidRDefault="006F3AE6" w:rsidP="003403B2">
            <w:pPr>
              <w:contextualSpacing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государственный регистрационный номер записи о государственной регистрации в ЕГРЮЛ</w:t>
            </w:r>
          </w:p>
          <w:p w:rsidR="006F3AE6" w:rsidRPr="002906D2" w:rsidRDefault="006F3AE6" w:rsidP="003403B2">
            <w:pPr>
              <w:tabs>
                <w:tab w:val="left" w:leader="underscore" w:pos="5266"/>
              </w:tabs>
              <w:contextualSpacing/>
              <w:rPr>
                <w:noProof/>
                <w:sz w:val="20"/>
                <w:szCs w:val="20"/>
              </w:rPr>
            </w:pPr>
          </w:p>
        </w:tc>
      </w:tr>
      <w:tr w:rsidR="006F3AE6" w:rsidRPr="002906D2" w:rsidTr="003403B2">
        <w:tc>
          <w:tcPr>
            <w:tcW w:w="5387" w:type="dxa"/>
          </w:tcPr>
          <w:p w:rsidR="006F3AE6" w:rsidRPr="002906D2" w:rsidRDefault="006F3AE6" w:rsidP="003403B2">
            <w:pPr>
              <w:contextualSpacing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идентификационный номер налогоплательщика</w:t>
            </w:r>
          </w:p>
          <w:p w:rsidR="006F3AE6" w:rsidRPr="002906D2" w:rsidRDefault="006F3AE6" w:rsidP="003403B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F3AE6" w:rsidRPr="002906D2" w:rsidTr="003403B2">
        <w:trPr>
          <w:trHeight w:val="233"/>
        </w:trPr>
        <w:tc>
          <w:tcPr>
            <w:tcW w:w="5387" w:type="dxa"/>
          </w:tcPr>
          <w:p w:rsidR="006F3AE6" w:rsidRPr="002906D2" w:rsidRDefault="006F3AE6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почтовый адрес и (или) адрес электронной почты</w:t>
            </w:r>
          </w:p>
          <w:p w:rsidR="006F3AE6" w:rsidRPr="002906D2" w:rsidRDefault="006F3AE6" w:rsidP="003403B2">
            <w:pPr>
              <w:tabs>
                <w:tab w:val="left" w:leader="underscore" w:pos="5266"/>
              </w:tabs>
              <w:contextualSpacing/>
              <w:rPr>
                <w:noProof/>
                <w:sz w:val="20"/>
                <w:szCs w:val="20"/>
              </w:rPr>
            </w:pPr>
          </w:p>
        </w:tc>
      </w:tr>
      <w:tr w:rsidR="006F3AE6" w:rsidRPr="002906D2" w:rsidTr="003403B2">
        <w:trPr>
          <w:trHeight w:val="232"/>
        </w:trPr>
        <w:tc>
          <w:tcPr>
            <w:tcW w:w="5387" w:type="dxa"/>
          </w:tcPr>
          <w:p w:rsidR="006F3AE6" w:rsidRPr="002906D2" w:rsidRDefault="006F3AE6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номер телефона для связи</w:t>
            </w:r>
          </w:p>
          <w:p w:rsidR="006F3AE6" w:rsidRPr="002906D2" w:rsidRDefault="006F3AE6" w:rsidP="003403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3AE6" w:rsidRPr="002906D2" w:rsidRDefault="006F3AE6" w:rsidP="006F3AE6">
      <w:pPr>
        <w:ind w:left="3402"/>
        <w:jc w:val="both"/>
      </w:pPr>
    </w:p>
    <w:p w:rsidR="006F3AE6" w:rsidRPr="002906D2" w:rsidRDefault="006F3AE6" w:rsidP="006F3AE6">
      <w:pPr>
        <w:jc w:val="center"/>
        <w:rPr>
          <w:sz w:val="28"/>
        </w:rPr>
      </w:pPr>
      <w:r w:rsidRPr="002906D2">
        <w:rPr>
          <w:sz w:val="28"/>
        </w:rPr>
        <w:t>заявление</w:t>
      </w:r>
      <w:r w:rsidRPr="002906D2">
        <w:rPr>
          <w:sz w:val="28"/>
          <w:vertAlign w:val="superscript"/>
        </w:rPr>
        <w:footnoteReference w:id="5"/>
      </w:r>
    </w:p>
    <w:p w:rsidR="006F3AE6" w:rsidRPr="002906D2" w:rsidRDefault="006F3AE6" w:rsidP="006F3AE6">
      <w:pPr>
        <w:jc w:val="center"/>
        <w:rPr>
          <w:sz w:val="28"/>
        </w:rPr>
      </w:pPr>
    </w:p>
    <w:tbl>
      <w:tblPr>
        <w:tblStyle w:val="311"/>
        <w:tblW w:w="10031" w:type="dxa"/>
        <w:tblInd w:w="-108" w:type="dxa"/>
        <w:tblLook w:val="04A0" w:firstRow="1" w:lastRow="0" w:firstColumn="1" w:lastColumn="0" w:noHBand="0" w:noVBand="1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6F3AE6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ind w:firstLine="888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Прошу   предоставить   земельный   участок   с   кадастровым   номером</w:t>
            </w:r>
          </w:p>
        </w:tc>
      </w:tr>
      <w:tr w:rsidR="006F3AE6" w:rsidRPr="002906D2" w:rsidTr="003403B2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 расположенный по адресу (местоположение):</w:t>
            </w:r>
          </w:p>
        </w:tc>
      </w:tr>
      <w:tr w:rsidR="006F3AE6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6F3AE6" w:rsidRPr="002906D2" w:rsidTr="003403B2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  <w:proofErr w:type="spellStart"/>
            <w:r w:rsidRPr="002906D2">
              <w:rPr>
                <w:sz w:val="28"/>
                <w:szCs w:val="28"/>
              </w:rPr>
              <w:t>кв.м</w:t>
            </w:r>
            <w:proofErr w:type="spellEnd"/>
            <w:r w:rsidRPr="002906D2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6F3AE6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6F3AE6" w:rsidRPr="002906D2" w:rsidTr="003403B2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на праве:</w:t>
            </w:r>
          </w:p>
        </w:tc>
      </w:tr>
      <w:tr w:rsidR="006F3AE6" w:rsidRPr="002906D2" w:rsidTr="003403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аренды сроком на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;</w:t>
            </w:r>
          </w:p>
        </w:tc>
      </w:tr>
      <w:tr w:rsidR="006F3AE6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2906D2">
              <w:rPr>
                <w:sz w:val="20"/>
                <w:szCs w:val="20"/>
              </w:rPr>
              <w:t>(указать срок аренды)</w:t>
            </w:r>
          </w:p>
        </w:tc>
      </w:tr>
      <w:tr w:rsidR="006F3AE6" w:rsidRPr="002906D2" w:rsidTr="003403B2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собственности;</w:t>
            </w:r>
          </w:p>
        </w:tc>
      </w:tr>
      <w:tr w:rsidR="006F3AE6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6F3AE6" w:rsidRPr="002906D2" w:rsidTr="003403B2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.</w:t>
            </w:r>
          </w:p>
        </w:tc>
      </w:tr>
      <w:tr w:rsidR="006F3AE6" w:rsidRPr="002906D2" w:rsidTr="003403B2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jc w:val="center"/>
              <w:rPr>
                <w:sz w:val="28"/>
                <w:szCs w:val="28"/>
              </w:rPr>
            </w:pPr>
            <w:r w:rsidRPr="002906D2">
              <w:rPr>
                <w:sz w:val="20"/>
                <w:szCs w:val="20"/>
              </w:rPr>
              <w:t xml:space="preserve">(указывается основание предоставления земельного участка без торгов из числа предусмотренных                        </w:t>
            </w:r>
            <w:proofErr w:type="spellStart"/>
            <w:r w:rsidRPr="002906D2">
              <w:rPr>
                <w:sz w:val="20"/>
                <w:szCs w:val="20"/>
              </w:rPr>
              <w:t>пп</w:t>
            </w:r>
            <w:proofErr w:type="spellEnd"/>
            <w:r w:rsidRPr="002906D2">
              <w:rPr>
                <w:sz w:val="20"/>
                <w:szCs w:val="20"/>
              </w:rPr>
              <w:t xml:space="preserve">. 1, 2 п. 2 ст. 39.3, </w:t>
            </w:r>
            <w:proofErr w:type="spellStart"/>
            <w:r w:rsidRPr="002906D2">
              <w:rPr>
                <w:sz w:val="20"/>
                <w:szCs w:val="20"/>
              </w:rPr>
              <w:t>пп</w:t>
            </w:r>
            <w:proofErr w:type="spellEnd"/>
            <w:r w:rsidRPr="002906D2">
              <w:rPr>
                <w:sz w:val="20"/>
                <w:szCs w:val="20"/>
              </w:rPr>
              <w:t>. 5, 6 п. 2 ст. 39.6 Земельного кодекса РФ)</w:t>
            </w:r>
          </w:p>
        </w:tc>
      </w:tr>
    </w:tbl>
    <w:p w:rsidR="006F3AE6" w:rsidRPr="002906D2" w:rsidRDefault="006F3AE6" w:rsidP="006F3AE6">
      <w:pPr>
        <w:jc w:val="center"/>
        <w:rPr>
          <w:sz w:val="28"/>
        </w:rPr>
      </w:pPr>
    </w:p>
    <w:p w:rsidR="006F3AE6" w:rsidRPr="002906D2" w:rsidRDefault="006F3AE6" w:rsidP="006F3AE6">
      <w:pPr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Способ получения результата:</w:t>
      </w:r>
    </w:p>
    <w:p w:rsidR="006F3AE6" w:rsidRPr="002906D2" w:rsidRDefault="006F3AE6" w:rsidP="006F3AE6">
      <w:pPr>
        <w:ind w:firstLine="851"/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6F3AE6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6" w:rsidRPr="002906D2" w:rsidRDefault="006F3AE6" w:rsidP="003403B2">
            <w:pPr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6F3AE6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6F3AE6" w:rsidRPr="002906D2" w:rsidRDefault="006F3AE6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6" w:rsidRPr="002906D2" w:rsidRDefault="006F3AE6" w:rsidP="003403B2">
            <w:pPr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6F3AE6" w:rsidRPr="002906D2" w:rsidRDefault="006F3AE6" w:rsidP="006F3AE6">
      <w:pPr>
        <w:ind w:firstLine="708"/>
        <w:jc w:val="both"/>
        <w:rPr>
          <w:sz w:val="28"/>
          <w:szCs w:val="28"/>
        </w:rPr>
      </w:pPr>
    </w:p>
    <w:p w:rsidR="006F3AE6" w:rsidRPr="002906D2" w:rsidRDefault="006F3AE6" w:rsidP="006F3AE6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Приложение:</w:t>
      </w:r>
    </w:p>
    <w:p w:rsidR="006F3AE6" w:rsidRPr="002906D2" w:rsidRDefault="006F3AE6" w:rsidP="006F3AE6">
      <w:pPr>
        <w:tabs>
          <w:tab w:val="left" w:pos="6096"/>
        </w:tabs>
        <w:ind w:firstLine="851"/>
        <w:jc w:val="both"/>
        <w:rPr>
          <w:sz w:val="28"/>
          <w:szCs w:val="28"/>
        </w:rPr>
      </w:pPr>
    </w:p>
    <w:p w:rsidR="006F3AE6" w:rsidRPr="002906D2" w:rsidRDefault="006F3AE6" w:rsidP="006F3AE6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proofErr w:type="gramStart"/>
      <w:r w:rsidRPr="002906D2">
        <w:rPr>
          <w:rFonts w:eastAsia="Calibri"/>
          <w:szCs w:val="28"/>
          <w:lang w:eastAsia="en-US"/>
        </w:rPr>
        <w:t>В соответствии со статьей 9 Федерального закона от 27 июля 2006 года № 152-ФЗ            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  <w:proofErr w:type="gramEnd"/>
    </w:p>
    <w:p w:rsidR="006F3AE6" w:rsidRPr="002906D2" w:rsidRDefault="006F3AE6" w:rsidP="006F3AE6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Разрешает __________________________________________________________________</w:t>
      </w:r>
    </w:p>
    <w:p w:rsidR="006F3AE6" w:rsidRPr="002906D2" w:rsidRDefault="006F3AE6" w:rsidP="006F3AE6">
      <w:pPr>
        <w:autoSpaceDE w:val="0"/>
        <w:autoSpaceDN w:val="0"/>
        <w:adjustRightInd w:val="0"/>
        <w:ind w:firstLine="851"/>
        <w:jc w:val="center"/>
        <w:rPr>
          <w:rFonts w:eastAsia="Calibri"/>
          <w:sz w:val="20"/>
          <w:szCs w:val="20"/>
        </w:rPr>
      </w:pPr>
      <w:r w:rsidRPr="002906D2">
        <w:rPr>
          <w:rFonts w:eastAsia="Calibri"/>
          <w:sz w:val="20"/>
          <w:szCs w:val="20"/>
        </w:rPr>
        <w:t>(указать наименование органа местного самоуправления)</w:t>
      </w:r>
    </w:p>
    <w:p w:rsidR="006F3AE6" w:rsidRPr="002906D2" w:rsidRDefault="006F3AE6" w:rsidP="006F3AE6">
      <w:pPr>
        <w:autoSpaceDE w:val="0"/>
        <w:autoSpaceDN w:val="0"/>
        <w:adjustRightInd w:val="0"/>
        <w:jc w:val="both"/>
        <w:rPr>
          <w:rFonts w:eastAsia="Calibri"/>
          <w:sz w:val="20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6F3AE6" w:rsidRPr="002906D2" w:rsidRDefault="006F3AE6" w:rsidP="006F3AE6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Сохраняет за собой право отозвать данное согласие письменным заявлением с любой даты.</w:t>
      </w:r>
    </w:p>
    <w:p w:rsidR="006F3AE6" w:rsidRPr="002906D2" w:rsidRDefault="006F3AE6" w:rsidP="006F3AE6">
      <w:pPr>
        <w:tabs>
          <w:tab w:val="left" w:pos="6096"/>
        </w:tabs>
        <w:ind w:firstLine="851"/>
        <w:jc w:val="both"/>
        <w:rPr>
          <w:sz w:val="28"/>
          <w:szCs w:val="28"/>
        </w:rPr>
      </w:pPr>
    </w:p>
    <w:p w:rsidR="006F3AE6" w:rsidRPr="002906D2" w:rsidRDefault="006F3AE6" w:rsidP="006F3AE6">
      <w:pPr>
        <w:jc w:val="center"/>
        <w:rPr>
          <w:sz w:val="28"/>
        </w:rPr>
      </w:pPr>
    </w:p>
    <w:p w:rsidR="006F3AE6" w:rsidRPr="002906D2" w:rsidRDefault="006F3AE6" w:rsidP="006F3AE6">
      <w:pPr>
        <w:tabs>
          <w:tab w:val="left" w:pos="6096"/>
        </w:tabs>
        <w:ind w:left="3686"/>
        <w:jc w:val="both"/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340"/>
      </w:tblGrid>
      <w:tr w:rsidR="006F3AE6" w:rsidRPr="002906D2" w:rsidTr="003403B2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</w:pPr>
          </w:p>
        </w:tc>
      </w:tr>
      <w:tr w:rsidR="006F3AE6" w:rsidRPr="002906D2" w:rsidTr="003403B2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(фамилия, инициалы заявителя,</w:t>
            </w:r>
          </w:p>
          <w:p w:rsidR="006F3AE6" w:rsidRPr="002906D2" w:rsidRDefault="006F3AE6" w:rsidP="00340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(подпись заявителя,</w:t>
            </w:r>
          </w:p>
          <w:p w:rsidR="006F3AE6" w:rsidRPr="002906D2" w:rsidRDefault="006F3AE6" w:rsidP="00340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представителя заявителя)</w:t>
            </w:r>
          </w:p>
        </w:tc>
      </w:tr>
      <w:tr w:rsidR="006F3AE6" w:rsidRPr="002906D2" w:rsidTr="003403B2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F3AE6" w:rsidRPr="002906D2" w:rsidRDefault="006F3AE6" w:rsidP="006F3AE6">
      <w:pPr>
        <w:tabs>
          <w:tab w:val="left" w:pos="9639"/>
        </w:tabs>
        <w:ind w:left="3402"/>
        <w:jc w:val="right"/>
      </w:pPr>
      <w:r w:rsidRPr="002906D2">
        <w:t>М.П.</w:t>
      </w:r>
    </w:p>
    <w:p w:rsidR="006F3AE6" w:rsidRPr="002906D2" w:rsidRDefault="006F3AE6" w:rsidP="006F3AE6">
      <w:pPr>
        <w:jc w:val="right"/>
        <w:rPr>
          <w:sz w:val="28"/>
        </w:rPr>
      </w:pPr>
    </w:p>
    <w:tbl>
      <w:tblPr>
        <w:tblStyle w:val="41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757"/>
      </w:tblGrid>
      <w:tr w:rsidR="006F3AE6" w:rsidRPr="002906D2" w:rsidTr="003403B2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 w:rsidRPr="002906D2">
              <w:rPr>
                <w:sz w:val="28"/>
                <w:lang w:val="en-US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E6" w:rsidRPr="002906D2" w:rsidRDefault="006F3AE6" w:rsidP="003403B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F216E" w:rsidRPr="006F3AE6" w:rsidRDefault="00FF216E" w:rsidP="006F3AE6"/>
    <w:sectPr w:rsidR="00FF216E" w:rsidRPr="006F3AE6" w:rsidSect="00F77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AA" w:rsidRDefault="008719AA" w:rsidP="00F77AA5">
      <w:r>
        <w:separator/>
      </w:r>
    </w:p>
  </w:endnote>
  <w:endnote w:type="continuationSeparator" w:id="0">
    <w:p w:rsidR="008719AA" w:rsidRDefault="008719AA" w:rsidP="00F7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AA" w:rsidRDefault="008719AA" w:rsidP="00F77AA5">
      <w:r>
        <w:separator/>
      </w:r>
    </w:p>
  </w:footnote>
  <w:footnote w:type="continuationSeparator" w:id="0">
    <w:p w:rsidR="008719AA" w:rsidRDefault="008719AA" w:rsidP="00F77AA5">
      <w:r>
        <w:continuationSeparator/>
      </w:r>
    </w:p>
  </w:footnote>
  <w:footnote w:id="1">
    <w:p w:rsidR="006F3AE6" w:rsidRDefault="006F3AE6" w:rsidP="006F3A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38658E">
        <w:t>Заявителями на получение муниципальной услуги являются физические или юридические лица, с которыми заключен договор о развитии застроенной территории, а также уполномоченные ими в установленном законом порядке лица (далее – заявитель).</w:t>
      </w:r>
      <w:r>
        <w:t xml:space="preserve"> </w:t>
      </w:r>
      <w:r w:rsidRPr="00427C4A">
        <w:t>Муниципальная услуга предоставляется в срок 30 календарных дней.</w:t>
      </w:r>
    </w:p>
  </w:footnote>
  <w:footnote w:id="2">
    <w:p w:rsidR="006F3AE6" w:rsidRDefault="006F3AE6" w:rsidP="006F3A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27C4A">
        <w:t>Муниципальная услуга предоставляется в срок 30 календарных дней.</w:t>
      </w:r>
    </w:p>
  </w:footnote>
  <w:footnote w:id="3">
    <w:p w:rsidR="006F3AE6" w:rsidRPr="00342DFD" w:rsidRDefault="006F3AE6" w:rsidP="006F3A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342DFD">
        <w:t>Результатом предоставления муниципальной услуги является:</w:t>
      </w:r>
    </w:p>
    <w:p w:rsidR="006F3AE6" w:rsidRPr="00342DFD" w:rsidRDefault="006F3AE6" w:rsidP="006F3AE6">
      <w:pPr>
        <w:pStyle w:val="a6"/>
        <w:jc w:val="both"/>
      </w:pPr>
      <w:r>
        <w:t xml:space="preserve">- </w:t>
      </w:r>
      <w:r w:rsidRPr="00342DFD">
        <w:t>направление (выдача) решения об предоставлении земельного участка в собственность бесплатно;</w:t>
      </w:r>
    </w:p>
    <w:p w:rsidR="006F3AE6" w:rsidRPr="00342DFD" w:rsidRDefault="006F3AE6" w:rsidP="006F3AE6">
      <w:pPr>
        <w:pStyle w:val="a6"/>
        <w:jc w:val="both"/>
      </w:pPr>
      <w:r>
        <w:t xml:space="preserve">- </w:t>
      </w:r>
      <w:r w:rsidRPr="00342DFD">
        <w:t>направление (выдача) проекта договора аренды земельного участка;</w:t>
      </w:r>
    </w:p>
    <w:p w:rsidR="006F3AE6" w:rsidRPr="00342DFD" w:rsidRDefault="006F3AE6" w:rsidP="006F3AE6">
      <w:pPr>
        <w:pStyle w:val="a6"/>
        <w:jc w:val="both"/>
        <w:rPr>
          <w:b/>
        </w:rPr>
      </w:pPr>
      <w:r>
        <w:t xml:space="preserve">- </w:t>
      </w:r>
      <w:r w:rsidRPr="00342DFD">
        <w:t>направление (выдача) решения об отказе в предоставлении земельного участка.</w:t>
      </w:r>
    </w:p>
    <w:p w:rsidR="006F3AE6" w:rsidRDefault="006F3AE6" w:rsidP="006F3AE6">
      <w:pPr>
        <w:pStyle w:val="a6"/>
      </w:pPr>
    </w:p>
  </w:footnote>
  <w:footnote w:id="4">
    <w:p w:rsidR="006F3AE6" w:rsidRDefault="006F3AE6" w:rsidP="006F3AE6">
      <w:pPr>
        <w:pStyle w:val="a6"/>
      </w:pPr>
      <w:r>
        <w:rPr>
          <w:rStyle w:val="a8"/>
        </w:rPr>
        <w:footnoteRef/>
      </w:r>
      <w:r>
        <w:t xml:space="preserve"> </w:t>
      </w:r>
      <w:r w:rsidRPr="00742103">
        <w:t>Согласие на обработку персональных данных требуется, когда заявителем является физическое лицо</w:t>
      </w:r>
      <w:r w:rsidRPr="00EF0649">
        <w:rPr>
          <w:sz w:val="16"/>
        </w:rPr>
        <w:t>.</w:t>
      </w:r>
    </w:p>
  </w:footnote>
  <w:footnote w:id="5">
    <w:p w:rsidR="006F3AE6" w:rsidRDefault="006F3AE6" w:rsidP="006F3A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B11B58">
        <w:t>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180"/>
    <w:multiLevelType w:val="multilevel"/>
    <w:tmpl w:val="C346EA7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4D7830F1"/>
    <w:multiLevelType w:val="hybridMultilevel"/>
    <w:tmpl w:val="6D385F74"/>
    <w:lvl w:ilvl="0" w:tplc="3CA62BA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A5"/>
    <w:rsid w:val="000B20B9"/>
    <w:rsid w:val="00164154"/>
    <w:rsid w:val="006A1461"/>
    <w:rsid w:val="006E2E51"/>
    <w:rsid w:val="006F3AE6"/>
    <w:rsid w:val="00816812"/>
    <w:rsid w:val="008719AA"/>
    <w:rsid w:val="00897ACC"/>
    <w:rsid w:val="00B86AE5"/>
    <w:rsid w:val="00C03F9E"/>
    <w:rsid w:val="00F77AA5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F77A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F77AA5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F77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F77AA5"/>
    <w:rPr>
      <w:vertAlign w:val="superscript"/>
    </w:rPr>
  </w:style>
  <w:style w:type="table" w:customStyle="1" w:styleId="13">
    <w:name w:val="Сетка таблицы13"/>
    <w:basedOn w:val="a1"/>
    <w:next w:val="a9"/>
    <w:rsid w:val="00F7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9"/>
    <w:uiPriority w:val="59"/>
    <w:rsid w:val="00F7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F7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9"/>
    <w:uiPriority w:val="59"/>
    <w:rsid w:val="00F7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F7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F77A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F77AA5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F77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F77AA5"/>
    <w:rPr>
      <w:vertAlign w:val="superscript"/>
    </w:rPr>
  </w:style>
  <w:style w:type="table" w:customStyle="1" w:styleId="13">
    <w:name w:val="Сетка таблицы13"/>
    <w:basedOn w:val="a1"/>
    <w:next w:val="a9"/>
    <w:rsid w:val="00F7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9"/>
    <w:uiPriority w:val="59"/>
    <w:rsid w:val="00F7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F7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9"/>
    <w:uiPriority w:val="59"/>
    <w:rsid w:val="00F7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F7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</dc:creator>
  <cp:keywords/>
  <dc:description/>
  <cp:lastModifiedBy>Пользователь</cp:lastModifiedBy>
  <cp:revision>6</cp:revision>
  <dcterms:created xsi:type="dcterms:W3CDTF">2020-08-05T07:11:00Z</dcterms:created>
  <dcterms:modified xsi:type="dcterms:W3CDTF">2020-10-13T12:42:00Z</dcterms:modified>
</cp:coreProperties>
</file>