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EC" w:rsidRPr="002906D2" w:rsidRDefault="00352EEC" w:rsidP="00352EEC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>Приложение 18</w:t>
      </w:r>
    </w:p>
    <w:p w:rsidR="00352EEC" w:rsidRPr="002906D2" w:rsidRDefault="00352EEC" w:rsidP="00352EEC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к Соглашению о взаимодействии между областным бюджетным учреждением «Уполномоченный многофункциональный центр предоставления государственных и муниципальных услуг Липецкой области» и администрацией </w:t>
      </w:r>
      <w:r w:rsidR="00ED3A21">
        <w:rPr>
          <w:sz w:val="28"/>
          <w:szCs w:val="28"/>
        </w:rPr>
        <w:t xml:space="preserve"> Добровского</w:t>
      </w:r>
      <w:r w:rsidRPr="002906D2">
        <w:rPr>
          <w:sz w:val="28"/>
          <w:szCs w:val="28"/>
        </w:rPr>
        <w:t xml:space="preserve"> муниципального района Липецкой области</w:t>
      </w:r>
    </w:p>
    <w:p w:rsidR="00352EEC" w:rsidRPr="002906D2" w:rsidRDefault="00352EEC" w:rsidP="00352EEC">
      <w:pPr>
        <w:ind w:left="4820"/>
        <w:contextualSpacing/>
        <w:jc w:val="right"/>
        <w:rPr>
          <w:bCs/>
          <w:spacing w:val="-10"/>
          <w:sz w:val="28"/>
          <w:szCs w:val="28"/>
        </w:rPr>
      </w:pPr>
      <w:r w:rsidRPr="002906D2">
        <w:rPr>
          <w:bCs/>
          <w:spacing w:val="-10"/>
          <w:sz w:val="28"/>
          <w:szCs w:val="28"/>
        </w:rPr>
        <w:t xml:space="preserve">от «____» ______________ 20___ года </w:t>
      </w:r>
      <w:r w:rsidRPr="002906D2">
        <w:rPr>
          <w:bCs/>
          <w:spacing w:val="-10"/>
          <w:sz w:val="28"/>
          <w:szCs w:val="28"/>
          <w:lang w:val="en-US"/>
        </w:rPr>
        <w:t>N</w:t>
      </w:r>
      <w:r w:rsidRPr="002906D2">
        <w:rPr>
          <w:bCs/>
          <w:spacing w:val="-10"/>
          <w:sz w:val="28"/>
          <w:szCs w:val="28"/>
        </w:rPr>
        <w:t xml:space="preserve"> ____</w:t>
      </w:r>
    </w:p>
    <w:p w:rsidR="00352EEC" w:rsidRPr="002906D2" w:rsidRDefault="00352EEC" w:rsidP="00352EEC">
      <w:pPr>
        <w:rPr>
          <w:sz w:val="28"/>
        </w:rPr>
      </w:pPr>
    </w:p>
    <w:p w:rsidR="00352EEC" w:rsidRPr="002906D2" w:rsidRDefault="00352EEC" w:rsidP="00352EEC">
      <w:pPr>
        <w:jc w:val="center"/>
        <w:rPr>
          <w:sz w:val="28"/>
        </w:rPr>
      </w:pPr>
      <w:r w:rsidRPr="002906D2">
        <w:rPr>
          <w:b/>
          <w:sz w:val="28"/>
        </w:rPr>
        <w:t>Порядок организации предоставления муниципальной услуги по заключению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 в УМФЦ</w:t>
      </w:r>
      <w:r w:rsidRPr="002906D2">
        <w:rPr>
          <w:sz w:val="28"/>
        </w:rPr>
        <w:t xml:space="preserve"> (далее – Порядок)</w:t>
      </w:r>
    </w:p>
    <w:p w:rsidR="00352EEC" w:rsidRPr="002906D2" w:rsidRDefault="00352EEC" w:rsidP="00352EEC">
      <w:pPr>
        <w:rPr>
          <w:sz w:val="28"/>
        </w:rPr>
      </w:pP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Организация предоставления муниципальной услуги по заключению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 (далее – муниципальная услуга) в структурных подразделениях УМФЦ осуществляется в соответствии с Земельным кодексом Российской Федерации, соглашением о взаимодействии Органа и УМФЦ и включает в себя следующий исчерпывающий перечень административных процедур (действий), выполняемых сотрудниками структурных подразделений УМФЦ:</w:t>
      </w:r>
    </w:p>
    <w:p w:rsidR="00352EEC" w:rsidRPr="002906D2" w:rsidRDefault="00352EEC" w:rsidP="00352EEC">
      <w:pPr>
        <w:pStyle w:val="a5"/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906D2">
        <w:rPr>
          <w:rFonts w:ascii="Times New Roman" w:eastAsiaTheme="minorHAnsi" w:hAnsi="Times New Roman"/>
          <w:sz w:val="28"/>
          <w:szCs w:val="28"/>
        </w:rPr>
        <w:t>Информирование заявителей о порядке предоставления муниципальной услуги в УМФЦ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УМФЦ.</w:t>
      </w:r>
    </w:p>
    <w:p w:rsidR="00352EEC" w:rsidRPr="002906D2" w:rsidRDefault="00352EEC" w:rsidP="00352EE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352EEC" w:rsidRPr="002906D2" w:rsidRDefault="00352EEC" w:rsidP="00352EE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Передача запросов (заявлений) и комплектов документов из УМФЦ в Орган.</w:t>
      </w:r>
    </w:p>
    <w:p w:rsidR="00352EEC" w:rsidRPr="002906D2" w:rsidRDefault="00352EEC" w:rsidP="00352EE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Передача результата предоставления муниципальной услуги и комплекта документов из Органа в УМФЦ.</w:t>
      </w:r>
    </w:p>
    <w:p w:rsidR="00352EEC" w:rsidRPr="002906D2" w:rsidRDefault="00352EEC" w:rsidP="00352EE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Выдача заявителю результата предоставления муниципальной услуги.</w:t>
      </w:r>
    </w:p>
    <w:p w:rsidR="00352EEC" w:rsidRPr="002906D2" w:rsidRDefault="00352EEC" w:rsidP="00352EEC">
      <w:pPr>
        <w:widowControl w:val="0"/>
        <w:numPr>
          <w:ilvl w:val="0"/>
          <w:numId w:val="3"/>
        </w:numPr>
        <w:spacing w:after="200"/>
        <w:ind w:left="0"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Информирование заявителей о порядке предоставления муниципальных услуг в УМФЦ,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УМФЦ посредством комплексного запроса.</w:t>
      </w:r>
    </w:p>
    <w:p w:rsidR="00352EEC" w:rsidRPr="002906D2" w:rsidRDefault="00352EEC" w:rsidP="00352EEC">
      <w:pPr>
        <w:widowControl w:val="0"/>
        <w:numPr>
          <w:ilvl w:val="0"/>
          <w:numId w:val="3"/>
        </w:numPr>
        <w:spacing w:after="200"/>
        <w:ind w:left="0"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Прием комплексного запроса от заявителя на предоставление муниципальной услуги, входящей в комплексный запрос и иных документов, необходимых для предоставления муниципальных услуг Органа в УМФЦ;</w:t>
      </w:r>
    </w:p>
    <w:p w:rsidR="00352EEC" w:rsidRPr="002906D2" w:rsidRDefault="00352EEC" w:rsidP="00352EEC">
      <w:pPr>
        <w:widowControl w:val="0"/>
        <w:numPr>
          <w:ilvl w:val="0"/>
          <w:numId w:val="3"/>
        </w:numPr>
        <w:spacing w:after="200"/>
        <w:ind w:left="0"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Передача комплексного запроса (заявления) на предоставление двух и более муниципальных услуг, и комплекта документов из УМФЦ в Орган;</w:t>
      </w:r>
    </w:p>
    <w:p w:rsidR="00352EEC" w:rsidRPr="002906D2" w:rsidRDefault="00352EEC" w:rsidP="00352EEC">
      <w:pPr>
        <w:widowControl w:val="0"/>
        <w:numPr>
          <w:ilvl w:val="0"/>
          <w:numId w:val="3"/>
        </w:numPr>
        <w:spacing w:after="200"/>
        <w:ind w:left="0"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lastRenderedPageBreak/>
        <w:t>Передача результатов предоставления муниципальной услуги, входящей в комплексный запрос, и комплектов документов из Органа в УМФЦ</w:t>
      </w:r>
    </w:p>
    <w:p w:rsidR="00352EEC" w:rsidRPr="002906D2" w:rsidRDefault="00352EEC" w:rsidP="00352EEC">
      <w:pPr>
        <w:widowControl w:val="0"/>
        <w:numPr>
          <w:ilvl w:val="0"/>
          <w:numId w:val="3"/>
        </w:numPr>
        <w:ind w:left="0"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Выдача заявителю результата предоставления муниципальной услуги, входящей в комплексный запрос в УМФЦ.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352EEC" w:rsidRPr="002906D2" w:rsidRDefault="00352EEC" w:rsidP="00352EE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>1. Информирование заявителей о порядке предоставления муниципальной услуги в УМФЦ, о ходе выполнения запроса о предоставлении муниципальной услуги, по иным вопросам, связанным с предоставлением муниципальных услуг, а также консультирование заявителей о порядке предоставления муниципальной услуги в УМФЦ</w:t>
      </w:r>
    </w:p>
    <w:p w:rsidR="00352EEC" w:rsidRPr="002906D2" w:rsidRDefault="00352EEC" w:rsidP="00352EEC">
      <w:pPr>
        <w:autoSpaceDE w:val="0"/>
        <w:autoSpaceDN w:val="0"/>
        <w:adjustRightInd w:val="0"/>
        <w:contextualSpacing/>
        <w:outlineLvl w:val="2"/>
        <w:rPr>
          <w:rFonts w:eastAsiaTheme="minorHAnsi"/>
          <w:b/>
          <w:sz w:val="28"/>
          <w:szCs w:val="28"/>
          <w:lang w:eastAsia="en-US"/>
        </w:rPr>
      </w:pP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1.1. 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муниципальной услуги, в структурное подразделение УМФЦ (личное посещение, по телефону).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1.2. Информирование осуществляет уполномоченный сотрудник УМФЦ.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1.3. Заявителю</w:t>
      </w:r>
      <w:r w:rsidRPr="002906D2">
        <w:rPr>
          <w:rStyle w:val="a8"/>
          <w:rFonts w:eastAsia="Arial Unicode MS"/>
          <w:sz w:val="28"/>
          <w:szCs w:val="28"/>
          <w:lang w:bidi="ru-RU"/>
        </w:rPr>
        <w:footnoteReference w:id="1"/>
      </w:r>
      <w:r w:rsidRPr="002906D2">
        <w:rPr>
          <w:rFonts w:eastAsia="Arial Unicode MS"/>
          <w:sz w:val="28"/>
          <w:szCs w:val="28"/>
          <w:lang w:bidi="ru-RU"/>
        </w:rPr>
        <w:t xml:space="preserve"> предоставляется информация: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- о порядке и сроке</w:t>
      </w:r>
      <w:r w:rsidRPr="002906D2">
        <w:rPr>
          <w:rStyle w:val="a8"/>
          <w:rFonts w:eastAsia="Arial Unicode MS"/>
          <w:sz w:val="28"/>
          <w:szCs w:val="28"/>
          <w:lang w:bidi="ru-RU"/>
        </w:rPr>
        <w:footnoteReference w:id="2"/>
      </w:r>
      <w:r w:rsidRPr="002906D2">
        <w:rPr>
          <w:rFonts w:eastAsia="Arial Unicode MS"/>
          <w:sz w:val="28"/>
          <w:szCs w:val="28"/>
          <w:lang w:bidi="ru-RU"/>
        </w:rPr>
        <w:t xml:space="preserve"> предоставления муниципальной услуги;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- о перечне документов, необходимых для получения муниципальной услуги;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- о размере государственной пошлины уплачиваемой заявителем при получении муниципальной услуг;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- о ходе выполнения запроса о предоставлении муниципальной услуги;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- о порядке досудебного (внесудебного) обжалования решений и действий (бездействия) УМФЦ и его сотрудников;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- о графике работы УМФЦ;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- по иным вопросам, связанным с предоставлением муниципальной услуги.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1.4. Уполномоченный сотрудник УМФЦ осуществляет консультирование заявителей по вопросам, касающимся порядка предоставления муниципальной услуги в УМФЦ.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1.5. Максимальный срок выполнения административного действия – 15 минут.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1.6. Результатом административной процедуры является предоставление необходимой информации и консультации.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1.7. Способ фиксации результата административной процедуры: регистрация обращения заявителя в АИС МФЦ.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352EEC" w:rsidRPr="002906D2" w:rsidRDefault="00352EEC" w:rsidP="00352EE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>2.</w:t>
      </w:r>
      <w:r w:rsidRPr="002906D2">
        <w:rPr>
          <w:rFonts w:eastAsiaTheme="minorHAnsi"/>
          <w:sz w:val="28"/>
          <w:szCs w:val="28"/>
          <w:lang w:eastAsia="en-US"/>
        </w:rPr>
        <w:t xml:space="preserve"> </w:t>
      </w:r>
      <w:r w:rsidRPr="002906D2">
        <w:rPr>
          <w:rFonts w:eastAsiaTheme="minorHAnsi"/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 в УМФЦ</w:t>
      </w:r>
    </w:p>
    <w:p w:rsidR="00352EEC" w:rsidRPr="002906D2" w:rsidRDefault="00352EEC" w:rsidP="00352EEC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 xml:space="preserve">2.1. Основанием для начала административной процедуры является обращение заявителя, его уполномоченного представителя в целях предоставления муниципальной услуги, с заявлением о предоставлении муниципальной услуги в </w:t>
      </w:r>
      <w:r w:rsidRPr="002906D2">
        <w:rPr>
          <w:rFonts w:eastAsiaTheme="minorHAnsi"/>
          <w:sz w:val="28"/>
          <w:szCs w:val="28"/>
          <w:lang w:eastAsia="en-US"/>
        </w:rPr>
        <w:lastRenderedPageBreak/>
        <w:t>структурное подразделение УМФЦ.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 w:bidi="ru-RU"/>
        </w:rPr>
      </w:pPr>
      <w:r w:rsidRPr="002906D2">
        <w:rPr>
          <w:rFonts w:eastAsiaTheme="minorHAnsi"/>
          <w:sz w:val="28"/>
          <w:szCs w:val="28"/>
          <w:lang w:eastAsia="en-US" w:bidi="ru-RU"/>
        </w:rPr>
        <w:t xml:space="preserve">2.2. Исчерпывающий перечень документов, которые являются необходимыми и обязательными для предоставления </w:t>
      </w:r>
      <w:r w:rsidRPr="002906D2">
        <w:rPr>
          <w:rFonts w:eastAsiaTheme="minorHAnsi"/>
          <w:sz w:val="28"/>
          <w:szCs w:val="28"/>
          <w:lang w:eastAsia="en-US"/>
        </w:rPr>
        <w:t>муниципальной</w:t>
      </w:r>
      <w:r w:rsidRPr="002906D2">
        <w:rPr>
          <w:rFonts w:eastAsiaTheme="minorHAnsi"/>
          <w:sz w:val="28"/>
          <w:szCs w:val="28"/>
          <w:lang w:eastAsia="en-US" w:bidi="ru-RU"/>
        </w:rPr>
        <w:t xml:space="preserve"> услуги, подлежащих представлению заявителем в структурное подразделение УМФЦ: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1) 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по форме, установленной в Приложении 1 (для физических лиц) и Приложении 2 (для юридических лиц) к настоящему Порядку (в случае если отсутствует проект межевания территории, в границах которой осуществляется перераспределение земельных участков);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2) 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по форме, установленной в Приложении 3 (для физических лиц) и Приложении 4 (для юридических лиц) к настоящему Порядку (в случае если перераспределение земельных участков планируется осуществить в соответствии с проектом межевания территории);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3) кадастровые паспорта образуемых земельных участков с заявлением о подготовке проекта соглашения о перераспределении земельных участков по форме, установленной в приложении 5 (для физических лиц) и приложении 6 (для юридических лиц) к настоящему Порядку (в случае если заявителем обеспечено выполнение кадастровых работ и обращение за государственным кадастровым учетом земельных участков).</w:t>
      </w:r>
    </w:p>
    <w:p w:rsidR="00352EEC" w:rsidRPr="002906D2" w:rsidRDefault="00352EEC" w:rsidP="00352EEC">
      <w:pPr>
        <w:widowControl w:val="0"/>
        <w:tabs>
          <w:tab w:val="left" w:leader="underscore" w:pos="9809"/>
        </w:tabs>
        <w:ind w:firstLine="902"/>
        <w:contextualSpacing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>2.2.1. К заявлениям, указанным в подпунктах 1 и 2 пункта 2.2 настоящего Порядка прилагаются:</w:t>
      </w:r>
    </w:p>
    <w:p w:rsidR="00352EEC" w:rsidRPr="002906D2" w:rsidRDefault="00352EEC" w:rsidP="00352EEC">
      <w:pPr>
        <w:widowControl w:val="0"/>
        <w:numPr>
          <w:ilvl w:val="0"/>
          <w:numId w:val="1"/>
        </w:numPr>
        <w:shd w:val="clear" w:color="auto" w:fill="FFFFFF"/>
        <w:ind w:left="0" w:firstLine="851"/>
        <w:contextualSpacing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 xml:space="preserve">копии правоустанавливающих или </w:t>
      </w:r>
      <w:proofErr w:type="spellStart"/>
      <w:r w:rsidRPr="002906D2">
        <w:rPr>
          <w:sz w:val="28"/>
          <w:szCs w:val="28"/>
          <w:lang w:bidi="ru-RU"/>
        </w:rPr>
        <w:t>правоудостоверяющих</w:t>
      </w:r>
      <w:proofErr w:type="spellEnd"/>
      <w:r w:rsidRPr="002906D2">
        <w:rPr>
          <w:sz w:val="28"/>
          <w:szCs w:val="28"/>
          <w:lang w:bidi="ru-RU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352EEC" w:rsidRPr="002906D2" w:rsidRDefault="00352EEC" w:rsidP="00352EEC">
      <w:pPr>
        <w:widowControl w:val="0"/>
        <w:numPr>
          <w:ilvl w:val="0"/>
          <w:numId w:val="1"/>
        </w:numPr>
        <w:shd w:val="clear" w:color="auto" w:fill="FFFFFF"/>
        <w:ind w:left="0" w:firstLine="851"/>
        <w:contextualSpacing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>схема расположения земельного участка, изготовленная по форме и в соответствии с требованиями, установленными Приказом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Приказ Минэкономразвития России от 27 ноября 2014 года № 762),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В случае, если заявителем является иностранное юридическое лицо,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 w:bidi="ru-RU"/>
        </w:rPr>
        <w:t>2.3. Заявителем по собственной инициативе могут быть представлены документы:</w:t>
      </w:r>
    </w:p>
    <w:p w:rsidR="00352EEC" w:rsidRPr="002906D2" w:rsidRDefault="00352EEC" w:rsidP="00352EEC">
      <w:pPr>
        <w:widowControl w:val="0"/>
        <w:numPr>
          <w:ilvl w:val="0"/>
          <w:numId w:val="2"/>
        </w:numPr>
        <w:tabs>
          <w:tab w:val="left" w:pos="1400"/>
          <w:tab w:val="left" w:pos="3238"/>
        </w:tabs>
        <w:ind w:left="0" w:firstLine="851"/>
        <w:contextualSpacing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 xml:space="preserve">выписка из Единого государственного реестра недвижимости об объекте </w:t>
      </w:r>
      <w:r w:rsidRPr="002906D2">
        <w:rPr>
          <w:sz w:val="28"/>
          <w:szCs w:val="28"/>
          <w:lang w:bidi="ru-RU"/>
        </w:rPr>
        <w:lastRenderedPageBreak/>
        <w:t>недвижимости, получаемая в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352EEC" w:rsidRPr="002906D2" w:rsidRDefault="00352EEC" w:rsidP="00352EEC">
      <w:pPr>
        <w:widowControl w:val="0"/>
        <w:numPr>
          <w:ilvl w:val="0"/>
          <w:numId w:val="2"/>
        </w:numPr>
        <w:tabs>
          <w:tab w:val="left" w:pos="1400"/>
          <w:tab w:val="left" w:pos="3238"/>
        </w:tabs>
        <w:ind w:left="0" w:firstLine="851"/>
        <w:contextualSpacing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>выписка из Единого государственного реестра юридических лиц или из Единого государственного реестра индивидуальных предпринимателей, получаемая в уполномоченном Правительством Российской Федерации федеральном органе исполнительной власти, в том числе в его территориальных органах, осуществляющих государственную регистрацию юридических лиц и индивидуальных предпринимателей.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2.4. Копии документов, указанных в пунктах 2.2 и 2.3 настоящего Порядка, представляемые заявителем самостоятельно, должны быть заверены в установленном порядке.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2.5. Уполномоченный сотрудник УМФЦ: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- удостоверяет личность заявителя (представителя);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- при установлении несоответствия перечня документов, указанных в пункте 2.2 настоящего Порядка, уполномоченный сотрудник </w:t>
      </w:r>
      <w:r w:rsidRPr="002906D2">
        <w:rPr>
          <w:rFonts w:eastAsiaTheme="minorHAnsi"/>
          <w:sz w:val="28"/>
          <w:szCs w:val="28"/>
          <w:lang w:eastAsia="en-US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уведомляет заявителя о наличии препятствий для приема документов, объясняет содержание выявленных недостатков в представленных документах и возвращает документы заявителю;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 xml:space="preserve">- при отсутствии необходимых копий документов, уполномоченный сотрудник УМФЦ осуществляет бесплатное копирование документов, указанных в пункте 2 </w:t>
      </w:r>
      <w:r w:rsidRPr="002906D2">
        <w:rPr>
          <w:rFonts w:eastAsia="Calibri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 и муниципальных услуг (утв. постановлением Правительства РФ от 22 декабря 2012 года № 1376)</w:t>
      </w:r>
      <w:r w:rsidRPr="002906D2">
        <w:rPr>
          <w:rFonts w:eastAsiaTheme="minorHAnsi"/>
          <w:sz w:val="28"/>
          <w:szCs w:val="28"/>
          <w:lang w:eastAsia="en-US"/>
        </w:rPr>
        <w:t xml:space="preserve"> и, сравнив копии документов с их оригиналами, выполняет на таких копиях надпись об их соответствии оригиналам, заверяет своей надписью с указанием фамилии и инициалов;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- уполномоченный сотрудник УМФЦ осуществляет регистрацию запроса заявителя в АИС МФЦ и выдает заявителю расписку в получении документов, в которой указывается номер обращения, перечень принятых документов, дата принятия документов, срок предоставления муниципальной услуги.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2.6. Максимальный срок выполнения административного действия – 15 минут.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2.7. Результат административной процедуры: прием заявления и документов, необходимых для предоставления муниципальной услуги.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2.8. Способ фиксации результата административной процедуры: регистрация запроса заявителя в АИС МФЦ и выдача расписки.</w:t>
      </w:r>
    </w:p>
    <w:p w:rsidR="00352EEC" w:rsidRPr="002906D2" w:rsidRDefault="00352EEC" w:rsidP="00352EEC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352EEC" w:rsidRPr="002906D2" w:rsidRDefault="00352EEC" w:rsidP="00352EEC">
      <w:pPr>
        <w:widowControl w:val="0"/>
        <w:autoSpaceDE w:val="0"/>
        <w:autoSpaceDN w:val="0"/>
        <w:adjustRightInd w:val="0"/>
        <w:spacing w:after="200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>3. Передача запросов (заявлений) и комплектов документов из УМФЦ в Орган</w:t>
      </w:r>
    </w:p>
    <w:p w:rsidR="00352EEC" w:rsidRPr="002906D2" w:rsidRDefault="00352EEC" w:rsidP="00352EEC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06D2">
        <w:rPr>
          <w:rFonts w:eastAsiaTheme="minorHAnsi"/>
          <w:sz w:val="28"/>
          <w:szCs w:val="28"/>
        </w:rPr>
        <w:t>3.1. Основанием для начала административной процедуры является формирование описи документов и подготовка комплектов документов для отправки в Орган.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3.2. УМФЦ передает в Орган заявление и пакет приложенных документов на бумажном носителе по сопроводительным описям в двух экземплярах курьером УМФЦ.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3.2.1. Максимальный срок выполнения административного действия – 1 рабочий день со дня приема документов.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lastRenderedPageBreak/>
        <w:t xml:space="preserve">3.3. </w:t>
      </w:r>
      <w:r w:rsidRPr="002906D2">
        <w:rPr>
          <w:sz w:val="28"/>
          <w:szCs w:val="28"/>
        </w:rPr>
        <w:t>Выполнение административных действий в электронном виде не предусмотрено.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3.4. Заявление о предоставлении земельного участка и документы, поступившие в Орган, на бумажном носителе из УМФЦ принимает специалист Органа, ответственный за прием документов.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3.4.1. Максимальный срок выполнения административного действия – 10 минут.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3.5. Результатом административной процедуры является передача комплекта документов в Орган.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3.6.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352EEC" w:rsidRPr="002906D2" w:rsidRDefault="00352EEC" w:rsidP="00352EEC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352EEC" w:rsidRPr="002906D2" w:rsidRDefault="00352EEC" w:rsidP="00352EEC">
      <w:pPr>
        <w:widowControl w:val="0"/>
        <w:autoSpaceDE w:val="0"/>
        <w:autoSpaceDN w:val="0"/>
        <w:adjustRightInd w:val="0"/>
        <w:spacing w:after="200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>4. Передача результата</w:t>
      </w:r>
      <w:r w:rsidRPr="002906D2">
        <w:rPr>
          <w:rStyle w:val="a8"/>
          <w:rFonts w:eastAsiaTheme="minorHAnsi"/>
          <w:b/>
          <w:sz w:val="28"/>
          <w:szCs w:val="28"/>
          <w:lang w:eastAsia="en-US"/>
        </w:rPr>
        <w:footnoteReference w:id="3"/>
      </w:r>
      <w:r w:rsidRPr="002906D2">
        <w:rPr>
          <w:rFonts w:eastAsiaTheme="minorHAnsi"/>
          <w:b/>
          <w:sz w:val="28"/>
          <w:szCs w:val="28"/>
          <w:lang w:eastAsia="en-US"/>
        </w:rPr>
        <w:t xml:space="preserve"> предоставления муниципальной услуги и комплекта документов из Органа в УМФЦ</w:t>
      </w:r>
    </w:p>
    <w:p w:rsidR="00352EEC" w:rsidRPr="002906D2" w:rsidRDefault="00352EEC" w:rsidP="00352EEC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4.1. Основанием для начала административной процедуры является окончание подготовки результата предоставления муниципальной услуги.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4.2. Специалист Органа, ответственный за выдачу документов, передает готовый результат оказанной муниципальной услуги уполномоченному сотруднику УМФЦ.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4.3. Передача комплектов документов на бумажном носителе осуществляется курьерской службой УМФЦ.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4.3.1. Максимальный срок выполнения процедуры – 1 рабочий день со дня подготовки результата предоставления муниципальной услуги.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4.4. Передача комплектов документов в электронном виде не предусмотрена.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4.5. Критерии принятия решения: формирование и подготовка комплектов документов для отправки в УМФЦ.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4.6. Результатом административной процедуры является передача комплекта документов в УМФЦ.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4.7. Способ фиксации результата административной процедуры: подписание описи комплекта документов.</w:t>
      </w:r>
    </w:p>
    <w:p w:rsidR="00352EEC" w:rsidRPr="002906D2" w:rsidRDefault="00352EEC" w:rsidP="00352EEC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352EEC" w:rsidRPr="002906D2" w:rsidRDefault="00352EEC" w:rsidP="00352EEC">
      <w:pPr>
        <w:widowControl w:val="0"/>
        <w:autoSpaceDE w:val="0"/>
        <w:autoSpaceDN w:val="0"/>
        <w:adjustRightInd w:val="0"/>
        <w:spacing w:after="200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>5. Выдача заявителю результата предоставления муниципальной услуги в УМФЦ</w:t>
      </w:r>
    </w:p>
    <w:p w:rsidR="00352EEC" w:rsidRPr="002906D2" w:rsidRDefault="00352EEC" w:rsidP="00352EEC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5.1. Основанием для начала административной процедуры является передача из Органа в УМФЦ результата предоставления муниципальной услуги.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5.2. Выдача документов по результатам предоставления муниципальной услуги осуществляется уполномоченным сотрудником УМФЦ при личном обращении заявителя.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5.3. Уполномоченный сотрудник УМФЦ: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- устанавливает личность заявителя;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- выдает результат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 xml:space="preserve">- отказывает в выдаче документов в случае, если за выдачей документов </w:t>
      </w:r>
      <w:r w:rsidRPr="002906D2">
        <w:rPr>
          <w:rFonts w:eastAsiaTheme="minorHAnsi"/>
          <w:sz w:val="28"/>
          <w:szCs w:val="28"/>
          <w:lang w:eastAsia="en-US"/>
        </w:rPr>
        <w:lastRenderedPageBreak/>
        <w:t>обратилось лицо, не являющееся заявителем, либо обратившееся лицо отказалось предъявить документ, удостоверяющий его личность.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5.4. Максимальный срок выполнения административного действия – 10 минут.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5.5. Результатом административной процедуры является выдача заявителю (отказ в выдаче) результата предоставления муниципальной услуги.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5.6. Способ фиксации результата административной процедуры: внесение данных о выдаче результата предоставления муниципальной услуги в АИС МФЦ.</w:t>
      </w:r>
    </w:p>
    <w:p w:rsidR="00352EEC" w:rsidRPr="002906D2" w:rsidRDefault="00352EEC" w:rsidP="00352EEC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352EEC" w:rsidRPr="002906D2" w:rsidRDefault="00352EEC" w:rsidP="00352EE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>6. Информирование заявителей о порядке предоставления муниципальной услуги в УМФЦ,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 посредством комплексного запроса</w:t>
      </w:r>
    </w:p>
    <w:p w:rsidR="00352EEC" w:rsidRPr="002906D2" w:rsidRDefault="00352EEC" w:rsidP="00352EEC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6.1. 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муниципальных услуг, в структурное подразделение УМФЦ (личное посещение, по телефону).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6.2. Информирование осуществляет уполномоченный сотрудник УМФЦ.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6.3. Заявителю предоставляется информация: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- о порядке и сроке предоставления муниципальных услуг, входящих в комплексный запрос;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- о перечне документов, необходимых для получения муниципальных услуг, входящих в комплексный запрос;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- о размере государственной пошлины уплачиваемой заявителем при получении муниципальных услуг, входящих в комплексный запрос, порядок их уплаты;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- о ходе выполнения запроса о предоставлении муниципальных услуг, входящих в комплексный запрос;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 xml:space="preserve">- о порядке досудебного (внесудебного) обжалования решений и действий (бездействия) УМФЦ и его </w:t>
      </w:r>
      <w:r>
        <w:rPr>
          <w:rFonts w:eastAsiaTheme="minorHAnsi"/>
          <w:sz w:val="28"/>
          <w:szCs w:val="28"/>
          <w:lang w:eastAsia="en-US"/>
        </w:rPr>
        <w:t>сотрудников</w:t>
      </w:r>
      <w:r w:rsidRPr="002906D2">
        <w:rPr>
          <w:rFonts w:eastAsiaTheme="minorHAnsi"/>
          <w:sz w:val="28"/>
          <w:szCs w:val="28"/>
          <w:lang w:eastAsia="en-US"/>
        </w:rPr>
        <w:t>;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- о графике работы структурных подразделений УМФЦ;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- по иным вопросам, связанным с предоставлением муниципальных услуг, входящих в комплексный запрос.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6.4. Уполномоченный сотрудник УМФЦ осуществляет консультирование заявителей по вопросам, касающимся порядка предоставления муниципальных услуг, входящих в комплексный запрос, в структурных подразделениях УМФЦ.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6.5. Максимальный срок выполнения административного действия – 10 минут.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6.6. Результатом административной процедуры является предоставление необходимой информации и консультации.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6.7. Способ фиксации результата административной процедуры: регистрация обращения заявителя в АИС МФЦ.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 w:val="28"/>
          <w:szCs w:val="28"/>
          <w:lang w:bidi="ru-RU"/>
        </w:rPr>
      </w:pPr>
    </w:p>
    <w:p w:rsidR="00352EEC" w:rsidRPr="002906D2" w:rsidRDefault="00352EEC" w:rsidP="00352EE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>7. Прием комплексного запроса и документов, необходимых для предоставления муниципальных услуг, входящих в комплексный запрос</w:t>
      </w:r>
    </w:p>
    <w:p w:rsidR="00352EEC" w:rsidRPr="002906D2" w:rsidRDefault="00352EEC" w:rsidP="00352EEC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 xml:space="preserve">7.1. Основанием для начала административной процедуры является обращение в УМФЦ заявителя, его уполномоченного представителя, в целях предоставления двух и </w:t>
      </w:r>
      <w:r w:rsidRPr="002906D2">
        <w:rPr>
          <w:rFonts w:eastAsiaTheme="minorHAnsi"/>
          <w:sz w:val="28"/>
          <w:szCs w:val="28"/>
          <w:lang w:eastAsia="en-US"/>
        </w:rPr>
        <w:lastRenderedPageBreak/>
        <w:t>более муниципальных услуг (далее - комплексный запрос).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7.2. Уполномоченный сотрудник УМФЦ выполняет следующие действия: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- устанавливает личность заявителя;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- проверяет представленные заявление и документы необходимые для предоставления муниципальной услуги в соответствии с пунктом 2.2 настоящего Порядка, а также предоставленные документы на другие муниципальные услуги, входящие в комплексный запрос;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- определяет последовательность предоставления муниципальных услуг, наличие «параллельных» и «последовательных» муниципальных услуг, наличие (отсутствие) их взаимосвязи (предоставление государственных и (или) муниципальных услуг осуществляется параллельно, т.е. одновременно и независимо друг от друга, или последовательно, когда результат одной услуги необходим для обращения за последующей услугой);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- определяет предельные сроки предоставления отдельных муниципальных услуг и общий срок выполнения комплексного запроса со дня его приема;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- информирует заявителя о том, что результаты предоставления муниципальных услуг, входящих в комплексный запрос, возможно получить исключительно в УМФЦ;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- информирует заявителя о возможности получить результаты предоставления отдельных муниципальных услуг, входящих в комплексный запрос, до окончания общего срока его выполнения (по мере поступления результатов из Органа) или все результаты предоставления муниципальных услуг, входящих в комплексный запрос, одновременно;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- формирует и распечатывает комплексный запрос по форме, установленной УМФЦ;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- 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достоверны;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- выдает заявителю копию подписанного комплексного запроса, заверенную уполномоченным сотрудником структурного подразделения УМФЦ;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- принятые у заявителя комплексный запрос и документы передает уполномоченному сотруднику структурного подразделения УМФЦ, ответственному за формирование заявлений о предоставлении муниципальных услуг на основе сведений, указанных в комплексном запросе и прилагаемых к нему документах.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7.3. Критерием принятия решения является поступление документов, предусмотренных административными регламентами муниципальных услуг, входящих в комплексный запрос.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7.4. Максимальный срок выполнения процедуры – 20 минут.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7.5. Результатом административной процедуры является прием комплексного запроса и документов, необходимых для предоставления муниципальных услуг, входящих в комплексный запрос.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7.6. Способ фиксации результата административной процедуры: регистрация запроса в АИС МФЦ по каждой муниципальной услуге, входящей в комплексный запрос.</w:t>
      </w:r>
    </w:p>
    <w:p w:rsidR="00352EEC" w:rsidRPr="002906D2" w:rsidRDefault="00352EEC" w:rsidP="00352EEC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352EEC" w:rsidRPr="002906D2" w:rsidRDefault="00352EEC" w:rsidP="00352EEC">
      <w:pPr>
        <w:widowControl w:val="0"/>
        <w:autoSpaceDE w:val="0"/>
        <w:autoSpaceDN w:val="0"/>
        <w:adjustRightInd w:val="0"/>
        <w:spacing w:after="200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>8. Передача запросов (заявлений) на предоставление муниципальных услуг, входящих в комплексный запрос, и комплектов документов из УМФЦ в Орган</w:t>
      </w:r>
    </w:p>
    <w:p w:rsidR="00352EEC" w:rsidRPr="002906D2" w:rsidRDefault="00352EEC" w:rsidP="00352EEC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lastRenderedPageBreak/>
        <w:t>8.1. Основанием для начала административной процедуры является приём комплексного запроса и комплектов документов, необходимых для предоставления муниципальных услуг, входящих в комплексный запрос.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8.2. Уполномоченный сотрудник УМФЦ формирует описи на передаваемые комплекты документов в Орган, отдельно по каждой муниципальной услуге, входящей в комплексный запрос.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 xml:space="preserve">8.3. УМФЦ передает в Орган заявление и пакет приложенных документов на бумажном носителе по сопроводительным </w:t>
      </w:r>
      <w:r>
        <w:rPr>
          <w:rFonts w:eastAsia="Arial Unicode MS"/>
          <w:sz w:val="28"/>
          <w:szCs w:val="28"/>
          <w:lang w:bidi="ru-RU"/>
        </w:rPr>
        <w:t>описям</w:t>
      </w:r>
      <w:r w:rsidRPr="002906D2">
        <w:rPr>
          <w:rFonts w:eastAsia="Arial Unicode MS"/>
          <w:sz w:val="28"/>
          <w:szCs w:val="28"/>
          <w:lang w:bidi="ru-RU"/>
        </w:rPr>
        <w:t xml:space="preserve"> в двух экземплярах курьером УМФЦ.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8.3.1. Максимальный срок выполнения административного действия – 1 рабочий день со дня приема комплексного запроса.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8.4. Заявление о предоставлении земельного участка и документы, поступившие в Орган, на бумажном носителе из УМФЦ принимает специалист Органа, ответственный за прием документов.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8.4.1. Максимальный срок выполнения административного действия – 10 минут.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8.5. Критерием принятия решения является формирование и подготовка комплектов документов для отправки в Орган.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8.6. Результатом административной процедуры является передача комплекта документов в Орган.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8.7.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352EEC" w:rsidRPr="002906D2" w:rsidRDefault="00352EEC" w:rsidP="00352EEC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352EEC" w:rsidRPr="002906D2" w:rsidRDefault="00352EEC" w:rsidP="00352EE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>9. Передача результатов предоставления муниципальных услуг, входящих в комплексный запрос, и комплектов документов из Органа в УМФЦ</w:t>
      </w:r>
    </w:p>
    <w:p w:rsidR="00352EEC" w:rsidRPr="002906D2" w:rsidRDefault="00352EEC" w:rsidP="00352EEC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9.1. Основанием для начала административной процедуры является завершение подготовки результатов предоставления муниципальных услуг, входящих в комплексный запрос.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9.2. Специалист Органа, ответственный за выдачу документов, передает готовый результат оказанной муниципальной услуги уполномоченному сотруднику УМФЦ.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9.3. Передача комплектов документов на бумажном носителе осуществляется курьерской службой УМФЦ.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9.3.1. Максимальный срок выполнения процедуры – 1 рабочий день со дня подготовки результата предоставления муниципальной услуги.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9.4. Передача комплектов документов в электронном виде не предусмотрена.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9.5. Критерии принятия решения: формирование и подготовка комплектов документов для отправки в УМФЦ.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9.6. Результатом административной процедуры является передача комплекта документов в УМФЦ.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9.7. Способ фиксации результата административной процедуры: подписание описи комплекта документов.</w:t>
      </w:r>
    </w:p>
    <w:p w:rsidR="00352EEC" w:rsidRPr="002906D2" w:rsidRDefault="00352EEC" w:rsidP="00352EEC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352EEC" w:rsidRPr="002906D2" w:rsidRDefault="00352EEC" w:rsidP="00352EEC">
      <w:pPr>
        <w:widowControl w:val="0"/>
        <w:autoSpaceDE w:val="0"/>
        <w:autoSpaceDN w:val="0"/>
        <w:adjustRightInd w:val="0"/>
        <w:spacing w:after="200"/>
        <w:contextualSpacing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>10. Выдача заявителю результатов предоставления муниципальных услуг, входящих в комплексный запрос</w:t>
      </w:r>
    </w:p>
    <w:p w:rsidR="00352EEC" w:rsidRPr="002906D2" w:rsidRDefault="00352EEC" w:rsidP="00352EEC">
      <w:pPr>
        <w:autoSpaceDE w:val="0"/>
        <w:autoSpaceDN w:val="0"/>
        <w:adjustRightInd w:val="0"/>
        <w:contextualSpacing/>
        <w:outlineLvl w:val="2"/>
        <w:rPr>
          <w:rFonts w:eastAsiaTheme="minorHAnsi"/>
          <w:sz w:val="28"/>
          <w:szCs w:val="28"/>
          <w:lang w:eastAsia="en-US"/>
        </w:rPr>
      </w:pP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 xml:space="preserve">10.1. Основанием для начала административной процедуры является получение из Органа результата предоставления муниципальной услуги, входящей в </w:t>
      </w:r>
      <w:r w:rsidRPr="002906D2">
        <w:rPr>
          <w:rFonts w:eastAsiaTheme="minorHAnsi"/>
          <w:sz w:val="28"/>
          <w:szCs w:val="28"/>
          <w:lang w:eastAsia="en-US"/>
        </w:rPr>
        <w:lastRenderedPageBreak/>
        <w:t>комплексный запрос.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10.2. Выдача документов по результатам предоставления муниципальной услуги осуществляется уполномоченным сотрудником УМФЦ при личном обращении заявителя.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10.3. Уполномоченный сотрудник УМФЦ: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- устанавливает личность заявителя;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- выдает результат муниципальной услуги лично заявителю, либо его уполномоченному представителю по предъявлении документа, удостоверяющего личность, и доверенности;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6D2">
        <w:rPr>
          <w:rFonts w:eastAsiaTheme="minorHAnsi"/>
          <w:sz w:val="28"/>
          <w:szCs w:val="28"/>
          <w:lang w:eastAsia="en-US"/>
        </w:rPr>
        <w:t>- отказывает в выдаче документов в случае, если за выдачей документов обратилось лицо, не являющееся заявителем, либо обратившееся лицо отказалось предъявить документ, удостоверяющий его личность.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10.4. Максимальный срок выполнения процедуры – 10 минут.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10.5. Результатом административной процедуры является выдача заявителю (отказ в выдаче) результата предоставления муниципальной услуги, входящей в комплексный запрос.</w:t>
      </w:r>
    </w:p>
    <w:p w:rsidR="00352EEC" w:rsidRPr="002906D2" w:rsidRDefault="00352EEC" w:rsidP="00352E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Arial Unicode MS"/>
          <w:sz w:val="28"/>
          <w:szCs w:val="28"/>
          <w:lang w:bidi="ru-RU"/>
        </w:rPr>
        <w:t>10.6. Способ фиксации результата административной процедуры: проставление подписи заявителя в комплексном запросе о получении результата предоставления муниципальной услуги, а также внесение данных о выдаче в АИС МФЦ.</w:t>
      </w:r>
    </w:p>
    <w:p w:rsidR="00352EEC" w:rsidRPr="002906D2" w:rsidRDefault="00352EEC" w:rsidP="00352EEC">
      <w:pPr>
        <w:rPr>
          <w:sz w:val="28"/>
        </w:rPr>
      </w:pPr>
    </w:p>
    <w:p w:rsidR="00352EEC" w:rsidRPr="002906D2" w:rsidRDefault="00352EEC" w:rsidP="00352EEC">
      <w:pPr>
        <w:jc w:val="center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 xml:space="preserve">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</w:t>
      </w:r>
      <w:r>
        <w:rPr>
          <w:b/>
          <w:sz w:val="28"/>
          <w:szCs w:val="28"/>
        </w:rPr>
        <w:t>сотрудников</w:t>
      </w:r>
    </w:p>
    <w:p w:rsidR="00352EEC" w:rsidRPr="002906D2" w:rsidRDefault="00352EEC" w:rsidP="00352EEC">
      <w:pPr>
        <w:rPr>
          <w:sz w:val="28"/>
          <w:szCs w:val="28"/>
        </w:rPr>
      </w:pPr>
    </w:p>
    <w:p w:rsidR="00352EEC" w:rsidRPr="002906D2" w:rsidRDefault="00352EEC" w:rsidP="00352EEC">
      <w:pPr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Заявитель имеет право подать жалобу на решения и (или) действия (бездействие) УМФЦ, а также их должностных лиц, </w:t>
      </w:r>
      <w:r>
        <w:rPr>
          <w:sz w:val="28"/>
          <w:szCs w:val="28"/>
        </w:rPr>
        <w:t>сотрудников</w:t>
      </w:r>
      <w:r w:rsidRPr="002906D2">
        <w:rPr>
          <w:sz w:val="28"/>
          <w:szCs w:val="28"/>
        </w:rPr>
        <w:t>, принятые (осуществляемые) в ходе предоставления муниципальной услуги.</w:t>
      </w:r>
    </w:p>
    <w:p w:rsidR="00352EEC" w:rsidRPr="002906D2" w:rsidRDefault="00352EEC" w:rsidP="00352EEC">
      <w:pPr>
        <w:rPr>
          <w:sz w:val="28"/>
          <w:szCs w:val="28"/>
        </w:rPr>
      </w:pPr>
    </w:p>
    <w:p w:rsidR="00352EEC" w:rsidRPr="002906D2" w:rsidRDefault="00352EEC" w:rsidP="00352EE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06D2">
        <w:rPr>
          <w:rFonts w:ascii="Times New Roman" w:hAnsi="Times New Roman"/>
          <w:b/>
          <w:sz w:val="28"/>
          <w:szCs w:val="28"/>
        </w:rPr>
        <w:t>Предмет жалобы</w:t>
      </w:r>
    </w:p>
    <w:p w:rsidR="00352EEC" w:rsidRPr="002906D2" w:rsidRDefault="00352EEC" w:rsidP="00352EE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2EEC" w:rsidRPr="002906D2" w:rsidRDefault="00352EEC" w:rsidP="00352EEC">
      <w:pPr>
        <w:ind w:firstLine="709"/>
        <w:jc w:val="both"/>
        <w:rPr>
          <w:b/>
          <w:sz w:val="28"/>
          <w:szCs w:val="28"/>
        </w:rPr>
      </w:pPr>
      <w:r w:rsidRPr="002906D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52EEC" w:rsidRPr="002906D2" w:rsidRDefault="00352EEC" w:rsidP="00352EEC">
      <w:pPr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1) нарушение срока регистрации запроса о предоставлении </w:t>
      </w:r>
      <w:r w:rsidRPr="002906D2">
        <w:rPr>
          <w:sz w:val="28"/>
          <w:szCs w:val="28"/>
        </w:rPr>
        <w:t>муниципальной</w:t>
      </w:r>
      <w:r w:rsidRPr="002906D2">
        <w:rPr>
          <w:iCs/>
          <w:sz w:val="28"/>
          <w:szCs w:val="28"/>
        </w:rPr>
        <w:t xml:space="preserve"> услуги, запроса, указанного в </w:t>
      </w:r>
      <w:hyperlink r:id="rId8" w:history="1">
        <w:r w:rsidRPr="002906D2">
          <w:rPr>
            <w:rStyle w:val="a9"/>
            <w:iCs/>
            <w:sz w:val="28"/>
            <w:szCs w:val="28"/>
          </w:rPr>
          <w:t>статье 15.1</w:t>
        </w:r>
      </w:hyperlink>
      <w:r w:rsidRPr="002906D2">
        <w:rPr>
          <w:iCs/>
          <w:sz w:val="28"/>
          <w:szCs w:val="28"/>
        </w:rPr>
        <w:t xml:space="preserve"> Федерального закона;</w:t>
      </w:r>
    </w:p>
    <w:p w:rsidR="00352EEC" w:rsidRPr="002906D2" w:rsidRDefault="00352EEC" w:rsidP="00352EEC">
      <w:pPr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2906D2">
        <w:rPr>
          <w:sz w:val="28"/>
          <w:szCs w:val="28"/>
        </w:rPr>
        <w:t>Липецкой области</w:t>
      </w:r>
      <w:r w:rsidRPr="002906D2">
        <w:rPr>
          <w:iCs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3)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2906D2">
        <w:rPr>
          <w:sz w:val="28"/>
          <w:szCs w:val="28"/>
        </w:rPr>
        <w:t>Липецкой области</w:t>
      </w:r>
      <w:r w:rsidRPr="002906D2">
        <w:rPr>
          <w:iCs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4)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2906D2">
        <w:rPr>
          <w:sz w:val="28"/>
          <w:szCs w:val="28"/>
        </w:rPr>
        <w:t>Липецкой области</w:t>
      </w:r>
      <w:r w:rsidRPr="002906D2">
        <w:rPr>
          <w:iCs/>
          <w:sz w:val="28"/>
          <w:szCs w:val="28"/>
        </w:rPr>
        <w:t>, муниципальными правовыми актами;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lastRenderedPageBreak/>
        <w:t>5)</w:t>
      </w:r>
      <w:r w:rsidRPr="002906D2">
        <w:t xml:space="preserve"> </w:t>
      </w:r>
      <w:r w:rsidRPr="002906D2">
        <w:rPr>
          <w:i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52EEC" w:rsidRPr="002906D2" w:rsidRDefault="00352EEC" w:rsidP="00352EEC">
      <w:pPr>
        <w:rPr>
          <w:sz w:val="28"/>
          <w:szCs w:val="28"/>
        </w:rPr>
      </w:pPr>
    </w:p>
    <w:p w:rsidR="00352EEC" w:rsidRPr="002906D2" w:rsidRDefault="00352EEC" w:rsidP="00352EEC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Органы местного самоуправления, организации, должностные лица, которым может быть направлена жалоба</w:t>
      </w:r>
    </w:p>
    <w:p w:rsidR="00352EEC" w:rsidRPr="002906D2" w:rsidRDefault="00352EEC" w:rsidP="00352EEC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352EEC" w:rsidRPr="002906D2" w:rsidRDefault="00352EEC" w:rsidP="00352EEC">
      <w:pPr>
        <w:pStyle w:val="ConsPlusNormal"/>
        <w:ind w:firstLine="709"/>
        <w:rPr>
          <w:rFonts w:ascii="Times New Roman" w:hAnsi="Times New Roman" w:cs="Times New Roman"/>
        </w:rPr>
      </w:pPr>
      <w:r w:rsidRPr="002906D2">
        <w:rPr>
          <w:rFonts w:ascii="Times New Roman" w:hAnsi="Times New Roman" w:cs="Times New Roman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</w:rPr>
        <w:t>сотрудника</w:t>
      </w:r>
      <w:r w:rsidRPr="002906D2">
        <w:rPr>
          <w:rFonts w:ascii="Times New Roman" w:hAnsi="Times New Roman" w:cs="Times New Roman"/>
        </w:rPr>
        <w:t xml:space="preserve"> УМФЦ подаются руководителю этого УМФЦ. Жалобы на решения и действия (бездействие) УМФЦ подаются заместителю главы администрации Липецкой области, уполномоченному постановлением администрации Липецкой области. Жалобы на решения и действия (бездействие) </w:t>
      </w:r>
      <w:r>
        <w:rPr>
          <w:rFonts w:ascii="Times New Roman" w:hAnsi="Times New Roman" w:cs="Times New Roman"/>
        </w:rPr>
        <w:t>сотрудников</w:t>
      </w:r>
      <w:r w:rsidRPr="002906D2">
        <w:rPr>
          <w:rFonts w:ascii="Times New Roman" w:hAnsi="Times New Roman" w:cs="Times New Roman"/>
        </w:rPr>
        <w:t xml:space="preserve"> организаций, предусмотренных частью 1.1 статьи 16 Федерального Закона, подаются руководителям этих организаций.</w:t>
      </w:r>
    </w:p>
    <w:p w:rsidR="00352EEC" w:rsidRPr="002906D2" w:rsidRDefault="00352EEC" w:rsidP="00352EEC">
      <w:pPr>
        <w:tabs>
          <w:tab w:val="left" w:pos="6946"/>
          <w:tab w:val="left" w:pos="7371"/>
        </w:tabs>
        <w:rPr>
          <w:sz w:val="28"/>
        </w:rPr>
      </w:pPr>
    </w:p>
    <w:p w:rsidR="00352EEC" w:rsidRPr="002906D2" w:rsidRDefault="00352EEC" w:rsidP="00352E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06D2">
        <w:rPr>
          <w:b/>
          <w:bCs/>
          <w:sz w:val="28"/>
          <w:szCs w:val="28"/>
        </w:rPr>
        <w:t>Порядок подачи и рассмотрения жалобы</w:t>
      </w:r>
    </w:p>
    <w:p w:rsidR="00352EEC" w:rsidRPr="002906D2" w:rsidRDefault="00352EEC" w:rsidP="00352E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06D2">
        <w:rPr>
          <w:bCs/>
          <w:sz w:val="28"/>
          <w:szCs w:val="28"/>
        </w:rPr>
        <w:t>Жалоба подается в письменной форме на бумажном носителе, а также в электронной форме.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Жалоба на решения и действия (бездействие) УМФЦ, </w:t>
      </w:r>
      <w:r>
        <w:rPr>
          <w:iCs/>
          <w:sz w:val="28"/>
          <w:szCs w:val="28"/>
        </w:rPr>
        <w:t>сотрудника</w:t>
      </w:r>
      <w:r w:rsidRPr="002906D2">
        <w:rPr>
          <w:iCs/>
          <w:sz w:val="28"/>
          <w:szCs w:val="28"/>
        </w:rPr>
        <w:t xml:space="preserve"> УМФЦ может быть направлена по почте, с использованием информационно-телекоммуникационной сети «Интернет», официального сайта УМФЦ, ЕПГУ либо РПГУ, а также может быть принята при личном приеме заявителя.</w:t>
      </w:r>
    </w:p>
    <w:p w:rsidR="00352EEC" w:rsidRPr="002906D2" w:rsidRDefault="00352EEC" w:rsidP="00352E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2EEC" w:rsidRPr="002906D2" w:rsidRDefault="00352EEC" w:rsidP="00352E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06D2">
        <w:rPr>
          <w:b/>
          <w:bCs/>
          <w:sz w:val="28"/>
          <w:szCs w:val="28"/>
        </w:rPr>
        <w:t>Жалоба должна содержать:</w:t>
      </w:r>
    </w:p>
    <w:p w:rsidR="00352EEC" w:rsidRPr="002906D2" w:rsidRDefault="00352EEC" w:rsidP="00352EE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06D2">
        <w:rPr>
          <w:bCs/>
          <w:sz w:val="28"/>
          <w:szCs w:val="28"/>
        </w:rPr>
        <w:t xml:space="preserve">1) наименование УМФЦ, его руководителя и (или) </w:t>
      </w:r>
      <w:r>
        <w:rPr>
          <w:bCs/>
          <w:sz w:val="28"/>
          <w:szCs w:val="28"/>
        </w:rPr>
        <w:t>сотрудника</w:t>
      </w:r>
      <w:r w:rsidRPr="002906D2">
        <w:rPr>
          <w:bCs/>
          <w:sz w:val="28"/>
          <w:szCs w:val="28"/>
        </w:rPr>
        <w:t xml:space="preserve">, организаций, предусмотренных частью 1.1 статьи 16 настоящего Федерального закона, их руководителей и (или) </w:t>
      </w:r>
      <w:r>
        <w:rPr>
          <w:bCs/>
          <w:sz w:val="28"/>
          <w:szCs w:val="28"/>
        </w:rPr>
        <w:t>сотрудников</w:t>
      </w:r>
      <w:r w:rsidRPr="002906D2">
        <w:rPr>
          <w:bCs/>
          <w:sz w:val="28"/>
          <w:szCs w:val="28"/>
        </w:rPr>
        <w:t>, решения и действия (бездействия) которых обжалуются;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bCs/>
          <w:sz w:val="28"/>
          <w:szCs w:val="28"/>
        </w:rPr>
        <w:t xml:space="preserve">2) </w:t>
      </w:r>
      <w:r w:rsidRPr="002906D2">
        <w:rPr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3) сведения об обжалуемых решениях и действиях (бездействии) УМФЦ, </w:t>
      </w:r>
      <w:r>
        <w:rPr>
          <w:iCs/>
          <w:sz w:val="28"/>
          <w:szCs w:val="28"/>
        </w:rPr>
        <w:t>сотрудника</w:t>
      </w:r>
      <w:r w:rsidRPr="002906D2">
        <w:rPr>
          <w:iCs/>
          <w:sz w:val="28"/>
          <w:szCs w:val="28"/>
        </w:rPr>
        <w:t xml:space="preserve"> УМФЦ, организаций, предусмотренных </w:t>
      </w:r>
      <w:hyperlink r:id="rId9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их </w:t>
      </w:r>
      <w:r>
        <w:rPr>
          <w:iCs/>
          <w:sz w:val="28"/>
          <w:szCs w:val="28"/>
        </w:rPr>
        <w:t>сотрудников</w:t>
      </w:r>
      <w:r w:rsidRPr="002906D2">
        <w:rPr>
          <w:iCs/>
          <w:sz w:val="28"/>
          <w:szCs w:val="28"/>
        </w:rPr>
        <w:t>;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УМФЦ, </w:t>
      </w:r>
      <w:r>
        <w:rPr>
          <w:iCs/>
          <w:sz w:val="28"/>
          <w:szCs w:val="28"/>
        </w:rPr>
        <w:t>сотрудника</w:t>
      </w:r>
      <w:r w:rsidRPr="002906D2">
        <w:rPr>
          <w:iCs/>
          <w:sz w:val="28"/>
          <w:szCs w:val="28"/>
        </w:rPr>
        <w:t xml:space="preserve"> УМФЦ, организаций, предусмотренных </w:t>
      </w:r>
      <w:hyperlink r:id="rId10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их </w:t>
      </w:r>
      <w:r>
        <w:rPr>
          <w:iCs/>
          <w:sz w:val="28"/>
          <w:szCs w:val="28"/>
        </w:rPr>
        <w:t>сотрудников</w:t>
      </w:r>
      <w:r w:rsidRPr="002906D2">
        <w:rPr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52EEC" w:rsidRPr="002906D2" w:rsidRDefault="00352EEC" w:rsidP="00352EEC">
      <w:pPr>
        <w:autoSpaceDE w:val="0"/>
        <w:autoSpaceDN w:val="0"/>
        <w:adjustRightInd w:val="0"/>
        <w:jc w:val="both"/>
        <w:rPr>
          <w:sz w:val="28"/>
        </w:rPr>
      </w:pPr>
    </w:p>
    <w:p w:rsidR="00352EEC" w:rsidRPr="002906D2" w:rsidRDefault="00352EEC" w:rsidP="00352EEC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Ответ на жалобу не дается в следующих случаях:</w:t>
      </w:r>
    </w:p>
    <w:p w:rsidR="00352EEC" w:rsidRPr="002906D2" w:rsidRDefault="00352EEC" w:rsidP="00352EEC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если в письменном обращении не указаны фамилия заявителя, направившего обращение, или почтовый адрес, по которому должен быть направлен ответ; 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lastRenderedPageBreak/>
        <w:t xml:space="preserve">- 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 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 </w:t>
      </w:r>
    </w:p>
    <w:p w:rsidR="00352EEC" w:rsidRPr="002906D2" w:rsidRDefault="00352EEC" w:rsidP="00352EE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УМФЦ вправе оставить заявление без ответа по существу в случаях:</w:t>
      </w:r>
    </w:p>
    <w:p w:rsidR="00352EEC" w:rsidRPr="002906D2" w:rsidRDefault="00352EEC" w:rsidP="00352EEC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правом; 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52EEC" w:rsidRPr="002906D2" w:rsidRDefault="00352EEC" w:rsidP="00352EEC">
      <w:pPr>
        <w:autoSpaceDE w:val="0"/>
        <w:autoSpaceDN w:val="0"/>
        <w:adjustRightInd w:val="0"/>
        <w:spacing w:after="36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УМФЦ,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заявитель. </w:t>
      </w:r>
    </w:p>
    <w:p w:rsidR="00352EEC" w:rsidRPr="002906D2" w:rsidRDefault="00352EEC" w:rsidP="00352EEC">
      <w:pPr>
        <w:autoSpaceDE w:val="0"/>
        <w:autoSpaceDN w:val="0"/>
        <w:adjustRightInd w:val="0"/>
        <w:spacing w:after="36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УМФЦ, либо вышестоящему должностному лицу.</w:t>
      </w:r>
    </w:p>
    <w:p w:rsidR="00352EEC" w:rsidRPr="002906D2" w:rsidRDefault="00352EEC" w:rsidP="00352EEC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352EEC" w:rsidRPr="002906D2" w:rsidRDefault="00352EEC" w:rsidP="00352EEC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Сроки рассмотрения жалобы</w:t>
      </w:r>
    </w:p>
    <w:p w:rsidR="00352EEC" w:rsidRPr="002906D2" w:rsidRDefault="00352EEC" w:rsidP="00352EEC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Жалоба, поступившая в УМФЦ, учредителю УМФЦ, в организации, предусмотренные </w:t>
      </w:r>
      <w:hyperlink r:id="rId11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УМФЦ, организаций, предусмотренных </w:t>
      </w:r>
      <w:hyperlink r:id="rId12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2906D2">
        <w:rPr>
          <w:i/>
          <w:iCs/>
          <w:sz w:val="28"/>
          <w:szCs w:val="28"/>
        </w:rPr>
        <w:t>.</w:t>
      </w:r>
    </w:p>
    <w:p w:rsidR="00352EEC" w:rsidRPr="002906D2" w:rsidRDefault="00352EEC" w:rsidP="00352EEC">
      <w:pPr>
        <w:tabs>
          <w:tab w:val="left" w:pos="6946"/>
          <w:tab w:val="left" w:pos="7371"/>
        </w:tabs>
        <w:jc w:val="both"/>
      </w:pPr>
    </w:p>
    <w:p w:rsidR="00352EEC" w:rsidRPr="002906D2" w:rsidRDefault="00352EEC" w:rsidP="00352EEC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Результат рассмотрения жалобы</w:t>
      </w:r>
    </w:p>
    <w:p w:rsidR="00352EEC" w:rsidRPr="002906D2" w:rsidRDefault="00352EEC" w:rsidP="00352EE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2) в удовлетворении жалобы отказывается.</w:t>
      </w:r>
    </w:p>
    <w:p w:rsidR="00352EEC" w:rsidRPr="002906D2" w:rsidRDefault="00352EEC" w:rsidP="00352EEC">
      <w:pPr>
        <w:autoSpaceDE w:val="0"/>
        <w:autoSpaceDN w:val="0"/>
        <w:adjustRightInd w:val="0"/>
        <w:spacing w:before="28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Порядок информирования заявителя о результатах рассмотрения жалобы</w:t>
      </w:r>
    </w:p>
    <w:p w:rsidR="00352EEC" w:rsidRPr="002906D2" w:rsidRDefault="00352EEC" w:rsidP="00352EE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осуществляемым УМФЦ либо организацией, предусмотренной </w:t>
      </w:r>
      <w:hyperlink r:id="rId13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iCs/>
          <w:sz w:val="28"/>
          <w:szCs w:val="28"/>
        </w:rPr>
        <w:t>сотрудник</w:t>
      </w:r>
      <w:r w:rsidRPr="002906D2">
        <w:rPr>
          <w:iCs/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352EEC" w:rsidRPr="002906D2" w:rsidRDefault="00352EEC" w:rsidP="00352EEC">
      <w:pPr>
        <w:autoSpaceDE w:val="0"/>
        <w:autoSpaceDN w:val="0"/>
        <w:adjustRightInd w:val="0"/>
        <w:spacing w:before="28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Порядок обжалования решения по жалобе</w:t>
      </w:r>
    </w:p>
    <w:p w:rsidR="00352EEC" w:rsidRPr="002906D2" w:rsidRDefault="00352EEC" w:rsidP="00352EEC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352EEC" w:rsidRPr="002906D2" w:rsidRDefault="00352EEC" w:rsidP="00352EE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Заявитель имеет право обжаловать решение по жалобе в прокуратуру Липецкой области, а также в судебном порядке.</w:t>
      </w:r>
    </w:p>
    <w:p w:rsidR="00352EEC" w:rsidRPr="002906D2" w:rsidRDefault="00352EEC" w:rsidP="00352EEC">
      <w:pPr>
        <w:tabs>
          <w:tab w:val="left" w:pos="6946"/>
          <w:tab w:val="left" w:pos="7371"/>
        </w:tabs>
        <w:jc w:val="both"/>
        <w:rPr>
          <w:sz w:val="28"/>
        </w:rPr>
      </w:pPr>
    </w:p>
    <w:p w:rsidR="00352EEC" w:rsidRPr="002906D2" w:rsidRDefault="00352EEC" w:rsidP="00352EEC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Право заявителя на получение информации и документов,</w:t>
      </w:r>
    </w:p>
    <w:p w:rsidR="00352EEC" w:rsidRPr="002906D2" w:rsidRDefault="00352EEC" w:rsidP="00352EEC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необходимых для обоснования и рассмотрения жалобы</w:t>
      </w:r>
    </w:p>
    <w:p w:rsidR="00352EEC" w:rsidRPr="002906D2" w:rsidRDefault="00352EEC" w:rsidP="00352EEC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352EEC" w:rsidRPr="002906D2" w:rsidRDefault="00352EEC" w:rsidP="00352EEC">
      <w:pPr>
        <w:widowControl w:val="0"/>
        <w:autoSpaceDE w:val="0"/>
        <w:autoSpaceDN w:val="0"/>
        <w:ind w:firstLine="567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Заявитель имеет право на:</w:t>
      </w:r>
    </w:p>
    <w:p w:rsidR="00352EEC" w:rsidRPr="002906D2" w:rsidRDefault="00352EEC" w:rsidP="00352EEC">
      <w:pPr>
        <w:widowControl w:val="0"/>
        <w:autoSpaceDE w:val="0"/>
        <w:autoSpaceDN w:val="0"/>
        <w:ind w:firstLine="567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1)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352EEC" w:rsidRPr="002906D2" w:rsidRDefault="00352EEC" w:rsidP="00352EEC">
      <w:pPr>
        <w:widowControl w:val="0"/>
        <w:autoSpaceDE w:val="0"/>
        <w:autoSpaceDN w:val="0"/>
        <w:ind w:firstLine="567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2) получение информации и документов, необходимых для обоснования и рассмотрения жалобы.</w:t>
      </w:r>
    </w:p>
    <w:p w:rsidR="00352EEC" w:rsidRPr="002906D2" w:rsidRDefault="00352EEC" w:rsidP="00352EEC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352EEC" w:rsidRPr="002906D2" w:rsidRDefault="00352EEC" w:rsidP="00352EEC">
      <w:pPr>
        <w:widowControl w:val="0"/>
        <w:autoSpaceDE w:val="0"/>
        <w:autoSpaceDN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52EEC" w:rsidRPr="002906D2" w:rsidRDefault="00352EEC" w:rsidP="00352EEC">
      <w:pPr>
        <w:widowControl w:val="0"/>
        <w:autoSpaceDE w:val="0"/>
        <w:autoSpaceDN w:val="0"/>
        <w:rPr>
          <w:iCs/>
          <w:sz w:val="28"/>
          <w:szCs w:val="28"/>
        </w:rPr>
      </w:pPr>
    </w:p>
    <w:p w:rsidR="00352EEC" w:rsidRPr="002906D2" w:rsidRDefault="00352EEC" w:rsidP="00352EEC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сети «Интернет» на сайте УМФЦ, на ЕПГУ, РПГУ, а также может быть сообщена заявителю при личном обращении в УМФЦ.</w:t>
      </w:r>
    </w:p>
    <w:p w:rsidR="00352EEC" w:rsidRPr="002906D2" w:rsidRDefault="00352EEC" w:rsidP="00352EEC">
      <w:pPr>
        <w:spacing w:after="160"/>
        <w:rPr>
          <w:sz w:val="28"/>
        </w:rPr>
      </w:pPr>
      <w:r w:rsidRPr="002906D2">
        <w:rPr>
          <w:sz w:val="28"/>
        </w:rPr>
        <w:br w:type="page"/>
      </w:r>
    </w:p>
    <w:p w:rsidR="00352EEC" w:rsidRPr="002906D2" w:rsidRDefault="00352EEC" w:rsidP="00352EEC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Приложение 1</w:t>
      </w:r>
    </w:p>
    <w:p w:rsidR="00352EEC" w:rsidRPr="002906D2" w:rsidRDefault="00352EEC" w:rsidP="00352EEC">
      <w:pP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 к Порядку организации предоставления муниципальной услуги по заключению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</w:p>
    <w:p w:rsidR="00352EEC" w:rsidRPr="002906D2" w:rsidRDefault="00352EEC" w:rsidP="00352EEC">
      <w:pPr>
        <w:rPr>
          <w:sz w:val="28"/>
        </w:rPr>
      </w:pPr>
    </w:p>
    <w:tbl>
      <w:tblPr>
        <w:tblW w:w="4995" w:type="dxa"/>
        <w:tblInd w:w="4644" w:type="dxa"/>
        <w:tblLook w:val="01E0" w:firstRow="1" w:lastRow="1" w:firstColumn="1" w:lastColumn="1" w:noHBand="0" w:noVBand="0"/>
      </w:tblPr>
      <w:tblGrid>
        <w:gridCol w:w="4995"/>
      </w:tblGrid>
      <w:tr w:rsidR="00352EEC" w:rsidRPr="002906D2" w:rsidTr="00591E77">
        <w:tc>
          <w:tcPr>
            <w:tcW w:w="4995" w:type="dxa"/>
            <w:tcBorders>
              <w:bottom w:val="single" w:sz="4" w:space="0" w:color="auto"/>
            </w:tcBorders>
          </w:tcPr>
          <w:p w:rsidR="00352EEC" w:rsidRDefault="007521E8" w:rsidP="007521E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администрации______________района</w:t>
            </w:r>
            <w:proofErr w:type="spellEnd"/>
          </w:p>
          <w:p w:rsidR="007521E8" w:rsidRPr="002906D2" w:rsidRDefault="007521E8" w:rsidP="007521E8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352EEC" w:rsidRPr="002906D2" w:rsidTr="00591E77">
        <w:tc>
          <w:tcPr>
            <w:tcW w:w="4995" w:type="dxa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(Ф.И.О.)</w:t>
            </w:r>
          </w:p>
        </w:tc>
      </w:tr>
      <w:tr w:rsidR="00352EEC" w:rsidRPr="002906D2" w:rsidTr="00591E77"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352EEC" w:rsidP="00591E77">
            <w:pPr>
              <w:rPr>
                <w:sz w:val="28"/>
                <w:szCs w:val="28"/>
              </w:rPr>
            </w:pPr>
          </w:p>
        </w:tc>
      </w:tr>
      <w:tr w:rsidR="00352EEC" w:rsidRPr="002906D2" w:rsidTr="00591E77">
        <w:tc>
          <w:tcPr>
            <w:tcW w:w="4995" w:type="dxa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(Ф.И.О. полностью)</w:t>
            </w:r>
          </w:p>
        </w:tc>
      </w:tr>
      <w:tr w:rsidR="00352EEC" w:rsidRPr="002906D2" w:rsidTr="00591E77"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352EEC" w:rsidP="00591E77"/>
        </w:tc>
      </w:tr>
      <w:tr w:rsidR="00352EEC" w:rsidRPr="002906D2" w:rsidTr="00591E77">
        <w:tc>
          <w:tcPr>
            <w:tcW w:w="4995" w:type="dxa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(адрес постоянного места жительства</w:t>
            </w:r>
          </w:p>
        </w:tc>
      </w:tr>
      <w:tr w:rsidR="00352EEC" w:rsidRPr="002906D2" w:rsidTr="00591E77"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352EEC" w:rsidP="00591E77"/>
        </w:tc>
      </w:tr>
      <w:tr w:rsidR="00352EEC" w:rsidRPr="002906D2" w:rsidTr="00591E77">
        <w:tc>
          <w:tcPr>
            <w:tcW w:w="4995" w:type="dxa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или преимущественного пребывания)</w:t>
            </w:r>
          </w:p>
        </w:tc>
      </w:tr>
      <w:tr w:rsidR="00352EEC" w:rsidRPr="002906D2" w:rsidTr="00591E77"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352EEC" w:rsidP="00591E77"/>
        </w:tc>
      </w:tr>
      <w:tr w:rsidR="00352EEC" w:rsidRPr="002906D2" w:rsidTr="00591E77">
        <w:tc>
          <w:tcPr>
            <w:tcW w:w="4995" w:type="dxa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 xml:space="preserve">(наименование документа, удостоверяющего личность: </w:t>
            </w:r>
          </w:p>
        </w:tc>
      </w:tr>
      <w:tr w:rsidR="00352EEC" w:rsidRPr="002906D2" w:rsidTr="00591E77"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352EEC" w:rsidP="00591E77"/>
        </w:tc>
      </w:tr>
      <w:tr w:rsidR="00352EEC" w:rsidRPr="002906D2" w:rsidTr="00591E77">
        <w:tc>
          <w:tcPr>
            <w:tcW w:w="4995" w:type="dxa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серия, номер, кем и когда выдан)</w:t>
            </w:r>
          </w:p>
        </w:tc>
      </w:tr>
      <w:tr w:rsidR="00352EEC" w:rsidRPr="002906D2" w:rsidTr="00591E77"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352EEC" w:rsidP="00591E77"/>
        </w:tc>
      </w:tr>
      <w:tr w:rsidR="00352EEC" w:rsidRPr="002906D2" w:rsidTr="00591E77"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352EEC" w:rsidP="00591E77"/>
        </w:tc>
      </w:tr>
      <w:tr w:rsidR="00352EEC" w:rsidRPr="002906D2" w:rsidTr="00591E77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352EEC" w:rsidP="00591E77">
            <w:pPr>
              <w:jc w:val="center"/>
            </w:pPr>
            <w:r w:rsidRPr="002906D2">
              <w:rPr>
                <w:sz w:val="20"/>
              </w:rPr>
              <w:t>(почтовый адрес и (или) адрес электронной почты)</w:t>
            </w:r>
          </w:p>
        </w:tc>
      </w:tr>
      <w:tr w:rsidR="00352EEC" w:rsidRPr="002906D2" w:rsidTr="00591E77">
        <w:tc>
          <w:tcPr>
            <w:tcW w:w="4995" w:type="dxa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(контактный телефон)</w:t>
            </w:r>
          </w:p>
        </w:tc>
      </w:tr>
    </w:tbl>
    <w:p w:rsidR="00352EEC" w:rsidRPr="002906D2" w:rsidRDefault="00352EEC" w:rsidP="00352EEC">
      <w:pPr>
        <w:rPr>
          <w:sz w:val="22"/>
        </w:rPr>
      </w:pPr>
    </w:p>
    <w:p w:rsidR="00352EEC" w:rsidRPr="002906D2" w:rsidRDefault="00352EEC" w:rsidP="00352EEC">
      <w:pPr>
        <w:jc w:val="center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заявление</w:t>
      </w:r>
    </w:p>
    <w:p w:rsidR="00352EEC" w:rsidRPr="002906D2" w:rsidRDefault="00352EEC" w:rsidP="00352EEC">
      <w:pPr>
        <w:jc w:val="both"/>
        <w:rPr>
          <w:sz w:val="20"/>
          <w:szCs w:val="28"/>
        </w:rPr>
      </w:pPr>
    </w:p>
    <w:tbl>
      <w:tblPr>
        <w:tblStyle w:val="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283"/>
        <w:gridCol w:w="3969"/>
      </w:tblGrid>
      <w:tr w:rsidR="00352EEC" w:rsidRPr="002906D2" w:rsidTr="00591E77">
        <w:tc>
          <w:tcPr>
            <w:tcW w:w="9639" w:type="dxa"/>
            <w:gridSpan w:val="4"/>
          </w:tcPr>
          <w:p w:rsidR="00352EEC" w:rsidRPr="002906D2" w:rsidRDefault="00352EEC" w:rsidP="00591E77">
            <w:pPr>
              <w:ind w:firstLine="596"/>
              <w:jc w:val="both"/>
              <w:rPr>
                <w:b/>
                <w:sz w:val="28"/>
                <w:szCs w:val="28"/>
              </w:rPr>
            </w:pPr>
            <w:r w:rsidRPr="002906D2">
              <w:rPr>
                <w:rFonts w:eastAsia="Calibri"/>
                <w:sz w:val="28"/>
                <w:szCs w:val="28"/>
              </w:rPr>
              <w:t>Прошу Вас утвердить схему расположения земельного(</w:t>
            </w:r>
            <w:proofErr w:type="spellStart"/>
            <w:r w:rsidRPr="002906D2">
              <w:rPr>
                <w:rFonts w:eastAsia="Calibri"/>
                <w:sz w:val="28"/>
                <w:szCs w:val="28"/>
              </w:rPr>
              <w:t>ых</w:t>
            </w:r>
            <w:proofErr w:type="spellEnd"/>
            <w:r w:rsidRPr="002906D2">
              <w:rPr>
                <w:rFonts w:eastAsia="Calibri"/>
                <w:sz w:val="28"/>
                <w:szCs w:val="28"/>
              </w:rPr>
              <w:t>) участка(</w:t>
            </w:r>
            <w:proofErr w:type="spellStart"/>
            <w:r w:rsidRPr="002906D2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2906D2">
              <w:rPr>
                <w:rFonts w:eastAsia="Calibri"/>
                <w:sz w:val="28"/>
                <w:szCs w:val="28"/>
              </w:rPr>
              <w:t>),</w:t>
            </w:r>
          </w:p>
        </w:tc>
      </w:tr>
      <w:tr w:rsidR="00352EEC" w:rsidRPr="002906D2" w:rsidTr="00591E77">
        <w:tc>
          <w:tcPr>
            <w:tcW w:w="9639" w:type="dxa"/>
            <w:gridSpan w:val="4"/>
          </w:tcPr>
          <w:p w:rsidR="00352EEC" w:rsidRPr="002906D2" w:rsidRDefault="00352EEC" w:rsidP="00591E77">
            <w:pPr>
              <w:jc w:val="both"/>
              <w:rPr>
                <w:b/>
                <w:sz w:val="28"/>
                <w:szCs w:val="28"/>
              </w:rPr>
            </w:pPr>
            <w:r w:rsidRPr="002906D2">
              <w:rPr>
                <w:rFonts w:eastAsia="Calibri"/>
                <w:sz w:val="28"/>
                <w:szCs w:val="28"/>
              </w:rPr>
              <w:t>образуемого(</w:t>
            </w:r>
            <w:proofErr w:type="spellStart"/>
            <w:r w:rsidRPr="002906D2">
              <w:rPr>
                <w:rFonts w:eastAsia="Calibri"/>
                <w:sz w:val="28"/>
                <w:szCs w:val="28"/>
              </w:rPr>
              <w:t>ых</w:t>
            </w:r>
            <w:proofErr w:type="spellEnd"/>
            <w:r w:rsidRPr="002906D2">
              <w:rPr>
                <w:rFonts w:eastAsia="Calibri"/>
                <w:sz w:val="28"/>
                <w:szCs w:val="28"/>
              </w:rPr>
              <w:t>) путем перераспределения земельного участка с кадастровым</w:t>
            </w:r>
          </w:p>
        </w:tc>
      </w:tr>
      <w:tr w:rsidR="00352EEC" w:rsidRPr="002906D2" w:rsidTr="00591E77">
        <w:tc>
          <w:tcPr>
            <w:tcW w:w="1560" w:type="dxa"/>
          </w:tcPr>
          <w:p w:rsidR="00352EEC" w:rsidRPr="002906D2" w:rsidRDefault="00352EEC" w:rsidP="00591E77">
            <w:pPr>
              <w:jc w:val="both"/>
              <w:rPr>
                <w:b/>
                <w:sz w:val="28"/>
                <w:szCs w:val="28"/>
              </w:rPr>
            </w:pPr>
            <w:r w:rsidRPr="002906D2">
              <w:rPr>
                <w:rFonts w:eastAsia="Calibri"/>
                <w:sz w:val="28"/>
                <w:szCs w:val="28"/>
              </w:rPr>
              <w:t>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352EEC" w:rsidRPr="002906D2" w:rsidRDefault="00352EEC" w:rsidP="00591E77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  <w:tc>
          <w:tcPr>
            <w:tcW w:w="3969" w:type="dxa"/>
          </w:tcPr>
          <w:p w:rsidR="00352EEC" w:rsidRPr="002906D2" w:rsidRDefault="00352EEC" w:rsidP="00591E77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принадлежащего мне на праве</w:t>
            </w:r>
          </w:p>
        </w:tc>
      </w:tr>
      <w:tr w:rsidR="00352EEC" w:rsidRPr="002906D2" w:rsidTr="00591E77">
        <w:tc>
          <w:tcPr>
            <w:tcW w:w="9639" w:type="dxa"/>
            <w:gridSpan w:val="4"/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 xml:space="preserve">собственности, с землями и (или) земельными участками, государственная </w:t>
            </w:r>
          </w:p>
        </w:tc>
      </w:tr>
      <w:tr w:rsidR="00352EEC" w:rsidRPr="002906D2" w:rsidTr="00591E77">
        <w:tc>
          <w:tcPr>
            <w:tcW w:w="5387" w:type="dxa"/>
            <w:gridSpan w:val="2"/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собственность на которые не разграничена,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</w:p>
        </w:tc>
      </w:tr>
      <w:tr w:rsidR="00352EEC" w:rsidRPr="002906D2" w:rsidTr="00591E77">
        <w:tc>
          <w:tcPr>
            <w:tcW w:w="9639" w:type="dxa"/>
            <w:gridSpan w:val="4"/>
          </w:tcPr>
          <w:p w:rsidR="00352EEC" w:rsidRPr="002906D2" w:rsidRDefault="00352EEC" w:rsidP="00591E77">
            <w:pPr>
              <w:jc w:val="center"/>
              <w:rPr>
                <w:szCs w:val="28"/>
              </w:rPr>
            </w:pPr>
            <w:r w:rsidRPr="002906D2">
              <w:rPr>
                <w:szCs w:val="28"/>
              </w:rPr>
              <w:t xml:space="preserve">                                                                                                           (кадастровый номер земельного участка)</w:t>
            </w:r>
          </w:p>
        </w:tc>
      </w:tr>
      <w:tr w:rsidR="00352EEC" w:rsidRPr="002906D2" w:rsidTr="00591E77">
        <w:tc>
          <w:tcPr>
            <w:tcW w:w="9639" w:type="dxa"/>
            <w:gridSpan w:val="4"/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на основании статей 39.28, 39.29 Земельного кодекса РФ.</w:t>
            </w:r>
          </w:p>
        </w:tc>
      </w:tr>
    </w:tbl>
    <w:p w:rsidR="00352EEC" w:rsidRPr="002906D2" w:rsidRDefault="00352EEC" w:rsidP="00352EEC">
      <w:pPr>
        <w:ind w:firstLine="708"/>
        <w:jc w:val="both"/>
        <w:rPr>
          <w:sz w:val="20"/>
        </w:rPr>
      </w:pPr>
    </w:p>
    <w:p w:rsidR="00352EEC" w:rsidRPr="002906D2" w:rsidRDefault="00352EEC" w:rsidP="00352EEC">
      <w:pPr>
        <w:ind w:firstLine="708"/>
        <w:jc w:val="both"/>
        <w:rPr>
          <w:sz w:val="28"/>
          <w:szCs w:val="28"/>
        </w:rPr>
      </w:pPr>
      <w:r w:rsidRPr="002906D2">
        <w:rPr>
          <w:sz w:val="28"/>
        </w:rPr>
        <w:t>Способ получения результата:</w:t>
      </w:r>
    </w:p>
    <w:tbl>
      <w:tblPr>
        <w:tblStyle w:val="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352EEC" w:rsidRPr="002906D2" w:rsidTr="00591E7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EEC" w:rsidRPr="002906D2" w:rsidRDefault="00352EEC" w:rsidP="00591E77">
            <w:pPr>
              <w:ind w:left="280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352EEC" w:rsidRPr="002906D2" w:rsidTr="00591E7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EEC" w:rsidRPr="002906D2" w:rsidRDefault="00352EEC" w:rsidP="00591E77">
            <w:pPr>
              <w:ind w:left="280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352EEC" w:rsidRPr="002906D2" w:rsidRDefault="00352EEC" w:rsidP="00352EEC">
      <w:pPr>
        <w:jc w:val="both"/>
        <w:rPr>
          <w:sz w:val="20"/>
          <w:szCs w:val="28"/>
        </w:rPr>
      </w:pPr>
    </w:p>
    <w:p w:rsidR="00352EEC" w:rsidRPr="002906D2" w:rsidRDefault="00352EEC" w:rsidP="00352EEC">
      <w:pPr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Приложение:</w:t>
      </w:r>
    </w:p>
    <w:p w:rsidR="00352EEC" w:rsidRPr="002906D2" w:rsidRDefault="00352EEC" w:rsidP="00352EEC">
      <w:pPr>
        <w:tabs>
          <w:tab w:val="left" w:pos="708"/>
          <w:tab w:val="left" w:pos="6804"/>
        </w:tabs>
        <w:jc w:val="both"/>
        <w:rPr>
          <w:sz w:val="18"/>
          <w:szCs w:val="28"/>
        </w:rPr>
      </w:pPr>
    </w:p>
    <w:p w:rsidR="00352EEC" w:rsidRPr="002906D2" w:rsidRDefault="00352EEC" w:rsidP="00352EEC">
      <w:pPr>
        <w:tabs>
          <w:tab w:val="left" w:pos="708"/>
          <w:tab w:val="left" w:pos="6804"/>
        </w:tabs>
        <w:jc w:val="both"/>
        <w:rPr>
          <w:sz w:val="18"/>
          <w:szCs w:val="28"/>
        </w:rPr>
      </w:pP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 xml:space="preserve">В соответствии со статьей 9 Федерального закона от 27 июля 2006 года № 152-ФЗ            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</w:t>
      </w:r>
      <w:r w:rsidRPr="002906D2">
        <w:rPr>
          <w:rFonts w:eastAsia="Calibri"/>
          <w:szCs w:val="28"/>
          <w:lang w:eastAsia="en-US"/>
        </w:rPr>
        <w:lastRenderedPageBreak/>
        <w:t>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2906D2">
        <w:rPr>
          <w:rFonts w:eastAsia="Calibri"/>
          <w:szCs w:val="28"/>
        </w:rPr>
        <w:t>Разрешаю __________________________________________________________________</w:t>
      </w: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center"/>
        <w:rPr>
          <w:rFonts w:eastAsia="Calibri"/>
        </w:rPr>
      </w:pPr>
      <w:r w:rsidRPr="002906D2">
        <w:rPr>
          <w:rFonts w:eastAsia="Calibri"/>
        </w:rPr>
        <w:t>(указать наименование органа местного самоуправления)</w:t>
      </w:r>
    </w:p>
    <w:p w:rsidR="00352EEC" w:rsidRPr="002906D2" w:rsidRDefault="00352EEC" w:rsidP="00352EEC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2906D2">
        <w:rPr>
          <w:rFonts w:eastAsia="Calibri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об утверждении или об отказе в утверждении схемы расположения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Сохраняю за собой право отозвать данное согласие письменным заявлением с любой даты.</w:t>
      </w: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Согласие на обработку персональных данных представителя субъекта персональных данных (при его наличии) прилагаются.</w:t>
      </w:r>
    </w:p>
    <w:p w:rsidR="00352EEC" w:rsidRPr="002906D2" w:rsidRDefault="00352EEC" w:rsidP="00352EEC">
      <w:pPr>
        <w:tabs>
          <w:tab w:val="left" w:pos="6096"/>
        </w:tabs>
        <w:jc w:val="both"/>
        <w:rPr>
          <w:sz w:val="28"/>
          <w:szCs w:val="28"/>
          <w:vertAlign w:val="superscript"/>
        </w:rPr>
      </w:pPr>
    </w:p>
    <w:p w:rsidR="00352EEC" w:rsidRPr="002906D2" w:rsidRDefault="00352EEC" w:rsidP="00352EEC">
      <w:pPr>
        <w:tabs>
          <w:tab w:val="left" w:pos="708"/>
          <w:tab w:val="left" w:pos="6804"/>
        </w:tabs>
        <w:ind w:firstLine="851"/>
        <w:jc w:val="both"/>
        <w:rPr>
          <w:szCs w:val="28"/>
        </w:rPr>
      </w:pPr>
      <w:r w:rsidRPr="002906D2">
        <w:rPr>
          <w:rFonts w:eastAsia="Calibri"/>
          <w:szCs w:val="28"/>
        </w:rPr>
        <w:t>Сохраняю за собой право отозвать данное согласие письменным заявлением с любой даты</w:t>
      </w:r>
      <w:r w:rsidRPr="002906D2">
        <w:rPr>
          <w:szCs w:val="28"/>
        </w:rPr>
        <w:t>.</w:t>
      </w:r>
      <w:r w:rsidRPr="002906D2">
        <w:rPr>
          <w:rStyle w:val="a8"/>
          <w:szCs w:val="28"/>
        </w:rPr>
        <w:footnoteReference w:id="4"/>
      </w:r>
    </w:p>
    <w:p w:rsidR="00352EEC" w:rsidRPr="002906D2" w:rsidRDefault="00352EEC" w:rsidP="00352EEC">
      <w:pPr>
        <w:tabs>
          <w:tab w:val="left" w:pos="708"/>
          <w:tab w:val="left" w:pos="6804"/>
        </w:tabs>
        <w:ind w:firstLine="851"/>
        <w:jc w:val="both"/>
        <w:rPr>
          <w:szCs w:val="28"/>
        </w:rPr>
      </w:pPr>
    </w:p>
    <w:p w:rsidR="00352EEC" w:rsidRPr="002906D2" w:rsidRDefault="00352EEC" w:rsidP="00352EEC">
      <w:pPr>
        <w:tabs>
          <w:tab w:val="left" w:pos="708"/>
          <w:tab w:val="left" w:pos="6804"/>
        </w:tabs>
        <w:ind w:firstLine="851"/>
        <w:jc w:val="both"/>
        <w:rPr>
          <w:sz w:val="28"/>
          <w:szCs w:val="28"/>
        </w:rPr>
      </w:pPr>
    </w:p>
    <w:p w:rsidR="00352EEC" w:rsidRPr="002906D2" w:rsidRDefault="00352EEC" w:rsidP="00352EEC">
      <w:pPr>
        <w:tabs>
          <w:tab w:val="left" w:pos="708"/>
          <w:tab w:val="left" w:pos="6804"/>
        </w:tabs>
        <w:jc w:val="both"/>
        <w:rPr>
          <w:sz w:val="20"/>
          <w:szCs w:val="28"/>
        </w:rPr>
      </w:pPr>
    </w:p>
    <w:tbl>
      <w:tblPr>
        <w:tblStyle w:val="3"/>
        <w:tblW w:w="9569" w:type="dxa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271"/>
      </w:tblGrid>
      <w:tr w:rsidR="00352EEC" w:rsidRPr="002906D2" w:rsidTr="00591E77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</w:tr>
      <w:tr w:rsidR="00352EEC" w:rsidRPr="002906D2" w:rsidTr="00591E77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center"/>
            </w:pPr>
            <w:r w:rsidRPr="002906D2"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center"/>
            </w:pPr>
            <w:r w:rsidRPr="002906D2"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center"/>
            </w:pPr>
            <w:r w:rsidRPr="002906D2">
              <w:t>(подпись заявителя)</w:t>
            </w:r>
          </w:p>
        </w:tc>
      </w:tr>
    </w:tbl>
    <w:p w:rsidR="00352EEC" w:rsidRPr="002906D2" w:rsidRDefault="00352EEC" w:rsidP="00352EEC">
      <w:pPr>
        <w:spacing w:after="160"/>
        <w:rPr>
          <w:sz w:val="28"/>
        </w:rPr>
      </w:pPr>
      <w:r w:rsidRPr="002906D2">
        <w:rPr>
          <w:sz w:val="28"/>
        </w:rPr>
        <w:br w:type="page"/>
      </w:r>
    </w:p>
    <w:p w:rsidR="00352EEC" w:rsidRPr="002906D2" w:rsidRDefault="00352EEC" w:rsidP="00352EEC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Приложение 2</w:t>
      </w:r>
    </w:p>
    <w:p w:rsidR="00352EEC" w:rsidRPr="002906D2" w:rsidRDefault="00352EEC" w:rsidP="00352EEC">
      <w:pP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 к Порядку организации предоставления муниципальной услуги по заключению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</w:p>
    <w:p w:rsidR="00352EEC" w:rsidRPr="002906D2" w:rsidRDefault="00352EEC" w:rsidP="00352EEC">
      <w:pPr>
        <w:rPr>
          <w:sz w:val="28"/>
        </w:rPr>
      </w:pPr>
    </w:p>
    <w:tbl>
      <w:tblPr>
        <w:tblStyle w:val="1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53"/>
      </w:tblGrid>
      <w:tr w:rsidR="00352EEC" w:rsidRPr="002906D2" w:rsidTr="00591E77">
        <w:tc>
          <w:tcPr>
            <w:tcW w:w="5387" w:type="dxa"/>
          </w:tcPr>
          <w:p w:rsidR="00352EEC" w:rsidRPr="002906D2" w:rsidRDefault="00FA5FD4" w:rsidP="00591E7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администрации__________________района</w:t>
            </w:r>
            <w:proofErr w:type="spellEnd"/>
          </w:p>
          <w:p w:rsidR="00352EEC" w:rsidRPr="002906D2" w:rsidRDefault="00352EEC" w:rsidP="00591E77">
            <w:pPr>
              <w:ind w:left="34"/>
              <w:jc w:val="both"/>
              <w:rPr>
                <w:noProof/>
              </w:rPr>
            </w:pPr>
          </w:p>
        </w:tc>
      </w:tr>
      <w:tr w:rsidR="00352EEC" w:rsidRPr="002906D2" w:rsidTr="00591E77">
        <w:tc>
          <w:tcPr>
            <w:tcW w:w="5387" w:type="dxa"/>
          </w:tcPr>
          <w:p w:rsidR="00352EEC" w:rsidRPr="002906D2" w:rsidRDefault="00352EEC" w:rsidP="00591E77">
            <w:pPr>
              <w:tabs>
                <w:tab w:val="left" w:leader="underscore" w:pos="5266"/>
              </w:tabs>
              <w:contextualSpacing/>
              <w:jc w:val="center"/>
            </w:pPr>
            <w:r w:rsidRPr="002906D2">
              <w:t>фамилия, инициалы</w:t>
            </w:r>
          </w:p>
          <w:p w:rsidR="00352EEC" w:rsidRPr="002906D2" w:rsidRDefault="00352EEC" w:rsidP="00591E7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</w:rPr>
            </w:pPr>
          </w:p>
        </w:tc>
      </w:tr>
      <w:tr w:rsidR="00352EEC" w:rsidRPr="002906D2" w:rsidTr="00591E77">
        <w:tc>
          <w:tcPr>
            <w:tcW w:w="5387" w:type="dxa"/>
          </w:tcPr>
          <w:p w:rsidR="00352EEC" w:rsidRPr="002906D2" w:rsidRDefault="00352EEC" w:rsidP="00591E77">
            <w:pPr>
              <w:tabs>
                <w:tab w:val="left" w:leader="underscore" w:pos="5266"/>
              </w:tabs>
              <w:contextualSpacing/>
              <w:jc w:val="center"/>
            </w:pPr>
            <w:r w:rsidRPr="002906D2">
              <w:t>наименование</w:t>
            </w:r>
          </w:p>
          <w:p w:rsidR="00352EEC" w:rsidRPr="002906D2" w:rsidRDefault="00352EEC" w:rsidP="00591E7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</w:rPr>
            </w:pPr>
          </w:p>
        </w:tc>
      </w:tr>
      <w:tr w:rsidR="00352EEC" w:rsidRPr="002906D2" w:rsidTr="00591E77">
        <w:tc>
          <w:tcPr>
            <w:tcW w:w="5387" w:type="dxa"/>
          </w:tcPr>
          <w:p w:rsidR="00352EEC" w:rsidRPr="002906D2" w:rsidRDefault="00352EEC" w:rsidP="00591E77">
            <w:pPr>
              <w:tabs>
                <w:tab w:val="left" w:leader="underscore" w:pos="5266"/>
              </w:tabs>
              <w:contextualSpacing/>
              <w:jc w:val="center"/>
            </w:pPr>
          </w:p>
        </w:tc>
      </w:tr>
      <w:tr w:rsidR="00352EEC" w:rsidRPr="002906D2" w:rsidTr="00591E77">
        <w:tc>
          <w:tcPr>
            <w:tcW w:w="5387" w:type="dxa"/>
          </w:tcPr>
          <w:p w:rsidR="00352EEC" w:rsidRPr="002906D2" w:rsidRDefault="00352EEC" w:rsidP="00591E77">
            <w:pPr>
              <w:jc w:val="center"/>
            </w:pPr>
            <w:r w:rsidRPr="002906D2">
              <w:t>место нахождения</w:t>
            </w:r>
          </w:p>
          <w:p w:rsidR="00352EEC" w:rsidRPr="002906D2" w:rsidRDefault="00352EEC" w:rsidP="00591E7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352EEC" w:rsidRPr="002906D2" w:rsidTr="00591E77">
        <w:tc>
          <w:tcPr>
            <w:tcW w:w="5387" w:type="dxa"/>
          </w:tcPr>
          <w:p w:rsidR="00352EEC" w:rsidRPr="002906D2" w:rsidRDefault="00352EEC" w:rsidP="00591E77">
            <w:pPr>
              <w:contextualSpacing/>
              <w:jc w:val="center"/>
            </w:pPr>
            <w:r w:rsidRPr="002906D2">
              <w:t>государственный регистрационный номер записи о государственной регистрации в ЕГРЮЛ</w:t>
            </w:r>
          </w:p>
          <w:p w:rsidR="00352EEC" w:rsidRPr="002906D2" w:rsidRDefault="00352EEC" w:rsidP="00591E7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352EEC" w:rsidRPr="002906D2" w:rsidTr="00591E77">
        <w:tc>
          <w:tcPr>
            <w:tcW w:w="5387" w:type="dxa"/>
          </w:tcPr>
          <w:p w:rsidR="00352EEC" w:rsidRPr="002906D2" w:rsidRDefault="00352EEC" w:rsidP="00591E77">
            <w:pPr>
              <w:contextualSpacing/>
              <w:jc w:val="center"/>
            </w:pPr>
            <w:r w:rsidRPr="002906D2">
              <w:t>идентификационный номер налогоплательщика</w:t>
            </w:r>
          </w:p>
          <w:p w:rsidR="00352EEC" w:rsidRPr="002906D2" w:rsidRDefault="00352EEC" w:rsidP="00591E77">
            <w:pPr>
              <w:contextualSpacing/>
              <w:jc w:val="center"/>
            </w:pPr>
          </w:p>
        </w:tc>
      </w:tr>
      <w:tr w:rsidR="00352EEC" w:rsidRPr="002906D2" w:rsidTr="00591E77">
        <w:trPr>
          <w:trHeight w:val="233"/>
        </w:trPr>
        <w:tc>
          <w:tcPr>
            <w:tcW w:w="5387" w:type="dxa"/>
          </w:tcPr>
          <w:p w:rsidR="00352EEC" w:rsidRPr="002906D2" w:rsidRDefault="00352EEC" w:rsidP="00591E77">
            <w:pPr>
              <w:jc w:val="center"/>
            </w:pPr>
            <w:r w:rsidRPr="002906D2">
              <w:t>почтовый адрес и (или) адрес электронной почты</w:t>
            </w:r>
          </w:p>
          <w:p w:rsidR="00352EEC" w:rsidRPr="002906D2" w:rsidRDefault="00352EEC" w:rsidP="00591E7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352EEC" w:rsidRPr="002906D2" w:rsidTr="00591E77">
        <w:trPr>
          <w:trHeight w:val="232"/>
        </w:trPr>
        <w:tc>
          <w:tcPr>
            <w:tcW w:w="5387" w:type="dxa"/>
          </w:tcPr>
          <w:p w:rsidR="00352EEC" w:rsidRPr="002906D2" w:rsidRDefault="00352EEC" w:rsidP="00591E77">
            <w:pPr>
              <w:jc w:val="center"/>
            </w:pPr>
            <w:r w:rsidRPr="002906D2">
              <w:t>номер телефона для связи</w:t>
            </w:r>
          </w:p>
          <w:p w:rsidR="00352EEC" w:rsidRPr="002906D2" w:rsidRDefault="00352EEC" w:rsidP="00591E77">
            <w:pPr>
              <w:jc w:val="center"/>
            </w:pPr>
          </w:p>
        </w:tc>
      </w:tr>
    </w:tbl>
    <w:p w:rsidR="00352EEC" w:rsidRPr="002906D2" w:rsidRDefault="00352EEC" w:rsidP="00352EEC">
      <w:pPr>
        <w:rPr>
          <w:sz w:val="22"/>
        </w:rPr>
      </w:pPr>
    </w:p>
    <w:p w:rsidR="00352EEC" w:rsidRPr="002906D2" w:rsidRDefault="00352EEC" w:rsidP="00352EEC">
      <w:pPr>
        <w:jc w:val="center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заявление</w:t>
      </w:r>
      <w:r w:rsidRPr="002906D2">
        <w:rPr>
          <w:b/>
          <w:sz w:val="28"/>
          <w:szCs w:val="28"/>
          <w:vertAlign w:val="superscript"/>
        </w:rPr>
        <w:footnoteReference w:id="5"/>
      </w:r>
    </w:p>
    <w:p w:rsidR="00352EEC" w:rsidRPr="002906D2" w:rsidRDefault="00352EEC" w:rsidP="00352EEC">
      <w:pPr>
        <w:jc w:val="both"/>
        <w:rPr>
          <w:sz w:val="20"/>
          <w:szCs w:val="28"/>
        </w:rPr>
      </w:pPr>
    </w:p>
    <w:tbl>
      <w:tblPr>
        <w:tblStyle w:val="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283"/>
        <w:gridCol w:w="3969"/>
      </w:tblGrid>
      <w:tr w:rsidR="00352EEC" w:rsidRPr="002906D2" w:rsidTr="00591E77">
        <w:tc>
          <w:tcPr>
            <w:tcW w:w="9639" w:type="dxa"/>
            <w:gridSpan w:val="4"/>
          </w:tcPr>
          <w:p w:rsidR="00352EEC" w:rsidRPr="002906D2" w:rsidRDefault="00352EEC" w:rsidP="00591E77">
            <w:pPr>
              <w:ind w:firstLine="596"/>
              <w:jc w:val="both"/>
              <w:rPr>
                <w:b/>
                <w:sz w:val="28"/>
                <w:szCs w:val="28"/>
              </w:rPr>
            </w:pPr>
            <w:r w:rsidRPr="002906D2">
              <w:rPr>
                <w:rFonts w:eastAsia="Calibri"/>
                <w:sz w:val="28"/>
                <w:szCs w:val="28"/>
              </w:rPr>
              <w:t>Прошу Вас утвердить схему расположения земельного(</w:t>
            </w:r>
            <w:proofErr w:type="spellStart"/>
            <w:r w:rsidRPr="002906D2">
              <w:rPr>
                <w:rFonts w:eastAsia="Calibri"/>
                <w:sz w:val="28"/>
                <w:szCs w:val="28"/>
              </w:rPr>
              <w:t>ых</w:t>
            </w:r>
            <w:proofErr w:type="spellEnd"/>
            <w:r w:rsidRPr="002906D2">
              <w:rPr>
                <w:rFonts w:eastAsia="Calibri"/>
                <w:sz w:val="28"/>
                <w:szCs w:val="28"/>
              </w:rPr>
              <w:t>) участка(</w:t>
            </w:r>
            <w:proofErr w:type="spellStart"/>
            <w:r w:rsidRPr="002906D2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2906D2">
              <w:rPr>
                <w:rFonts w:eastAsia="Calibri"/>
                <w:sz w:val="28"/>
                <w:szCs w:val="28"/>
              </w:rPr>
              <w:t>),</w:t>
            </w:r>
          </w:p>
        </w:tc>
      </w:tr>
      <w:tr w:rsidR="00352EEC" w:rsidRPr="002906D2" w:rsidTr="00591E77">
        <w:tc>
          <w:tcPr>
            <w:tcW w:w="9639" w:type="dxa"/>
            <w:gridSpan w:val="4"/>
          </w:tcPr>
          <w:p w:rsidR="00352EEC" w:rsidRPr="002906D2" w:rsidRDefault="00352EEC" w:rsidP="00591E77">
            <w:pPr>
              <w:jc w:val="both"/>
              <w:rPr>
                <w:b/>
                <w:sz w:val="28"/>
                <w:szCs w:val="28"/>
              </w:rPr>
            </w:pPr>
            <w:r w:rsidRPr="002906D2">
              <w:rPr>
                <w:rFonts w:eastAsia="Calibri"/>
                <w:sz w:val="28"/>
                <w:szCs w:val="28"/>
              </w:rPr>
              <w:t>образуемого(</w:t>
            </w:r>
            <w:proofErr w:type="spellStart"/>
            <w:r w:rsidRPr="002906D2">
              <w:rPr>
                <w:rFonts w:eastAsia="Calibri"/>
                <w:sz w:val="28"/>
                <w:szCs w:val="28"/>
              </w:rPr>
              <w:t>ых</w:t>
            </w:r>
            <w:proofErr w:type="spellEnd"/>
            <w:r w:rsidRPr="002906D2">
              <w:rPr>
                <w:rFonts w:eastAsia="Calibri"/>
                <w:sz w:val="28"/>
                <w:szCs w:val="28"/>
              </w:rPr>
              <w:t>) путем перераспределения земельного участка с кадастровым</w:t>
            </w:r>
          </w:p>
        </w:tc>
      </w:tr>
      <w:tr w:rsidR="00352EEC" w:rsidRPr="002906D2" w:rsidTr="00591E77">
        <w:tc>
          <w:tcPr>
            <w:tcW w:w="1560" w:type="dxa"/>
          </w:tcPr>
          <w:p w:rsidR="00352EEC" w:rsidRPr="002906D2" w:rsidRDefault="00352EEC" w:rsidP="00591E77">
            <w:pPr>
              <w:jc w:val="both"/>
              <w:rPr>
                <w:b/>
                <w:sz w:val="28"/>
                <w:szCs w:val="28"/>
              </w:rPr>
            </w:pPr>
            <w:r w:rsidRPr="002906D2">
              <w:rPr>
                <w:rFonts w:eastAsia="Calibri"/>
                <w:sz w:val="28"/>
                <w:szCs w:val="28"/>
              </w:rPr>
              <w:t>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352EEC" w:rsidRPr="002906D2" w:rsidRDefault="00352EEC" w:rsidP="00591E77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  <w:tc>
          <w:tcPr>
            <w:tcW w:w="3969" w:type="dxa"/>
          </w:tcPr>
          <w:p w:rsidR="00352EEC" w:rsidRPr="002906D2" w:rsidRDefault="00352EEC" w:rsidP="00591E77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принадлежащего мне на праве</w:t>
            </w:r>
          </w:p>
        </w:tc>
      </w:tr>
      <w:tr w:rsidR="00352EEC" w:rsidRPr="002906D2" w:rsidTr="00591E77">
        <w:tc>
          <w:tcPr>
            <w:tcW w:w="9639" w:type="dxa"/>
            <w:gridSpan w:val="4"/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 xml:space="preserve">собственности, с землями и (или) земельными участками, государственная </w:t>
            </w:r>
          </w:p>
        </w:tc>
      </w:tr>
      <w:tr w:rsidR="00352EEC" w:rsidRPr="002906D2" w:rsidTr="00591E77">
        <w:tc>
          <w:tcPr>
            <w:tcW w:w="5387" w:type="dxa"/>
            <w:gridSpan w:val="2"/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собственность на которые не разграничена,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</w:p>
        </w:tc>
      </w:tr>
      <w:tr w:rsidR="00352EEC" w:rsidRPr="002906D2" w:rsidTr="00591E77">
        <w:tc>
          <w:tcPr>
            <w:tcW w:w="9639" w:type="dxa"/>
            <w:gridSpan w:val="4"/>
          </w:tcPr>
          <w:p w:rsidR="00352EEC" w:rsidRPr="002906D2" w:rsidRDefault="00352EEC" w:rsidP="00591E77">
            <w:pPr>
              <w:jc w:val="center"/>
              <w:rPr>
                <w:szCs w:val="28"/>
              </w:rPr>
            </w:pPr>
            <w:r w:rsidRPr="002906D2">
              <w:rPr>
                <w:szCs w:val="28"/>
              </w:rPr>
              <w:t xml:space="preserve">                                                                                                           (кадастровый номер земельного участка)</w:t>
            </w:r>
          </w:p>
        </w:tc>
      </w:tr>
      <w:tr w:rsidR="00352EEC" w:rsidRPr="002906D2" w:rsidTr="00591E77">
        <w:tc>
          <w:tcPr>
            <w:tcW w:w="9639" w:type="dxa"/>
            <w:gridSpan w:val="4"/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на основании статей 39.28, 39.29 Земельного кодекса РФ.</w:t>
            </w:r>
          </w:p>
        </w:tc>
      </w:tr>
    </w:tbl>
    <w:p w:rsidR="00352EEC" w:rsidRPr="002906D2" w:rsidRDefault="00352EEC" w:rsidP="00352EEC">
      <w:pPr>
        <w:ind w:firstLine="708"/>
        <w:jc w:val="both"/>
        <w:rPr>
          <w:sz w:val="20"/>
        </w:rPr>
      </w:pPr>
    </w:p>
    <w:p w:rsidR="00352EEC" w:rsidRPr="002906D2" w:rsidRDefault="00352EEC" w:rsidP="00352EEC">
      <w:pPr>
        <w:ind w:firstLine="708"/>
        <w:jc w:val="both"/>
        <w:rPr>
          <w:sz w:val="28"/>
          <w:szCs w:val="28"/>
        </w:rPr>
      </w:pPr>
      <w:r w:rsidRPr="002906D2">
        <w:rPr>
          <w:sz w:val="28"/>
        </w:rPr>
        <w:t>Способ получения результата:</w:t>
      </w:r>
    </w:p>
    <w:tbl>
      <w:tblPr>
        <w:tblStyle w:val="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352EEC" w:rsidRPr="002906D2" w:rsidTr="00591E7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EEC" w:rsidRPr="002906D2" w:rsidRDefault="00352EEC" w:rsidP="00591E77">
            <w:pPr>
              <w:ind w:left="280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352EEC" w:rsidRPr="002906D2" w:rsidTr="00591E7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EEC" w:rsidRPr="002906D2" w:rsidRDefault="00352EEC" w:rsidP="00591E77">
            <w:pPr>
              <w:ind w:left="280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352EEC" w:rsidRPr="002906D2" w:rsidRDefault="00352EEC" w:rsidP="00352EEC">
      <w:pPr>
        <w:jc w:val="both"/>
        <w:rPr>
          <w:sz w:val="28"/>
          <w:szCs w:val="28"/>
        </w:rPr>
      </w:pPr>
    </w:p>
    <w:p w:rsidR="00352EEC" w:rsidRPr="002906D2" w:rsidRDefault="00352EEC" w:rsidP="00352EEC">
      <w:pPr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Приложение:</w:t>
      </w:r>
    </w:p>
    <w:p w:rsidR="00352EEC" w:rsidRPr="002906D2" w:rsidRDefault="00352EEC" w:rsidP="00352EEC">
      <w:pPr>
        <w:tabs>
          <w:tab w:val="left" w:pos="708"/>
          <w:tab w:val="left" w:pos="6804"/>
        </w:tabs>
        <w:jc w:val="both"/>
        <w:rPr>
          <w:sz w:val="18"/>
          <w:szCs w:val="28"/>
        </w:rPr>
      </w:pPr>
    </w:p>
    <w:p w:rsidR="00352EEC" w:rsidRPr="002906D2" w:rsidRDefault="00352EEC" w:rsidP="00352EEC">
      <w:pPr>
        <w:tabs>
          <w:tab w:val="left" w:pos="708"/>
          <w:tab w:val="left" w:pos="6804"/>
        </w:tabs>
        <w:ind w:firstLine="851"/>
        <w:jc w:val="both"/>
        <w:rPr>
          <w:szCs w:val="28"/>
        </w:rPr>
      </w:pP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proofErr w:type="gramStart"/>
      <w:r w:rsidRPr="002906D2">
        <w:rPr>
          <w:rFonts w:eastAsia="Calibri"/>
          <w:szCs w:val="28"/>
          <w:lang w:eastAsia="en-US"/>
        </w:rPr>
        <w:t>В соответствии со статьей 9 Федерального закона от 27 июля 2006 года № 152-ФЗ             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  <w:proofErr w:type="gramEnd"/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2906D2">
        <w:rPr>
          <w:rFonts w:eastAsia="Calibri"/>
          <w:szCs w:val="28"/>
        </w:rPr>
        <w:t>Разрешает __________________________________________________________________</w:t>
      </w: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center"/>
        <w:rPr>
          <w:rFonts w:eastAsia="Calibri"/>
        </w:rPr>
      </w:pPr>
      <w:r w:rsidRPr="002906D2">
        <w:rPr>
          <w:rFonts w:eastAsia="Calibri"/>
        </w:rPr>
        <w:t>(указать наименование органа местного самоуправления)</w:t>
      </w:r>
    </w:p>
    <w:p w:rsidR="00352EEC" w:rsidRPr="002906D2" w:rsidRDefault="00352EEC" w:rsidP="00352EEC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2906D2">
        <w:rPr>
          <w:rFonts w:eastAsia="Calibri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об утверждении или об отказе в утверждении схемы расположения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Сохраняет за собой право отозвать данное согласие письменным заявлением с любой даты.</w:t>
      </w:r>
    </w:p>
    <w:p w:rsidR="00352EEC" w:rsidRPr="002906D2" w:rsidRDefault="00352EEC" w:rsidP="00352EEC">
      <w:pPr>
        <w:tabs>
          <w:tab w:val="left" w:pos="708"/>
          <w:tab w:val="left" w:pos="6804"/>
        </w:tabs>
        <w:ind w:firstLine="851"/>
        <w:jc w:val="both"/>
        <w:rPr>
          <w:sz w:val="28"/>
          <w:szCs w:val="28"/>
        </w:rPr>
      </w:pPr>
    </w:p>
    <w:p w:rsidR="00352EEC" w:rsidRPr="002906D2" w:rsidRDefault="00352EEC" w:rsidP="00352EEC">
      <w:pPr>
        <w:tabs>
          <w:tab w:val="left" w:pos="708"/>
          <w:tab w:val="left" w:pos="6804"/>
        </w:tabs>
        <w:jc w:val="both"/>
        <w:rPr>
          <w:sz w:val="20"/>
          <w:szCs w:val="28"/>
        </w:rPr>
      </w:pPr>
    </w:p>
    <w:tbl>
      <w:tblPr>
        <w:tblStyle w:val="3"/>
        <w:tblW w:w="9569" w:type="dxa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271"/>
      </w:tblGrid>
      <w:tr w:rsidR="00352EEC" w:rsidRPr="002906D2" w:rsidTr="00591E77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</w:tr>
      <w:tr w:rsidR="00352EEC" w:rsidRPr="002906D2" w:rsidTr="00591E77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center"/>
            </w:pPr>
            <w:r w:rsidRPr="002906D2"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center"/>
            </w:pPr>
            <w:r w:rsidRPr="002906D2"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center"/>
            </w:pPr>
            <w:r w:rsidRPr="002906D2">
              <w:t>(подпись заявителя)</w:t>
            </w:r>
          </w:p>
        </w:tc>
      </w:tr>
    </w:tbl>
    <w:p w:rsidR="00352EEC" w:rsidRPr="002906D2" w:rsidRDefault="00352EEC" w:rsidP="00352EEC">
      <w:pPr>
        <w:spacing w:after="160"/>
        <w:rPr>
          <w:sz w:val="28"/>
        </w:rPr>
      </w:pPr>
      <w:r w:rsidRPr="002906D2">
        <w:rPr>
          <w:sz w:val="28"/>
        </w:rPr>
        <w:br w:type="page"/>
      </w:r>
    </w:p>
    <w:p w:rsidR="00352EEC" w:rsidRPr="002906D2" w:rsidRDefault="00352EEC" w:rsidP="00352EEC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Приложение 3</w:t>
      </w:r>
    </w:p>
    <w:p w:rsidR="00352EEC" w:rsidRPr="002906D2" w:rsidRDefault="00352EEC" w:rsidP="00352EEC">
      <w:pP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 к Порядку организации предоставления муниципальной услуги по заключению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</w:p>
    <w:p w:rsidR="00352EEC" w:rsidRPr="002906D2" w:rsidRDefault="00352EEC" w:rsidP="00352EEC">
      <w:pPr>
        <w:rPr>
          <w:sz w:val="28"/>
        </w:rPr>
      </w:pPr>
    </w:p>
    <w:tbl>
      <w:tblPr>
        <w:tblW w:w="4995" w:type="dxa"/>
        <w:tblInd w:w="4644" w:type="dxa"/>
        <w:tblLook w:val="01E0" w:firstRow="1" w:lastRow="1" w:firstColumn="1" w:lastColumn="1" w:noHBand="0" w:noVBand="0"/>
      </w:tblPr>
      <w:tblGrid>
        <w:gridCol w:w="5033"/>
      </w:tblGrid>
      <w:tr w:rsidR="00352EEC" w:rsidRPr="002906D2" w:rsidTr="00591E77"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591E77" w:rsidP="00591E7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администрации_______________района</w:t>
            </w:r>
            <w:proofErr w:type="spellEnd"/>
            <w:r>
              <w:rPr>
                <w:sz w:val="28"/>
                <w:szCs w:val="28"/>
              </w:rPr>
              <w:br/>
            </w:r>
          </w:p>
        </w:tc>
      </w:tr>
      <w:tr w:rsidR="00352EEC" w:rsidRPr="002906D2" w:rsidTr="00591E77">
        <w:tc>
          <w:tcPr>
            <w:tcW w:w="4995" w:type="dxa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(Ф.И.О.)</w:t>
            </w:r>
          </w:p>
        </w:tc>
      </w:tr>
      <w:tr w:rsidR="00352EEC" w:rsidRPr="002906D2" w:rsidTr="00591E77"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352EEC" w:rsidP="00591E77">
            <w:pPr>
              <w:rPr>
                <w:sz w:val="28"/>
                <w:szCs w:val="28"/>
              </w:rPr>
            </w:pPr>
          </w:p>
        </w:tc>
      </w:tr>
      <w:tr w:rsidR="00352EEC" w:rsidRPr="002906D2" w:rsidTr="00591E77">
        <w:tc>
          <w:tcPr>
            <w:tcW w:w="4995" w:type="dxa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(Ф.И.О. полностью)</w:t>
            </w:r>
          </w:p>
        </w:tc>
      </w:tr>
      <w:tr w:rsidR="00352EEC" w:rsidRPr="002906D2" w:rsidTr="00591E77"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352EEC" w:rsidP="00591E77"/>
        </w:tc>
      </w:tr>
      <w:tr w:rsidR="00352EEC" w:rsidRPr="002906D2" w:rsidTr="00591E77">
        <w:tc>
          <w:tcPr>
            <w:tcW w:w="4995" w:type="dxa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(адрес постоянного места жительства</w:t>
            </w:r>
          </w:p>
        </w:tc>
      </w:tr>
      <w:tr w:rsidR="00352EEC" w:rsidRPr="002906D2" w:rsidTr="00591E77"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352EEC" w:rsidP="00591E77"/>
        </w:tc>
      </w:tr>
      <w:tr w:rsidR="00352EEC" w:rsidRPr="002906D2" w:rsidTr="00591E77">
        <w:tc>
          <w:tcPr>
            <w:tcW w:w="4995" w:type="dxa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или преимущественного пребывания)</w:t>
            </w:r>
          </w:p>
        </w:tc>
      </w:tr>
      <w:tr w:rsidR="00352EEC" w:rsidRPr="002906D2" w:rsidTr="00591E77"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352EEC" w:rsidP="00591E77"/>
        </w:tc>
      </w:tr>
      <w:tr w:rsidR="00352EEC" w:rsidRPr="002906D2" w:rsidTr="00591E77">
        <w:tc>
          <w:tcPr>
            <w:tcW w:w="4995" w:type="dxa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 xml:space="preserve">(наименование документа, удостоверяющего личность: </w:t>
            </w:r>
          </w:p>
        </w:tc>
      </w:tr>
      <w:tr w:rsidR="00352EEC" w:rsidRPr="002906D2" w:rsidTr="00591E77"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352EEC" w:rsidP="00591E77"/>
        </w:tc>
      </w:tr>
      <w:tr w:rsidR="00352EEC" w:rsidRPr="002906D2" w:rsidTr="00591E77">
        <w:tc>
          <w:tcPr>
            <w:tcW w:w="4995" w:type="dxa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серия, номер, кем и когда выдан)</w:t>
            </w:r>
          </w:p>
        </w:tc>
      </w:tr>
      <w:tr w:rsidR="00352EEC" w:rsidRPr="002906D2" w:rsidTr="00591E77"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352EEC" w:rsidP="00591E77"/>
        </w:tc>
      </w:tr>
      <w:tr w:rsidR="00352EEC" w:rsidRPr="002906D2" w:rsidTr="00591E77"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352EEC" w:rsidP="00591E77"/>
        </w:tc>
      </w:tr>
      <w:tr w:rsidR="00352EEC" w:rsidRPr="002906D2" w:rsidTr="00591E77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352EEC" w:rsidP="00591E77">
            <w:pPr>
              <w:jc w:val="center"/>
            </w:pPr>
            <w:r w:rsidRPr="002906D2">
              <w:rPr>
                <w:sz w:val="20"/>
              </w:rPr>
              <w:t>(почтовый адрес и (или) адрес электронной почты)</w:t>
            </w:r>
          </w:p>
        </w:tc>
      </w:tr>
      <w:tr w:rsidR="00352EEC" w:rsidRPr="002906D2" w:rsidTr="00591E77">
        <w:tc>
          <w:tcPr>
            <w:tcW w:w="4995" w:type="dxa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(контактный телефон)</w:t>
            </w:r>
          </w:p>
        </w:tc>
      </w:tr>
    </w:tbl>
    <w:p w:rsidR="00352EEC" w:rsidRPr="002906D2" w:rsidRDefault="00352EEC" w:rsidP="00352EEC">
      <w:pPr>
        <w:rPr>
          <w:sz w:val="32"/>
        </w:rPr>
      </w:pPr>
    </w:p>
    <w:p w:rsidR="00352EEC" w:rsidRPr="002906D2" w:rsidRDefault="00352EEC" w:rsidP="00352EEC">
      <w:pPr>
        <w:jc w:val="center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заявление</w:t>
      </w:r>
    </w:p>
    <w:p w:rsidR="00352EEC" w:rsidRPr="002906D2" w:rsidRDefault="00352EEC" w:rsidP="00352EEC">
      <w:pPr>
        <w:jc w:val="both"/>
        <w:rPr>
          <w:sz w:val="20"/>
          <w:szCs w:val="28"/>
        </w:rPr>
      </w:pPr>
    </w:p>
    <w:tbl>
      <w:tblPr>
        <w:tblStyle w:val="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551"/>
        <w:gridCol w:w="1559"/>
      </w:tblGrid>
      <w:tr w:rsidR="00352EEC" w:rsidRPr="002906D2" w:rsidTr="00591E77">
        <w:tc>
          <w:tcPr>
            <w:tcW w:w="9639" w:type="dxa"/>
            <w:gridSpan w:val="3"/>
          </w:tcPr>
          <w:p w:rsidR="00352EEC" w:rsidRPr="002906D2" w:rsidRDefault="00352EEC" w:rsidP="00591E77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 w:rsidRPr="002906D2">
              <w:rPr>
                <w:rFonts w:eastAsia="Calibri"/>
                <w:sz w:val="28"/>
                <w:szCs w:val="28"/>
              </w:rPr>
              <w:t xml:space="preserve">Прошу Вас дать согласие на заключение соглашения о перераспределении, </w:t>
            </w:r>
          </w:p>
        </w:tc>
      </w:tr>
      <w:tr w:rsidR="00352EEC" w:rsidRPr="002906D2" w:rsidTr="00591E77">
        <w:tc>
          <w:tcPr>
            <w:tcW w:w="5529" w:type="dxa"/>
          </w:tcPr>
          <w:p w:rsidR="00352EEC" w:rsidRPr="002906D2" w:rsidRDefault="00352EEC" w:rsidP="00591E77">
            <w:pPr>
              <w:jc w:val="both"/>
              <w:rPr>
                <w:rFonts w:eastAsia="Calibri"/>
                <w:sz w:val="28"/>
                <w:szCs w:val="28"/>
              </w:rPr>
            </w:pPr>
            <w:r w:rsidRPr="002906D2">
              <w:rPr>
                <w:rFonts w:eastAsia="Calibri"/>
                <w:sz w:val="28"/>
                <w:szCs w:val="28"/>
              </w:rPr>
              <w:t>земельного участка с кадастровым 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352EEC" w:rsidRPr="002906D2" w:rsidRDefault="00352EEC" w:rsidP="00591E77">
            <w:pPr>
              <w:ind w:firstLine="596"/>
              <w:jc w:val="right"/>
              <w:rPr>
                <w:rFonts w:eastAsia="Calibri"/>
                <w:sz w:val="28"/>
                <w:szCs w:val="28"/>
              </w:rPr>
            </w:pPr>
            <w:r w:rsidRPr="002906D2"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352EEC" w:rsidRPr="002906D2" w:rsidTr="00591E77">
        <w:tc>
          <w:tcPr>
            <w:tcW w:w="9639" w:type="dxa"/>
            <w:gridSpan w:val="3"/>
          </w:tcPr>
          <w:p w:rsidR="00352EEC" w:rsidRPr="002906D2" w:rsidRDefault="00352EEC" w:rsidP="00591E77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2906D2">
              <w:rPr>
                <w:rFonts w:eastAsia="Calibri"/>
                <w:sz w:val="28"/>
                <w:szCs w:val="28"/>
              </w:rPr>
              <w:t>принадлежащего</w:t>
            </w:r>
            <w:proofErr w:type="gramEnd"/>
            <w:r w:rsidRPr="002906D2">
              <w:rPr>
                <w:rFonts w:eastAsia="Calibri"/>
                <w:sz w:val="28"/>
                <w:szCs w:val="28"/>
              </w:rPr>
              <w:t xml:space="preserve">  мне  на  праве  собственности,  и</w:t>
            </w:r>
            <w:r w:rsidRPr="002906D2">
              <w:rPr>
                <w:sz w:val="28"/>
                <w:szCs w:val="28"/>
              </w:rPr>
              <w:t xml:space="preserve">  земель  и  (или) земельных </w:t>
            </w:r>
          </w:p>
        </w:tc>
      </w:tr>
      <w:tr w:rsidR="00352EEC" w:rsidRPr="002906D2" w:rsidTr="00591E77">
        <w:tc>
          <w:tcPr>
            <w:tcW w:w="9639" w:type="dxa"/>
            <w:gridSpan w:val="3"/>
          </w:tcPr>
          <w:p w:rsidR="00352EEC" w:rsidRPr="002906D2" w:rsidRDefault="00352EEC" w:rsidP="00591E77">
            <w:pPr>
              <w:jc w:val="both"/>
              <w:rPr>
                <w:rFonts w:eastAsia="Calibri"/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участков,    государственная   собственность   на   которые   не   разграничена,</w:t>
            </w:r>
          </w:p>
        </w:tc>
      </w:tr>
      <w:tr w:rsidR="00352EEC" w:rsidRPr="002906D2" w:rsidTr="00591E77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</w:p>
        </w:tc>
      </w:tr>
      <w:tr w:rsidR="00352EEC" w:rsidRPr="002906D2" w:rsidTr="00591E77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Cs w:val="28"/>
              </w:rPr>
            </w:pPr>
            <w:r w:rsidRPr="002906D2">
              <w:rPr>
                <w:szCs w:val="28"/>
              </w:rPr>
              <w:t>(кадастровый номер земельного участка)</w:t>
            </w:r>
          </w:p>
        </w:tc>
      </w:tr>
      <w:tr w:rsidR="00352EEC" w:rsidRPr="002906D2" w:rsidTr="00591E77">
        <w:tc>
          <w:tcPr>
            <w:tcW w:w="8080" w:type="dxa"/>
            <w:gridSpan w:val="2"/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в соответствии с проектом межевания территории, утвержденным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</w:p>
        </w:tc>
      </w:tr>
      <w:tr w:rsidR="00352EEC" w:rsidRPr="002906D2" w:rsidTr="00591E77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352EEC" w:rsidRPr="002906D2" w:rsidRDefault="00352EEC" w:rsidP="00591E77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352EEC" w:rsidRPr="002906D2" w:rsidTr="00591E77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 w:val="28"/>
                <w:szCs w:val="28"/>
              </w:rPr>
            </w:pPr>
            <w:r w:rsidRPr="002906D2">
              <w:rPr>
                <w:szCs w:val="28"/>
              </w:rPr>
              <w:t>(реквизиты документа, утверждающего проект межевания территории)</w:t>
            </w:r>
          </w:p>
        </w:tc>
      </w:tr>
      <w:tr w:rsidR="00352EEC" w:rsidRPr="002906D2" w:rsidTr="00591E77">
        <w:tc>
          <w:tcPr>
            <w:tcW w:w="9639" w:type="dxa"/>
            <w:gridSpan w:val="3"/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на основании статей 39.28, 39.29 Земельного кодекса РФ.</w:t>
            </w:r>
          </w:p>
        </w:tc>
      </w:tr>
    </w:tbl>
    <w:p w:rsidR="00352EEC" w:rsidRPr="002906D2" w:rsidRDefault="00352EEC" w:rsidP="00352EEC">
      <w:pPr>
        <w:ind w:firstLine="708"/>
        <w:jc w:val="both"/>
        <w:rPr>
          <w:sz w:val="20"/>
        </w:rPr>
      </w:pPr>
    </w:p>
    <w:p w:rsidR="00352EEC" w:rsidRPr="002906D2" w:rsidRDefault="00352EEC" w:rsidP="00352EEC">
      <w:pPr>
        <w:ind w:firstLine="708"/>
        <w:jc w:val="both"/>
        <w:rPr>
          <w:sz w:val="28"/>
          <w:szCs w:val="28"/>
        </w:rPr>
      </w:pPr>
      <w:r w:rsidRPr="002906D2">
        <w:rPr>
          <w:sz w:val="28"/>
        </w:rPr>
        <w:t>Способ получения результата:</w:t>
      </w:r>
    </w:p>
    <w:tbl>
      <w:tblPr>
        <w:tblStyle w:val="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352EEC" w:rsidRPr="002906D2" w:rsidTr="00591E7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EEC" w:rsidRPr="002906D2" w:rsidRDefault="00352EEC" w:rsidP="00591E77">
            <w:pPr>
              <w:ind w:left="280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352EEC" w:rsidRPr="002906D2" w:rsidTr="00591E7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EEC" w:rsidRPr="002906D2" w:rsidRDefault="00352EEC" w:rsidP="00591E77">
            <w:pPr>
              <w:ind w:left="280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352EEC" w:rsidRPr="002906D2" w:rsidRDefault="00352EEC" w:rsidP="00352EEC">
      <w:pPr>
        <w:jc w:val="both"/>
        <w:rPr>
          <w:sz w:val="20"/>
          <w:szCs w:val="28"/>
        </w:rPr>
      </w:pPr>
    </w:p>
    <w:p w:rsidR="00352EEC" w:rsidRPr="002906D2" w:rsidRDefault="00352EEC" w:rsidP="00352EEC">
      <w:pPr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Приложение:</w:t>
      </w:r>
    </w:p>
    <w:p w:rsidR="00352EEC" w:rsidRPr="002906D2" w:rsidRDefault="00352EEC" w:rsidP="00352EEC">
      <w:pPr>
        <w:tabs>
          <w:tab w:val="left" w:pos="708"/>
          <w:tab w:val="left" w:pos="6804"/>
        </w:tabs>
        <w:jc w:val="both"/>
        <w:rPr>
          <w:sz w:val="18"/>
          <w:szCs w:val="28"/>
        </w:rPr>
      </w:pPr>
    </w:p>
    <w:p w:rsidR="00352EEC" w:rsidRPr="002906D2" w:rsidRDefault="00352EEC" w:rsidP="00352EEC">
      <w:pPr>
        <w:tabs>
          <w:tab w:val="left" w:pos="708"/>
          <w:tab w:val="left" w:pos="6804"/>
        </w:tabs>
        <w:jc w:val="both"/>
        <w:rPr>
          <w:sz w:val="18"/>
          <w:szCs w:val="28"/>
        </w:rPr>
      </w:pP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В соответствии со статьей 9 Федерального закона от 27 июля 2006 года № 152-ФЗ            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2906D2">
        <w:rPr>
          <w:rFonts w:eastAsia="Calibri"/>
          <w:szCs w:val="28"/>
        </w:rPr>
        <w:t>Разрешаю __________________________________________________________________</w:t>
      </w: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center"/>
        <w:rPr>
          <w:rFonts w:eastAsia="Calibri"/>
        </w:rPr>
      </w:pPr>
      <w:r w:rsidRPr="002906D2">
        <w:rPr>
          <w:rFonts w:eastAsia="Calibri"/>
        </w:rPr>
        <w:t>(указать наименование органа местного самоуправления)</w:t>
      </w:r>
    </w:p>
    <w:p w:rsidR="00352EEC" w:rsidRPr="002906D2" w:rsidRDefault="00352EEC" w:rsidP="00352EEC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2906D2">
        <w:rPr>
          <w:rFonts w:eastAsia="Calibri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даче согласия или об отказе в даче согласия на заключение соглашения о перераспределении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Сохраняю за собой право отозвать данное согласие письменным заявлением с любой даты.</w:t>
      </w: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Согласие на обработку персональных данных представителя субъекта персональных данных (при его наличии) прилагаются.</w:t>
      </w:r>
    </w:p>
    <w:p w:rsidR="00352EEC" w:rsidRPr="002906D2" w:rsidRDefault="00352EEC" w:rsidP="00352EEC">
      <w:pPr>
        <w:tabs>
          <w:tab w:val="left" w:pos="6096"/>
        </w:tabs>
        <w:jc w:val="both"/>
        <w:rPr>
          <w:sz w:val="28"/>
          <w:szCs w:val="28"/>
          <w:vertAlign w:val="superscript"/>
        </w:rPr>
      </w:pPr>
    </w:p>
    <w:p w:rsidR="00352EEC" w:rsidRPr="002906D2" w:rsidRDefault="00352EEC" w:rsidP="00352EEC">
      <w:pPr>
        <w:tabs>
          <w:tab w:val="left" w:pos="708"/>
          <w:tab w:val="left" w:pos="6804"/>
        </w:tabs>
        <w:jc w:val="both"/>
        <w:rPr>
          <w:sz w:val="20"/>
          <w:szCs w:val="28"/>
        </w:rPr>
      </w:pPr>
      <w:r w:rsidRPr="002906D2">
        <w:rPr>
          <w:rFonts w:eastAsia="Calibri"/>
          <w:szCs w:val="28"/>
        </w:rPr>
        <w:t>Сохраняю за собой право отозвать данное согласие письменным заявлением с любой даты.</w:t>
      </w:r>
      <w:r w:rsidRPr="002906D2">
        <w:rPr>
          <w:rStyle w:val="a8"/>
          <w:rFonts w:eastAsia="Calibri"/>
          <w:szCs w:val="28"/>
        </w:rPr>
        <w:footnoteReference w:id="6"/>
      </w:r>
    </w:p>
    <w:p w:rsidR="00352EEC" w:rsidRPr="002906D2" w:rsidRDefault="00352EEC" w:rsidP="00352EEC">
      <w:pPr>
        <w:tabs>
          <w:tab w:val="left" w:pos="708"/>
          <w:tab w:val="left" w:pos="6804"/>
        </w:tabs>
        <w:jc w:val="both"/>
        <w:rPr>
          <w:sz w:val="20"/>
          <w:szCs w:val="28"/>
        </w:rPr>
      </w:pPr>
    </w:p>
    <w:p w:rsidR="00352EEC" w:rsidRPr="002906D2" w:rsidRDefault="00352EEC" w:rsidP="00352EEC">
      <w:pPr>
        <w:tabs>
          <w:tab w:val="left" w:pos="708"/>
          <w:tab w:val="left" w:pos="6804"/>
        </w:tabs>
        <w:jc w:val="both"/>
        <w:rPr>
          <w:sz w:val="20"/>
          <w:szCs w:val="28"/>
        </w:rPr>
      </w:pPr>
    </w:p>
    <w:tbl>
      <w:tblPr>
        <w:tblStyle w:val="3"/>
        <w:tblW w:w="9428" w:type="dxa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130"/>
      </w:tblGrid>
      <w:tr w:rsidR="00352EEC" w:rsidRPr="002906D2" w:rsidTr="00591E77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</w:tr>
      <w:tr w:rsidR="00352EEC" w:rsidRPr="002906D2" w:rsidTr="00591E77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center"/>
            </w:pPr>
            <w:r w:rsidRPr="002906D2"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center"/>
            </w:pPr>
            <w:r w:rsidRPr="002906D2"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center"/>
            </w:pPr>
            <w:r w:rsidRPr="002906D2">
              <w:t>(подпись заявителя)</w:t>
            </w:r>
          </w:p>
        </w:tc>
      </w:tr>
    </w:tbl>
    <w:p w:rsidR="00352EEC" w:rsidRPr="002906D2" w:rsidRDefault="00352EEC" w:rsidP="00352EEC">
      <w:pPr>
        <w:spacing w:after="160"/>
        <w:rPr>
          <w:sz w:val="28"/>
        </w:rPr>
      </w:pPr>
      <w:r w:rsidRPr="002906D2">
        <w:rPr>
          <w:sz w:val="28"/>
        </w:rPr>
        <w:br w:type="page"/>
      </w:r>
    </w:p>
    <w:p w:rsidR="00352EEC" w:rsidRPr="002906D2" w:rsidRDefault="00352EEC" w:rsidP="00352EEC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Приложение 4</w:t>
      </w:r>
    </w:p>
    <w:p w:rsidR="00352EEC" w:rsidRPr="002906D2" w:rsidRDefault="00352EEC" w:rsidP="00352EEC">
      <w:pP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 к Порядку организации предоставления муниципальной услуги по заключению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</w:p>
    <w:p w:rsidR="00352EEC" w:rsidRPr="002906D2" w:rsidRDefault="00352EEC" w:rsidP="00352EEC">
      <w:pPr>
        <w:rPr>
          <w:sz w:val="28"/>
        </w:rPr>
      </w:pPr>
    </w:p>
    <w:tbl>
      <w:tblPr>
        <w:tblStyle w:val="1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52EEC" w:rsidRPr="002906D2" w:rsidTr="00591E77">
        <w:tc>
          <w:tcPr>
            <w:tcW w:w="5387" w:type="dxa"/>
          </w:tcPr>
          <w:p w:rsidR="00352EEC" w:rsidRDefault="00F4366A" w:rsidP="00F4366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администрации________________района</w:t>
            </w:r>
            <w:proofErr w:type="spellEnd"/>
          </w:p>
          <w:p w:rsidR="00F4366A" w:rsidRPr="002906D2" w:rsidRDefault="00F4366A" w:rsidP="00F4366A">
            <w:pPr>
              <w:ind w:left="34"/>
              <w:jc w:val="both"/>
              <w:rPr>
                <w:noProof/>
              </w:rPr>
            </w:pPr>
          </w:p>
        </w:tc>
      </w:tr>
      <w:tr w:rsidR="00352EEC" w:rsidRPr="002906D2" w:rsidTr="00591E77">
        <w:tc>
          <w:tcPr>
            <w:tcW w:w="5387" w:type="dxa"/>
          </w:tcPr>
          <w:p w:rsidR="00352EEC" w:rsidRPr="002906D2" w:rsidRDefault="00352EEC" w:rsidP="00591E77">
            <w:pPr>
              <w:tabs>
                <w:tab w:val="left" w:leader="underscore" w:pos="5266"/>
              </w:tabs>
              <w:contextualSpacing/>
              <w:jc w:val="center"/>
            </w:pPr>
            <w:r w:rsidRPr="002906D2">
              <w:t>фамилия, инициалы</w:t>
            </w:r>
          </w:p>
          <w:p w:rsidR="00352EEC" w:rsidRPr="002906D2" w:rsidRDefault="00352EEC" w:rsidP="00591E7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</w:rPr>
            </w:pPr>
          </w:p>
        </w:tc>
      </w:tr>
      <w:tr w:rsidR="00352EEC" w:rsidRPr="002906D2" w:rsidTr="00591E77">
        <w:tc>
          <w:tcPr>
            <w:tcW w:w="5387" w:type="dxa"/>
          </w:tcPr>
          <w:p w:rsidR="00352EEC" w:rsidRPr="002906D2" w:rsidRDefault="00352EEC" w:rsidP="00591E77">
            <w:pPr>
              <w:tabs>
                <w:tab w:val="left" w:leader="underscore" w:pos="5266"/>
              </w:tabs>
              <w:contextualSpacing/>
              <w:jc w:val="center"/>
            </w:pPr>
            <w:r w:rsidRPr="002906D2">
              <w:t>наименование</w:t>
            </w:r>
          </w:p>
          <w:p w:rsidR="00352EEC" w:rsidRPr="002906D2" w:rsidRDefault="00352EEC" w:rsidP="00591E7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</w:rPr>
            </w:pPr>
          </w:p>
        </w:tc>
      </w:tr>
      <w:tr w:rsidR="00352EEC" w:rsidRPr="002906D2" w:rsidTr="00591E77">
        <w:tc>
          <w:tcPr>
            <w:tcW w:w="5387" w:type="dxa"/>
          </w:tcPr>
          <w:p w:rsidR="00352EEC" w:rsidRPr="002906D2" w:rsidRDefault="00352EEC" w:rsidP="00591E77">
            <w:pPr>
              <w:tabs>
                <w:tab w:val="left" w:leader="underscore" w:pos="5266"/>
              </w:tabs>
              <w:contextualSpacing/>
              <w:jc w:val="center"/>
            </w:pPr>
          </w:p>
        </w:tc>
      </w:tr>
      <w:tr w:rsidR="00352EEC" w:rsidRPr="002906D2" w:rsidTr="00591E77">
        <w:tc>
          <w:tcPr>
            <w:tcW w:w="5387" w:type="dxa"/>
          </w:tcPr>
          <w:p w:rsidR="00352EEC" w:rsidRPr="002906D2" w:rsidRDefault="00352EEC" w:rsidP="00591E77">
            <w:pPr>
              <w:jc w:val="center"/>
            </w:pPr>
            <w:r w:rsidRPr="002906D2">
              <w:t>место нахождения</w:t>
            </w:r>
          </w:p>
          <w:p w:rsidR="00352EEC" w:rsidRPr="002906D2" w:rsidRDefault="00352EEC" w:rsidP="00591E7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352EEC" w:rsidRPr="002906D2" w:rsidTr="00591E77">
        <w:tc>
          <w:tcPr>
            <w:tcW w:w="5387" w:type="dxa"/>
          </w:tcPr>
          <w:p w:rsidR="00352EEC" w:rsidRPr="002906D2" w:rsidRDefault="00352EEC" w:rsidP="00591E77">
            <w:pPr>
              <w:contextualSpacing/>
              <w:jc w:val="center"/>
            </w:pPr>
            <w:r w:rsidRPr="002906D2">
              <w:t>государственный регистрационный номер записи о государственной регистрации в ЕГРЮЛ</w:t>
            </w:r>
          </w:p>
          <w:p w:rsidR="00352EEC" w:rsidRPr="002906D2" w:rsidRDefault="00352EEC" w:rsidP="00591E7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352EEC" w:rsidRPr="002906D2" w:rsidTr="00591E77">
        <w:tc>
          <w:tcPr>
            <w:tcW w:w="5387" w:type="dxa"/>
          </w:tcPr>
          <w:p w:rsidR="00352EEC" w:rsidRPr="002906D2" w:rsidRDefault="00352EEC" w:rsidP="00591E77">
            <w:pPr>
              <w:contextualSpacing/>
              <w:jc w:val="center"/>
            </w:pPr>
            <w:r w:rsidRPr="002906D2">
              <w:t>идентификационный номер налогоплательщика</w:t>
            </w:r>
          </w:p>
          <w:p w:rsidR="00352EEC" w:rsidRPr="002906D2" w:rsidRDefault="00352EEC" w:rsidP="00591E77">
            <w:pPr>
              <w:contextualSpacing/>
              <w:jc w:val="center"/>
            </w:pPr>
          </w:p>
        </w:tc>
      </w:tr>
      <w:tr w:rsidR="00352EEC" w:rsidRPr="002906D2" w:rsidTr="00591E77">
        <w:trPr>
          <w:trHeight w:val="233"/>
        </w:trPr>
        <w:tc>
          <w:tcPr>
            <w:tcW w:w="5387" w:type="dxa"/>
          </w:tcPr>
          <w:p w:rsidR="00352EEC" w:rsidRPr="002906D2" w:rsidRDefault="00352EEC" w:rsidP="00591E77">
            <w:pPr>
              <w:jc w:val="center"/>
            </w:pPr>
            <w:r w:rsidRPr="002906D2">
              <w:t>почтовый адрес и (или) адрес электронной почты</w:t>
            </w:r>
          </w:p>
          <w:p w:rsidR="00352EEC" w:rsidRPr="002906D2" w:rsidRDefault="00352EEC" w:rsidP="00591E7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352EEC" w:rsidRPr="002906D2" w:rsidTr="00591E77">
        <w:trPr>
          <w:trHeight w:val="232"/>
        </w:trPr>
        <w:tc>
          <w:tcPr>
            <w:tcW w:w="5387" w:type="dxa"/>
          </w:tcPr>
          <w:p w:rsidR="00352EEC" w:rsidRPr="002906D2" w:rsidRDefault="00352EEC" w:rsidP="00591E77">
            <w:pPr>
              <w:jc w:val="center"/>
            </w:pPr>
            <w:r w:rsidRPr="002906D2">
              <w:t>номер телефона для связи</w:t>
            </w:r>
          </w:p>
          <w:p w:rsidR="00352EEC" w:rsidRPr="002906D2" w:rsidRDefault="00352EEC" w:rsidP="00591E77">
            <w:pPr>
              <w:jc w:val="center"/>
            </w:pPr>
          </w:p>
        </w:tc>
      </w:tr>
    </w:tbl>
    <w:p w:rsidR="00352EEC" w:rsidRPr="002906D2" w:rsidRDefault="00352EEC" w:rsidP="00352EEC">
      <w:pPr>
        <w:rPr>
          <w:sz w:val="28"/>
        </w:rPr>
      </w:pPr>
    </w:p>
    <w:p w:rsidR="00352EEC" w:rsidRPr="002906D2" w:rsidRDefault="00352EEC" w:rsidP="00352EEC">
      <w:pPr>
        <w:jc w:val="center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заявление</w:t>
      </w:r>
      <w:r w:rsidRPr="002906D2">
        <w:rPr>
          <w:b/>
          <w:sz w:val="28"/>
          <w:szCs w:val="28"/>
          <w:vertAlign w:val="superscript"/>
        </w:rPr>
        <w:footnoteReference w:id="7"/>
      </w:r>
    </w:p>
    <w:p w:rsidR="00352EEC" w:rsidRPr="002906D2" w:rsidRDefault="00352EEC" w:rsidP="00352EEC">
      <w:pPr>
        <w:jc w:val="both"/>
        <w:rPr>
          <w:sz w:val="20"/>
          <w:szCs w:val="28"/>
        </w:rPr>
      </w:pPr>
    </w:p>
    <w:tbl>
      <w:tblPr>
        <w:tblStyle w:val="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551"/>
        <w:gridCol w:w="1559"/>
      </w:tblGrid>
      <w:tr w:rsidR="00352EEC" w:rsidRPr="002906D2" w:rsidTr="00591E77">
        <w:tc>
          <w:tcPr>
            <w:tcW w:w="9639" w:type="dxa"/>
            <w:gridSpan w:val="3"/>
          </w:tcPr>
          <w:p w:rsidR="00352EEC" w:rsidRPr="002906D2" w:rsidRDefault="00352EEC" w:rsidP="00591E77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 w:rsidRPr="002906D2">
              <w:rPr>
                <w:rFonts w:eastAsia="Calibri"/>
                <w:sz w:val="28"/>
                <w:szCs w:val="28"/>
              </w:rPr>
              <w:t xml:space="preserve">Прошу Вас дать согласие на заключение соглашения о перераспределении, </w:t>
            </w:r>
          </w:p>
        </w:tc>
      </w:tr>
      <w:tr w:rsidR="00352EEC" w:rsidRPr="002906D2" w:rsidTr="00591E77">
        <w:tc>
          <w:tcPr>
            <w:tcW w:w="5529" w:type="dxa"/>
          </w:tcPr>
          <w:p w:rsidR="00352EEC" w:rsidRPr="002906D2" w:rsidRDefault="00352EEC" w:rsidP="00591E77">
            <w:pPr>
              <w:jc w:val="both"/>
              <w:rPr>
                <w:rFonts w:eastAsia="Calibri"/>
                <w:sz w:val="28"/>
                <w:szCs w:val="28"/>
              </w:rPr>
            </w:pPr>
            <w:r w:rsidRPr="002906D2">
              <w:rPr>
                <w:rFonts w:eastAsia="Calibri"/>
                <w:sz w:val="28"/>
                <w:szCs w:val="28"/>
              </w:rPr>
              <w:t>земельного участка с кадастровым 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352EEC" w:rsidRPr="002906D2" w:rsidRDefault="00352EEC" w:rsidP="00591E77">
            <w:pPr>
              <w:ind w:firstLine="596"/>
              <w:jc w:val="right"/>
              <w:rPr>
                <w:rFonts w:eastAsia="Calibri"/>
                <w:sz w:val="28"/>
                <w:szCs w:val="28"/>
              </w:rPr>
            </w:pPr>
            <w:r w:rsidRPr="002906D2"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352EEC" w:rsidRPr="002906D2" w:rsidTr="00591E77">
        <w:tc>
          <w:tcPr>
            <w:tcW w:w="9639" w:type="dxa"/>
            <w:gridSpan w:val="3"/>
          </w:tcPr>
          <w:p w:rsidR="00352EEC" w:rsidRPr="002906D2" w:rsidRDefault="00352EEC" w:rsidP="00591E7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принадлежащего мне на праве собственности, </w:t>
            </w:r>
            <w:r w:rsidRPr="002906D2">
              <w:rPr>
                <w:rFonts w:eastAsia="Calibri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земель и </w:t>
            </w:r>
            <w:r w:rsidRPr="002906D2">
              <w:rPr>
                <w:sz w:val="28"/>
                <w:szCs w:val="28"/>
              </w:rPr>
              <w:t xml:space="preserve">(или) земельных </w:t>
            </w:r>
          </w:p>
        </w:tc>
      </w:tr>
      <w:tr w:rsidR="00352EEC" w:rsidRPr="002906D2" w:rsidTr="00591E77">
        <w:tc>
          <w:tcPr>
            <w:tcW w:w="9639" w:type="dxa"/>
            <w:gridSpan w:val="3"/>
          </w:tcPr>
          <w:p w:rsidR="00352EEC" w:rsidRPr="002906D2" w:rsidRDefault="00352EEC" w:rsidP="00591E7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участков, государственная собственность на которые не </w:t>
            </w:r>
            <w:r w:rsidRPr="002906D2">
              <w:rPr>
                <w:sz w:val="28"/>
                <w:szCs w:val="28"/>
              </w:rPr>
              <w:t>разграничена,</w:t>
            </w:r>
          </w:p>
        </w:tc>
      </w:tr>
      <w:tr w:rsidR="00352EEC" w:rsidRPr="002906D2" w:rsidTr="00591E77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</w:p>
        </w:tc>
      </w:tr>
      <w:tr w:rsidR="00352EEC" w:rsidRPr="002906D2" w:rsidTr="00591E77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Cs w:val="28"/>
              </w:rPr>
            </w:pPr>
            <w:r w:rsidRPr="002906D2">
              <w:rPr>
                <w:szCs w:val="28"/>
              </w:rPr>
              <w:t>(кадастровый номер земельного участка)</w:t>
            </w:r>
          </w:p>
        </w:tc>
      </w:tr>
      <w:tr w:rsidR="00352EEC" w:rsidRPr="002906D2" w:rsidTr="00591E77">
        <w:tc>
          <w:tcPr>
            <w:tcW w:w="8080" w:type="dxa"/>
            <w:gridSpan w:val="2"/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в соответствии с проектом межевания территории, утвержденным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</w:p>
        </w:tc>
      </w:tr>
      <w:tr w:rsidR="00352EEC" w:rsidRPr="002906D2" w:rsidTr="00591E77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352EEC" w:rsidRPr="002906D2" w:rsidRDefault="00352EEC" w:rsidP="00591E77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352EEC" w:rsidRPr="002906D2" w:rsidTr="00591E77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 w:val="28"/>
                <w:szCs w:val="28"/>
              </w:rPr>
            </w:pPr>
            <w:r w:rsidRPr="002906D2">
              <w:rPr>
                <w:szCs w:val="28"/>
              </w:rPr>
              <w:t>(реквизиты документа, утверждающего проект межевания территории)</w:t>
            </w:r>
          </w:p>
        </w:tc>
      </w:tr>
      <w:tr w:rsidR="00352EEC" w:rsidRPr="002906D2" w:rsidTr="00591E77">
        <w:tc>
          <w:tcPr>
            <w:tcW w:w="9639" w:type="dxa"/>
            <w:gridSpan w:val="3"/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на основании статей 39.28, 39.29 Земельного кодекса РФ.</w:t>
            </w:r>
          </w:p>
        </w:tc>
      </w:tr>
    </w:tbl>
    <w:p w:rsidR="00352EEC" w:rsidRPr="002906D2" w:rsidRDefault="00352EEC" w:rsidP="00352EEC">
      <w:pPr>
        <w:ind w:firstLine="708"/>
        <w:jc w:val="both"/>
        <w:rPr>
          <w:sz w:val="20"/>
        </w:rPr>
      </w:pPr>
    </w:p>
    <w:p w:rsidR="00352EEC" w:rsidRPr="002906D2" w:rsidRDefault="00352EEC" w:rsidP="00352EEC">
      <w:pPr>
        <w:ind w:firstLine="708"/>
        <w:jc w:val="both"/>
        <w:rPr>
          <w:sz w:val="28"/>
          <w:szCs w:val="28"/>
        </w:rPr>
      </w:pPr>
      <w:r w:rsidRPr="002906D2">
        <w:rPr>
          <w:sz w:val="28"/>
        </w:rPr>
        <w:t>Способ получения результата:</w:t>
      </w:r>
    </w:p>
    <w:tbl>
      <w:tblPr>
        <w:tblStyle w:val="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352EEC" w:rsidRPr="002906D2" w:rsidTr="00591E7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EEC" w:rsidRPr="002906D2" w:rsidRDefault="00352EEC" w:rsidP="00591E77">
            <w:pPr>
              <w:ind w:left="280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352EEC" w:rsidRPr="002906D2" w:rsidTr="00591E7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EEC" w:rsidRPr="002906D2" w:rsidRDefault="00352EEC" w:rsidP="00591E77">
            <w:pPr>
              <w:ind w:left="280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352EEC" w:rsidRPr="002906D2" w:rsidRDefault="00352EEC" w:rsidP="00352EEC">
      <w:pPr>
        <w:jc w:val="both"/>
        <w:rPr>
          <w:sz w:val="20"/>
          <w:szCs w:val="28"/>
        </w:rPr>
      </w:pPr>
    </w:p>
    <w:p w:rsidR="00352EEC" w:rsidRPr="002906D2" w:rsidRDefault="00352EEC" w:rsidP="00352EEC">
      <w:pPr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Приложение:</w:t>
      </w:r>
    </w:p>
    <w:p w:rsidR="00352EEC" w:rsidRPr="002906D2" w:rsidRDefault="00352EEC" w:rsidP="00352EEC">
      <w:pPr>
        <w:tabs>
          <w:tab w:val="left" w:pos="708"/>
          <w:tab w:val="left" w:pos="6804"/>
        </w:tabs>
        <w:jc w:val="both"/>
        <w:rPr>
          <w:sz w:val="28"/>
          <w:szCs w:val="28"/>
        </w:rPr>
      </w:pP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В соответствии со статьей 9 Федерального закона от 27 июля</w:t>
      </w:r>
      <w:r>
        <w:rPr>
          <w:rFonts w:eastAsia="Calibri"/>
          <w:szCs w:val="28"/>
          <w:lang w:eastAsia="en-US"/>
        </w:rPr>
        <w:t xml:space="preserve"> 2006 года № 152-ФЗ </w:t>
      </w:r>
      <w:r w:rsidRPr="002906D2">
        <w:rPr>
          <w:rFonts w:eastAsia="Calibri"/>
          <w:szCs w:val="28"/>
          <w:lang w:eastAsia="en-US"/>
        </w:rPr>
        <w:t>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2906D2">
        <w:rPr>
          <w:rFonts w:eastAsia="Calibri"/>
          <w:szCs w:val="28"/>
        </w:rPr>
        <w:t>Разрешает __________________________________________________________________</w:t>
      </w: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center"/>
        <w:rPr>
          <w:rFonts w:eastAsia="Calibri"/>
        </w:rPr>
      </w:pPr>
      <w:r w:rsidRPr="002906D2">
        <w:rPr>
          <w:rFonts w:eastAsia="Calibri"/>
        </w:rPr>
        <w:t>(указать наименование органа местного самоуправления)</w:t>
      </w:r>
    </w:p>
    <w:p w:rsidR="00352EEC" w:rsidRPr="002906D2" w:rsidRDefault="00352EEC" w:rsidP="00352EEC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2906D2">
        <w:rPr>
          <w:rFonts w:eastAsia="Calibri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даче согласия или об отказе в даче согласия на заключение соглашения о перераспределении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Сохраняет за собой право отозвать данное согласие письменным заявлением с любой даты.</w:t>
      </w:r>
    </w:p>
    <w:p w:rsidR="00352EEC" w:rsidRPr="002906D2" w:rsidRDefault="00352EEC" w:rsidP="00352EEC">
      <w:pPr>
        <w:tabs>
          <w:tab w:val="left" w:pos="708"/>
          <w:tab w:val="left" w:pos="6804"/>
        </w:tabs>
        <w:jc w:val="both"/>
        <w:rPr>
          <w:sz w:val="28"/>
          <w:szCs w:val="28"/>
        </w:rPr>
      </w:pPr>
    </w:p>
    <w:tbl>
      <w:tblPr>
        <w:tblStyle w:val="3"/>
        <w:tblW w:w="9428" w:type="dxa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130"/>
      </w:tblGrid>
      <w:tr w:rsidR="00352EEC" w:rsidRPr="002906D2" w:rsidTr="00591E77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</w:tr>
      <w:tr w:rsidR="00352EEC" w:rsidRPr="002906D2" w:rsidTr="00591E77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center"/>
            </w:pPr>
            <w:r w:rsidRPr="002906D2"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center"/>
            </w:pPr>
            <w:r w:rsidRPr="002906D2"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center"/>
            </w:pPr>
            <w:r w:rsidRPr="002906D2">
              <w:t>(подпись заявителя)</w:t>
            </w:r>
          </w:p>
        </w:tc>
      </w:tr>
    </w:tbl>
    <w:p w:rsidR="00352EEC" w:rsidRPr="002906D2" w:rsidRDefault="00352EEC" w:rsidP="00352EEC">
      <w:pPr>
        <w:spacing w:after="160"/>
        <w:rPr>
          <w:sz w:val="28"/>
        </w:rPr>
      </w:pPr>
      <w:r w:rsidRPr="002906D2">
        <w:rPr>
          <w:sz w:val="28"/>
        </w:rPr>
        <w:br w:type="page"/>
      </w:r>
    </w:p>
    <w:p w:rsidR="00352EEC" w:rsidRPr="002906D2" w:rsidRDefault="00352EEC" w:rsidP="00352EEC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Приложение 5</w:t>
      </w:r>
    </w:p>
    <w:p w:rsidR="00352EEC" w:rsidRPr="002906D2" w:rsidRDefault="00352EEC" w:rsidP="00352EEC">
      <w:pP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 к Порядку организации предоставления муниципальной услуги по заключению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</w:p>
    <w:p w:rsidR="00352EEC" w:rsidRPr="002906D2" w:rsidRDefault="00352EEC" w:rsidP="00352EEC">
      <w:pPr>
        <w:rPr>
          <w:sz w:val="28"/>
        </w:rPr>
      </w:pPr>
    </w:p>
    <w:tbl>
      <w:tblPr>
        <w:tblW w:w="4995" w:type="dxa"/>
        <w:tblInd w:w="4644" w:type="dxa"/>
        <w:tblLook w:val="01E0" w:firstRow="1" w:lastRow="1" w:firstColumn="1" w:lastColumn="1" w:noHBand="0" w:noVBand="0"/>
      </w:tblPr>
      <w:tblGrid>
        <w:gridCol w:w="5733"/>
      </w:tblGrid>
      <w:tr w:rsidR="00352EEC" w:rsidRPr="002906D2" w:rsidTr="00591E77">
        <w:tc>
          <w:tcPr>
            <w:tcW w:w="4995" w:type="dxa"/>
            <w:tcBorders>
              <w:bottom w:val="single" w:sz="4" w:space="0" w:color="auto"/>
            </w:tcBorders>
          </w:tcPr>
          <w:p w:rsidR="00352EEC" w:rsidRDefault="00A26086" w:rsidP="00A26086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администрации____________________района</w:t>
            </w:r>
            <w:proofErr w:type="spellEnd"/>
          </w:p>
          <w:p w:rsidR="00A26086" w:rsidRPr="002906D2" w:rsidRDefault="00A26086" w:rsidP="00A26086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352EEC" w:rsidRPr="002906D2" w:rsidTr="00591E77">
        <w:tc>
          <w:tcPr>
            <w:tcW w:w="4995" w:type="dxa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(Ф.И.О.)</w:t>
            </w:r>
          </w:p>
        </w:tc>
      </w:tr>
      <w:tr w:rsidR="00352EEC" w:rsidRPr="002906D2" w:rsidTr="00591E77"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352EEC" w:rsidP="00591E77">
            <w:pPr>
              <w:rPr>
                <w:sz w:val="28"/>
                <w:szCs w:val="28"/>
              </w:rPr>
            </w:pPr>
          </w:p>
        </w:tc>
      </w:tr>
      <w:tr w:rsidR="00352EEC" w:rsidRPr="002906D2" w:rsidTr="00591E77">
        <w:tc>
          <w:tcPr>
            <w:tcW w:w="4995" w:type="dxa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(Ф.И.О. полностью)</w:t>
            </w:r>
          </w:p>
        </w:tc>
      </w:tr>
      <w:tr w:rsidR="00352EEC" w:rsidRPr="002906D2" w:rsidTr="00591E77"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352EEC" w:rsidP="00591E77"/>
        </w:tc>
      </w:tr>
      <w:tr w:rsidR="00352EEC" w:rsidRPr="002906D2" w:rsidTr="00591E77">
        <w:tc>
          <w:tcPr>
            <w:tcW w:w="4995" w:type="dxa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(адрес постоянного места жительства</w:t>
            </w:r>
          </w:p>
        </w:tc>
      </w:tr>
      <w:tr w:rsidR="00352EEC" w:rsidRPr="002906D2" w:rsidTr="00591E77"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352EEC" w:rsidP="00591E77"/>
        </w:tc>
      </w:tr>
      <w:tr w:rsidR="00352EEC" w:rsidRPr="002906D2" w:rsidTr="00591E77">
        <w:tc>
          <w:tcPr>
            <w:tcW w:w="4995" w:type="dxa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или преимущественного пребывания)</w:t>
            </w:r>
          </w:p>
        </w:tc>
      </w:tr>
      <w:tr w:rsidR="00352EEC" w:rsidRPr="002906D2" w:rsidTr="00591E77"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352EEC" w:rsidP="00591E77"/>
        </w:tc>
      </w:tr>
      <w:tr w:rsidR="00352EEC" w:rsidRPr="002906D2" w:rsidTr="00591E77">
        <w:tc>
          <w:tcPr>
            <w:tcW w:w="4995" w:type="dxa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 xml:space="preserve">(наименование документа, удостоверяющего личность: </w:t>
            </w:r>
          </w:p>
        </w:tc>
      </w:tr>
      <w:tr w:rsidR="00352EEC" w:rsidRPr="002906D2" w:rsidTr="00591E77"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352EEC" w:rsidP="00591E77"/>
        </w:tc>
      </w:tr>
      <w:tr w:rsidR="00352EEC" w:rsidRPr="002906D2" w:rsidTr="00591E77">
        <w:tc>
          <w:tcPr>
            <w:tcW w:w="4995" w:type="dxa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серия, номер, кем и когда выдан)</w:t>
            </w:r>
          </w:p>
        </w:tc>
      </w:tr>
      <w:tr w:rsidR="00352EEC" w:rsidRPr="002906D2" w:rsidTr="00591E77"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352EEC" w:rsidP="00591E77"/>
        </w:tc>
      </w:tr>
      <w:tr w:rsidR="00352EEC" w:rsidRPr="002906D2" w:rsidTr="00591E77"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352EEC" w:rsidP="00591E77"/>
        </w:tc>
      </w:tr>
      <w:tr w:rsidR="00352EEC" w:rsidRPr="002906D2" w:rsidTr="00591E77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352EEC" w:rsidRPr="002906D2" w:rsidRDefault="00352EEC" w:rsidP="00591E77">
            <w:pPr>
              <w:jc w:val="center"/>
            </w:pPr>
            <w:r w:rsidRPr="002906D2">
              <w:rPr>
                <w:sz w:val="20"/>
              </w:rPr>
              <w:t>(почтовый адрес и (или) адрес электронной почты)</w:t>
            </w:r>
          </w:p>
        </w:tc>
      </w:tr>
      <w:tr w:rsidR="00352EEC" w:rsidRPr="002906D2" w:rsidTr="00591E77">
        <w:tc>
          <w:tcPr>
            <w:tcW w:w="4995" w:type="dxa"/>
            <w:tcBorders>
              <w:top w:val="single" w:sz="4" w:space="0" w:color="auto"/>
            </w:tcBorders>
          </w:tcPr>
          <w:p w:rsidR="00352EEC" w:rsidRPr="002906D2" w:rsidRDefault="00352EEC" w:rsidP="00591E77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(контактный телефон)</w:t>
            </w:r>
          </w:p>
        </w:tc>
      </w:tr>
    </w:tbl>
    <w:p w:rsidR="00352EEC" w:rsidRPr="002906D2" w:rsidRDefault="00352EEC" w:rsidP="00352EEC">
      <w:pPr>
        <w:rPr>
          <w:sz w:val="28"/>
          <w:szCs w:val="28"/>
        </w:rPr>
      </w:pPr>
    </w:p>
    <w:p w:rsidR="00352EEC" w:rsidRPr="002906D2" w:rsidRDefault="00352EEC" w:rsidP="00352EEC">
      <w:pPr>
        <w:jc w:val="center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заявление</w:t>
      </w:r>
    </w:p>
    <w:p w:rsidR="00352EEC" w:rsidRPr="002906D2" w:rsidRDefault="00352EEC" w:rsidP="00352EEC">
      <w:pPr>
        <w:jc w:val="both"/>
        <w:rPr>
          <w:sz w:val="28"/>
          <w:szCs w:val="28"/>
        </w:rPr>
      </w:pPr>
    </w:p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52EEC" w:rsidRPr="002906D2" w:rsidTr="00591E77">
        <w:tc>
          <w:tcPr>
            <w:tcW w:w="9639" w:type="dxa"/>
          </w:tcPr>
          <w:p w:rsidR="00352EEC" w:rsidRPr="002906D2" w:rsidRDefault="00352EEC" w:rsidP="00591E77">
            <w:pPr>
              <w:ind w:firstLine="596"/>
              <w:jc w:val="both"/>
              <w:rPr>
                <w:b/>
                <w:sz w:val="28"/>
                <w:szCs w:val="28"/>
              </w:rPr>
            </w:pPr>
            <w:r w:rsidRPr="002906D2">
              <w:rPr>
                <w:rFonts w:eastAsia="Calibri"/>
                <w:sz w:val="28"/>
                <w:szCs w:val="28"/>
              </w:rPr>
              <w:t xml:space="preserve">Прошу Вас подготовить проект соглашения о перераспределении земель и (или) земельных участков, государственная собственность на которые не разграничена, и земельного участка, принадлежащего мне на праве собственности, </w:t>
            </w:r>
            <w:r w:rsidRPr="002906D2">
              <w:rPr>
                <w:sz w:val="28"/>
                <w:szCs w:val="28"/>
              </w:rPr>
              <w:t>на основании статей 39.28, 39.29 Земельного кодекса РФ.</w:t>
            </w:r>
          </w:p>
        </w:tc>
      </w:tr>
    </w:tbl>
    <w:p w:rsidR="00352EEC" w:rsidRPr="002906D2" w:rsidRDefault="00352EEC" w:rsidP="00352EEC">
      <w:pPr>
        <w:jc w:val="both"/>
        <w:rPr>
          <w:sz w:val="28"/>
          <w:szCs w:val="28"/>
        </w:rPr>
      </w:pPr>
    </w:p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809"/>
      </w:tblGrid>
      <w:tr w:rsidR="00352EEC" w:rsidRPr="002906D2" w:rsidTr="00591E77">
        <w:tc>
          <w:tcPr>
            <w:tcW w:w="9639" w:type="dxa"/>
            <w:gridSpan w:val="2"/>
          </w:tcPr>
          <w:p w:rsidR="00352EEC" w:rsidRPr="002906D2" w:rsidRDefault="00352EEC" w:rsidP="00591E77">
            <w:pPr>
              <w:ind w:firstLine="708"/>
              <w:jc w:val="both"/>
              <w:rPr>
                <w:sz w:val="28"/>
              </w:rPr>
            </w:pPr>
            <w:r w:rsidRPr="002906D2">
              <w:rPr>
                <w:sz w:val="28"/>
              </w:rPr>
              <w:t>Сведения об образованных земельных участках:</w:t>
            </w:r>
          </w:p>
        </w:tc>
      </w:tr>
      <w:tr w:rsidR="00352EEC" w:rsidRPr="002906D2" w:rsidTr="00591E77">
        <w:tc>
          <w:tcPr>
            <w:tcW w:w="2830" w:type="dxa"/>
          </w:tcPr>
          <w:p w:rsidR="00352EEC" w:rsidRPr="002906D2" w:rsidRDefault="00352EEC" w:rsidP="00591E77">
            <w:pPr>
              <w:jc w:val="both"/>
              <w:rPr>
                <w:b/>
                <w:sz w:val="28"/>
                <w:szCs w:val="28"/>
              </w:rPr>
            </w:pPr>
            <w:r w:rsidRPr="002906D2">
              <w:rPr>
                <w:sz w:val="28"/>
              </w:rPr>
              <w:t>кадастровые номера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:rsidR="00352EEC" w:rsidRPr="002906D2" w:rsidRDefault="00352EEC" w:rsidP="00591E77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.</w:t>
            </w:r>
          </w:p>
        </w:tc>
      </w:tr>
    </w:tbl>
    <w:p w:rsidR="00352EEC" w:rsidRPr="002906D2" w:rsidRDefault="00352EEC" w:rsidP="00352EEC">
      <w:pPr>
        <w:ind w:firstLine="708"/>
        <w:jc w:val="both"/>
        <w:rPr>
          <w:sz w:val="28"/>
          <w:szCs w:val="28"/>
        </w:rPr>
      </w:pPr>
    </w:p>
    <w:p w:rsidR="00352EEC" w:rsidRPr="002906D2" w:rsidRDefault="00352EEC" w:rsidP="00352EEC">
      <w:pPr>
        <w:ind w:firstLine="708"/>
        <w:jc w:val="both"/>
        <w:rPr>
          <w:sz w:val="28"/>
          <w:szCs w:val="28"/>
        </w:rPr>
      </w:pPr>
      <w:r w:rsidRPr="002906D2">
        <w:rPr>
          <w:sz w:val="28"/>
        </w:rPr>
        <w:t>Способ получения результата:</w:t>
      </w:r>
    </w:p>
    <w:tbl>
      <w:tblPr>
        <w:tblStyle w:val="2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352EEC" w:rsidRPr="002906D2" w:rsidTr="00591E7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EEC" w:rsidRPr="002906D2" w:rsidRDefault="00352EEC" w:rsidP="00591E77">
            <w:pPr>
              <w:ind w:left="280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352EEC" w:rsidRPr="002906D2" w:rsidTr="00591E7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EEC" w:rsidRPr="002906D2" w:rsidRDefault="00352EEC" w:rsidP="00591E77">
            <w:pPr>
              <w:ind w:left="280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352EEC" w:rsidRPr="002906D2" w:rsidRDefault="00352EEC" w:rsidP="00352EEC">
      <w:pPr>
        <w:jc w:val="both"/>
        <w:rPr>
          <w:sz w:val="20"/>
          <w:szCs w:val="28"/>
        </w:rPr>
      </w:pPr>
    </w:p>
    <w:p w:rsidR="00352EEC" w:rsidRPr="002906D2" w:rsidRDefault="00352EEC" w:rsidP="00352EEC">
      <w:pPr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Приложение:</w:t>
      </w:r>
    </w:p>
    <w:p w:rsidR="00352EEC" w:rsidRPr="002906D2" w:rsidRDefault="00352EEC" w:rsidP="00352EEC">
      <w:pPr>
        <w:tabs>
          <w:tab w:val="left" w:pos="6096"/>
        </w:tabs>
        <w:jc w:val="both"/>
        <w:rPr>
          <w:sz w:val="28"/>
          <w:szCs w:val="28"/>
          <w:vertAlign w:val="superscript"/>
        </w:rPr>
      </w:pP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 xml:space="preserve">В соответствии со статьей 9 Федерального закона от 27 июля 2006 года № 152-ФЗ            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</w:t>
      </w:r>
      <w:r w:rsidRPr="002906D2">
        <w:rPr>
          <w:rFonts w:eastAsia="Calibri"/>
          <w:szCs w:val="28"/>
          <w:lang w:eastAsia="en-US"/>
        </w:rPr>
        <w:lastRenderedPageBreak/>
        <w:t>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2906D2">
        <w:rPr>
          <w:rFonts w:eastAsia="Calibri"/>
          <w:szCs w:val="28"/>
        </w:rPr>
        <w:t>Разрешаю __________________________________________________________________</w:t>
      </w: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center"/>
        <w:rPr>
          <w:rFonts w:eastAsia="Calibri"/>
        </w:rPr>
      </w:pPr>
      <w:r w:rsidRPr="002906D2">
        <w:rPr>
          <w:rFonts w:eastAsia="Calibri"/>
        </w:rPr>
        <w:t>(указать наименование органа местного самоуправления)</w:t>
      </w:r>
    </w:p>
    <w:p w:rsidR="00352EEC" w:rsidRPr="002906D2" w:rsidRDefault="00352EEC" w:rsidP="00352EEC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2906D2">
        <w:rPr>
          <w:rFonts w:eastAsia="Calibri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заключении или об отказе в заключении соглашения о перераспределении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Сохраняю за собой право отозвать данное согласие письменным заявлением с любой даты.</w:t>
      </w: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Согласие на обработку персональных данных представителя субъекта персональных данных (при его наличии) прилагаются.</w:t>
      </w:r>
    </w:p>
    <w:p w:rsidR="00352EEC" w:rsidRPr="002906D2" w:rsidRDefault="00352EEC" w:rsidP="00352EEC">
      <w:pPr>
        <w:tabs>
          <w:tab w:val="left" w:pos="6096"/>
        </w:tabs>
        <w:jc w:val="both"/>
        <w:rPr>
          <w:sz w:val="28"/>
          <w:szCs w:val="28"/>
          <w:vertAlign w:val="superscript"/>
        </w:rPr>
      </w:pPr>
    </w:p>
    <w:p w:rsidR="00352EEC" w:rsidRPr="002906D2" w:rsidRDefault="00352EEC" w:rsidP="00352EEC">
      <w:pPr>
        <w:tabs>
          <w:tab w:val="left" w:pos="708"/>
          <w:tab w:val="left" w:pos="6804"/>
        </w:tabs>
        <w:jc w:val="both"/>
        <w:rPr>
          <w:rFonts w:eastAsia="Calibri"/>
          <w:szCs w:val="28"/>
        </w:rPr>
      </w:pPr>
      <w:r w:rsidRPr="002906D2">
        <w:rPr>
          <w:rFonts w:eastAsia="Calibri"/>
          <w:szCs w:val="28"/>
        </w:rPr>
        <w:t>Сохраняю за собой право отозвать данное согласие письменным заявлением с любой даты.</w:t>
      </w:r>
      <w:r w:rsidRPr="002906D2">
        <w:rPr>
          <w:rStyle w:val="a8"/>
          <w:rFonts w:eastAsia="Calibri"/>
          <w:szCs w:val="28"/>
        </w:rPr>
        <w:footnoteReference w:id="8"/>
      </w:r>
    </w:p>
    <w:p w:rsidR="00352EEC" w:rsidRPr="002906D2" w:rsidRDefault="00352EEC" w:rsidP="00352EEC">
      <w:pPr>
        <w:tabs>
          <w:tab w:val="left" w:pos="708"/>
          <w:tab w:val="left" w:pos="6804"/>
        </w:tabs>
        <w:jc w:val="both"/>
        <w:rPr>
          <w:rFonts w:eastAsia="Calibri"/>
          <w:szCs w:val="28"/>
        </w:rPr>
      </w:pPr>
    </w:p>
    <w:p w:rsidR="00352EEC" w:rsidRPr="002906D2" w:rsidRDefault="00352EEC" w:rsidP="00352EEC">
      <w:pPr>
        <w:tabs>
          <w:tab w:val="left" w:pos="708"/>
          <w:tab w:val="left" w:pos="6804"/>
        </w:tabs>
        <w:jc w:val="both"/>
        <w:rPr>
          <w:sz w:val="28"/>
          <w:szCs w:val="2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659"/>
      </w:tblGrid>
      <w:tr w:rsidR="00352EEC" w:rsidRPr="002906D2" w:rsidTr="00591E77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</w:tr>
      <w:tr w:rsidR="00352EEC" w:rsidRPr="002906D2" w:rsidTr="00591E77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center"/>
            </w:pPr>
            <w:r w:rsidRPr="002906D2"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center"/>
            </w:pPr>
            <w:r w:rsidRPr="002906D2"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center"/>
            </w:pPr>
            <w:r w:rsidRPr="002906D2">
              <w:t>(подпись заявителя)</w:t>
            </w:r>
          </w:p>
        </w:tc>
      </w:tr>
    </w:tbl>
    <w:p w:rsidR="00352EEC" w:rsidRPr="002906D2" w:rsidRDefault="00352EEC" w:rsidP="00352EEC">
      <w:pPr>
        <w:spacing w:after="160"/>
        <w:rPr>
          <w:sz w:val="28"/>
        </w:rPr>
      </w:pPr>
      <w:r w:rsidRPr="002906D2">
        <w:rPr>
          <w:sz w:val="28"/>
        </w:rPr>
        <w:br w:type="page"/>
      </w:r>
    </w:p>
    <w:p w:rsidR="00352EEC" w:rsidRPr="002906D2" w:rsidRDefault="00352EEC" w:rsidP="00352EEC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Приложение 6</w:t>
      </w:r>
    </w:p>
    <w:p w:rsidR="00352EEC" w:rsidRPr="002906D2" w:rsidRDefault="00352EEC" w:rsidP="00352EEC">
      <w:pP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 к Порядку организации предоставления муниципальной услуги по заключению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</w:p>
    <w:p w:rsidR="00352EEC" w:rsidRPr="002906D2" w:rsidRDefault="00352EEC" w:rsidP="00352EEC">
      <w:pPr>
        <w:rPr>
          <w:sz w:val="28"/>
        </w:rPr>
      </w:pPr>
    </w:p>
    <w:tbl>
      <w:tblPr>
        <w:tblStyle w:val="1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52EEC" w:rsidRPr="002906D2" w:rsidTr="00591E77">
        <w:tc>
          <w:tcPr>
            <w:tcW w:w="5387" w:type="dxa"/>
          </w:tcPr>
          <w:p w:rsidR="00352EEC" w:rsidRDefault="006871BD" w:rsidP="006871B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________________ района </w:t>
            </w:r>
          </w:p>
          <w:p w:rsidR="006871BD" w:rsidRPr="002906D2" w:rsidRDefault="006871BD" w:rsidP="006871BD">
            <w:pPr>
              <w:ind w:left="34"/>
              <w:jc w:val="both"/>
              <w:rPr>
                <w:noProof/>
              </w:rPr>
            </w:pPr>
            <w:bookmarkStart w:id="0" w:name="_GoBack"/>
            <w:bookmarkEnd w:id="0"/>
          </w:p>
        </w:tc>
      </w:tr>
      <w:tr w:rsidR="00352EEC" w:rsidRPr="002906D2" w:rsidTr="00591E77">
        <w:tc>
          <w:tcPr>
            <w:tcW w:w="5387" w:type="dxa"/>
          </w:tcPr>
          <w:p w:rsidR="00352EEC" w:rsidRPr="002906D2" w:rsidRDefault="00352EEC" w:rsidP="00591E77">
            <w:pPr>
              <w:tabs>
                <w:tab w:val="left" w:leader="underscore" w:pos="5266"/>
              </w:tabs>
              <w:contextualSpacing/>
              <w:jc w:val="center"/>
            </w:pPr>
            <w:r w:rsidRPr="002906D2">
              <w:t>фамилия, инициалы</w:t>
            </w:r>
          </w:p>
          <w:p w:rsidR="00352EEC" w:rsidRPr="002906D2" w:rsidRDefault="00352EEC" w:rsidP="00591E7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</w:rPr>
            </w:pPr>
          </w:p>
        </w:tc>
      </w:tr>
      <w:tr w:rsidR="00352EEC" w:rsidRPr="002906D2" w:rsidTr="00591E77">
        <w:tc>
          <w:tcPr>
            <w:tcW w:w="5387" w:type="dxa"/>
          </w:tcPr>
          <w:p w:rsidR="00352EEC" w:rsidRPr="002906D2" w:rsidRDefault="00352EEC" w:rsidP="00591E77">
            <w:pPr>
              <w:tabs>
                <w:tab w:val="left" w:leader="underscore" w:pos="5266"/>
              </w:tabs>
              <w:contextualSpacing/>
              <w:jc w:val="center"/>
            </w:pPr>
            <w:r w:rsidRPr="002906D2">
              <w:t>наименование</w:t>
            </w:r>
          </w:p>
          <w:p w:rsidR="00352EEC" w:rsidRPr="002906D2" w:rsidRDefault="00352EEC" w:rsidP="00591E7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</w:rPr>
            </w:pPr>
          </w:p>
        </w:tc>
      </w:tr>
      <w:tr w:rsidR="00352EEC" w:rsidRPr="002906D2" w:rsidTr="00591E77">
        <w:tc>
          <w:tcPr>
            <w:tcW w:w="5387" w:type="dxa"/>
          </w:tcPr>
          <w:p w:rsidR="00352EEC" w:rsidRPr="002906D2" w:rsidRDefault="00352EEC" w:rsidP="00591E77">
            <w:pPr>
              <w:tabs>
                <w:tab w:val="left" w:leader="underscore" w:pos="5266"/>
              </w:tabs>
              <w:contextualSpacing/>
              <w:jc w:val="center"/>
            </w:pPr>
          </w:p>
        </w:tc>
      </w:tr>
      <w:tr w:rsidR="00352EEC" w:rsidRPr="002906D2" w:rsidTr="00591E77">
        <w:tc>
          <w:tcPr>
            <w:tcW w:w="5387" w:type="dxa"/>
          </w:tcPr>
          <w:p w:rsidR="00352EEC" w:rsidRPr="002906D2" w:rsidRDefault="00352EEC" w:rsidP="00591E77">
            <w:pPr>
              <w:jc w:val="center"/>
            </w:pPr>
            <w:r w:rsidRPr="002906D2">
              <w:t>место нахождения</w:t>
            </w:r>
          </w:p>
          <w:p w:rsidR="00352EEC" w:rsidRPr="002906D2" w:rsidRDefault="00352EEC" w:rsidP="00591E7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352EEC" w:rsidRPr="002906D2" w:rsidTr="00591E77">
        <w:tc>
          <w:tcPr>
            <w:tcW w:w="5387" w:type="dxa"/>
          </w:tcPr>
          <w:p w:rsidR="00352EEC" w:rsidRPr="002906D2" w:rsidRDefault="00352EEC" w:rsidP="00591E77">
            <w:pPr>
              <w:contextualSpacing/>
              <w:jc w:val="center"/>
            </w:pPr>
            <w:r w:rsidRPr="002906D2">
              <w:t>государственный регистрационный номер записи о государственной регистрации в ЕГРЮЛ</w:t>
            </w:r>
          </w:p>
          <w:p w:rsidR="00352EEC" w:rsidRPr="002906D2" w:rsidRDefault="00352EEC" w:rsidP="00591E7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352EEC" w:rsidRPr="002906D2" w:rsidTr="00591E77">
        <w:tc>
          <w:tcPr>
            <w:tcW w:w="5387" w:type="dxa"/>
          </w:tcPr>
          <w:p w:rsidR="00352EEC" w:rsidRPr="002906D2" w:rsidRDefault="00352EEC" w:rsidP="00591E77">
            <w:pPr>
              <w:contextualSpacing/>
              <w:jc w:val="center"/>
            </w:pPr>
            <w:r w:rsidRPr="002906D2">
              <w:t>идентификационный номер налогоплательщика</w:t>
            </w:r>
          </w:p>
          <w:p w:rsidR="00352EEC" w:rsidRPr="002906D2" w:rsidRDefault="00352EEC" w:rsidP="00591E77">
            <w:pPr>
              <w:contextualSpacing/>
              <w:jc w:val="center"/>
            </w:pPr>
          </w:p>
        </w:tc>
      </w:tr>
      <w:tr w:rsidR="00352EEC" w:rsidRPr="002906D2" w:rsidTr="00591E77">
        <w:trPr>
          <w:trHeight w:val="233"/>
        </w:trPr>
        <w:tc>
          <w:tcPr>
            <w:tcW w:w="5387" w:type="dxa"/>
          </w:tcPr>
          <w:p w:rsidR="00352EEC" w:rsidRPr="002906D2" w:rsidRDefault="00352EEC" w:rsidP="00591E77">
            <w:pPr>
              <w:jc w:val="center"/>
            </w:pPr>
            <w:r w:rsidRPr="002906D2">
              <w:t>почтовый адрес и (или) адрес электронной почты</w:t>
            </w:r>
          </w:p>
          <w:p w:rsidR="00352EEC" w:rsidRPr="002906D2" w:rsidRDefault="00352EEC" w:rsidP="00591E7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352EEC" w:rsidRPr="002906D2" w:rsidTr="00591E77">
        <w:trPr>
          <w:trHeight w:val="232"/>
        </w:trPr>
        <w:tc>
          <w:tcPr>
            <w:tcW w:w="5387" w:type="dxa"/>
          </w:tcPr>
          <w:p w:rsidR="00352EEC" w:rsidRPr="002906D2" w:rsidRDefault="00352EEC" w:rsidP="00591E77">
            <w:pPr>
              <w:jc w:val="center"/>
            </w:pPr>
            <w:r w:rsidRPr="002906D2">
              <w:t>номер телефона для связи</w:t>
            </w:r>
          </w:p>
          <w:p w:rsidR="00352EEC" w:rsidRPr="002906D2" w:rsidRDefault="00352EEC" w:rsidP="00591E77">
            <w:pPr>
              <w:jc w:val="center"/>
            </w:pPr>
          </w:p>
        </w:tc>
      </w:tr>
    </w:tbl>
    <w:p w:rsidR="00352EEC" w:rsidRPr="002906D2" w:rsidRDefault="00352EEC" w:rsidP="00352EEC">
      <w:pPr>
        <w:jc w:val="center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заявление</w:t>
      </w:r>
      <w:r w:rsidRPr="002906D2">
        <w:rPr>
          <w:b/>
          <w:sz w:val="28"/>
          <w:szCs w:val="28"/>
          <w:vertAlign w:val="superscript"/>
        </w:rPr>
        <w:footnoteReference w:id="9"/>
      </w:r>
    </w:p>
    <w:p w:rsidR="00352EEC" w:rsidRPr="002906D2" w:rsidRDefault="00352EEC" w:rsidP="00352EEC">
      <w:pPr>
        <w:jc w:val="both"/>
        <w:rPr>
          <w:sz w:val="28"/>
          <w:szCs w:val="28"/>
        </w:rPr>
      </w:pPr>
    </w:p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52EEC" w:rsidRPr="002906D2" w:rsidTr="00591E77">
        <w:tc>
          <w:tcPr>
            <w:tcW w:w="9639" w:type="dxa"/>
          </w:tcPr>
          <w:p w:rsidR="00352EEC" w:rsidRPr="002906D2" w:rsidRDefault="00352EEC" w:rsidP="00591E77">
            <w:pPr>
              <w:ind w:firstLine="596"/>
              <w:jc w:val="both"/>
              <w:rPr>
                <w:b/>
                <w:sz w:val="28"/>
                <w:szCs w:val="28"/>
              </w:rPr>
            </w:pPr>
            <w:r w:rsidRPr="002906D2">
              <w:rPr>
                <w:rFonts w:eastAsia="Calibri"/>
                <w:sz w:val="28"/>
                <w:szCs w:val="28"/>
              </w:rPr>
              <w:t xml:space="preserve">Прошу Вас подготовить проект соглашения о перераспределении земель и (или) земельных участков, государственная собственность на которые не разграничена, и земельного участка, принадлежащего мне на праве собственности, </w:t>
            </w:r>
            <w:r w:rsidRPr="002906D2">
              <w:rPr>
                <w:sz w:val="28"/>
                <w:szCs w:val="28"/>
              </w:rPr>
              <w:t>на основании статей 39.28, 39.29 Земельного кодекса РФ.</w:t>
            </w:r>
          </w:p>
        </w:tc>
      </w:tr>
    </w:tbl>
    <w:p w:rsidR="00352EEC" w:rsidRPr="002906D2" w:rsidRDefault="00352EEC" w:rsidP="00352EEC">
      <w:pPr>
        <w:jc w:val="both"/>
        <w:rPr>
          <w:sz w:val="28"/>
          <w:szCs w:val="28"/>
        </w:rPr>
      </w:pPr>
    </w:p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809"/>
      </w:tblGrid>
      <w:tr w:rsidR="00352EEC" w:rsidRPr="002906D2" w:rsidTr="00591E77">
        <w:tc>
          <w:tcPr>
            <w:tcW w:w="9639" w:type="dxa"/>
            <w:gridSpan w:val="2"/>
          </w:tcPr>
          <w:p w:rsidR="00352EEC" w:rsidRPr="002906D2" w:rsidRDefault="00352EEC" w:rsidP="00591E77">
            <w:pPr>
              <w:ind w:firstLine="708"/>
              <w:jc w:val="both"/>
              <w:rPr>
                <w:sz w:val="28"/>
              </w:rPr>
            </w:pPr>
            <w:r w:rsidRPr="002906D2">
              <w:rPr>
                <w:sz w:val="28"/>
              </w:rPr>
              <w:t>Сведения об образованных земельных участках:</w:t>
            </w:r>
          </w:p>
        </w:tc>
      </w:tr>
      <w:tr w:rsidR="00352EEC" w:rsidRPr="002906D2" w:rsidTr="00591E77">
        <w:tc>
          <w:tcPr>
            <w:tcW w:w="2830" w:type="dxa"/>
          </w:tcPr>
          <w:p w:rsidR="00352EEC" w:rsidRPr="002906D2" w:rsidRDefault="00352EEC" w:rsidP="00591E77">
            <w:pPr>
              <w:jc w:val="both"/>
              <w:rPr>
                <w:b/>
                <w:sz w:val="28"/>
                <w:szCs w:val="28"/>
              </w:rPr>
            </w:pPr>
            <w:r w:rsidRPr="002906D2">
              <w:rPr>
                <w:sz w:val="28"/>
              </w:rPr>
              <w:t>кадастровые номера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:rsidR="00352EEC" w:rsidRPr="002906D2" w:rsidRDefault="00352EEC" w:rsidP="00591E77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.</w:t>
            </w:r>
          </w:p>
        </w:tc>
      </w:tr>
    </w:tbl>
    <w:p w:rsidR="00352EEC" w:rsidRPr="002906D2" w:rsidRDefault="00352EEC" w:rsidP="00352EEC">
      <w:pPr>
        <w:ind w:firstLine="708"/>
        <w:jc w:val="both"/>
        <w:rPr>
          <w:sz w:val="28"/>
          <w:szCs w:val="28"/>
        </w:rPr>
      </w:pPr>
    </w:p>
    <w:p w:rsidR="00352EEC" w:rsidRPr="002906D2" w:rsidRDefault="00352EEC" w:rsidP="00352EEC">
      <w:pPr>
        <w:ind w:firstLine="708"/>
        <w:jc w:val="both"/>
        <w:rPr>
          <w:sz w:val="28"/>
          <w:szCs w:val="28"/>
        </w:rPr>
      </w:pPr>
      <w:r w:rsidRPr="002906D2">
        <w:rPr>
          <w:sz w:val="28"/>
        </w:rPr>
        <w:t>Способ получения результата:</w:t>
      </w:r>
    </w:p>
    <w:tbl>
      <w:tblPr>
        <w:tblStyle w:val="2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352EEC" w:rsidRPr="002906D2" w:rsidTr="00591E7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EEC" w:rsidRPr="002906D2" w:rsidRDefault="00352EEC" w:rsidP="00591E77">
            <w:pPr>
              <w:ind w:left="280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352EEC" w:rsidRPr="002906D2" w:rsidTr="00591E7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352EEC" w:rsidRPr="002906D2" w:rsidRDefault="00352EEC" w:rsidP="00591E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EEC" w:rsidRPr="002906D2" w:rsidRDefault="00352EEC" w:rsidP="00591E77">
            <w:pPr>
              <w:ind w:left="280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352EEC" w:rsidRPr="002906D2" w:rsidRDefault="00352EEC" w:rsidP="00352EEC">
      <w:pPr>
        <w:jc w:val="both"/>
        <w:rPr>
          <w:sz w:val="20"/>
          <w:szCs w:val="28"/>
        </w:rPr>
      </w:pPr>
    </w:p>
    <w:p w:rsidR="00352EEC" w:rsidRPr="002906D2" w:rsidRDefault="00352EEC" w:rsidP="00352EEC">
      <w:pPr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Приложение:</w:t>
      </w:r>
    </w:p>
    <w:p w:rsidR="00352EEC" w:rsidRPr="002906D2" w:rsidRDefault="00352EEC" w:rsidP="00352EEC">
      <w:pPr>
        <w:tabs>
          <w:tab w:val="left" w:pos="708"/>
          <w:tab w:val="left" w:pos="6804"/>
        </w:tabs>
        <w:jc w:val="both"/>
        <w:rPr>
          <w:sz w:val="20"/>
          <w:szCs w:val="28"/>
        </w:rPr>
      </w:pP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lastRenderedPageBreak/>
        <w:t>В соответствии со статьей 9 Федерального закона от 27 июля</w:t>
      </w:r>
      <w:r>
        <w:rPr>
          <w:rFonts w:eastAsia="Calibri"/>
          <w:szCs w:val="28"/>
          <w:lang w:eastAsia="en-US"/>
        </w:rPr>
        <w:t xml:space="preserve"> 2006 года № 152-ФЗ </w:t>
      </w:r>
      <w:r w:rsidRPr="002906D2">
        <w:rPr>
          <w:rFonts w:eastAsia="Calibri"/>
          <w:szCs w:val="28"/>
          <w:lang w:eastAsia="en-US"/>
        </w:rPr>
        <w:t>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2906D2">
        <w:rPr>
          <w:rFonts w:eastAsia="Calibri"/>
          <w:szCs w:val="28"/>
        </w:rPr>
        <w:t>Разрешает __________________________________________________________________</w:t>
      </w: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center"/>
        <w:rPr>
          <w:rFonts w:eastAsia="Calibri"/>
        </w:rPr>
      </w:pPr>
      <w:r w:rsidRPr="002906D2">
        <w:rPr>
          <w:rFonts w:eastAsia="Calibri"/>
        </w:rPr>
        <w:t>(указать наименование органа местного самоуправления)</w:t>
      </w:r>
    </w:p>
    <w:p w:rsidR="00352EEC" w:rsidRPr="002906D2" w:rsidRDefault="00352EEC" w:rsidP="00352EEC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2906D2">
        <w:rPr>
          <w:rFonts w:eastAsia="Calibri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заключении или об отказе в заключении соглашения о перераспределении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352EEC" w:rsidRPr="002906D2" w:rsidRDefault="00352EEC" w:rsidP="00352EEC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Сохраняет за собой право отозвать данное согласие письменным заявлением с любой даты.</w:t>
      </w:r>
    </w:p>
    <w:p w:rsidR="00352EEC" w:rsidRPr="002906D2" w:rsidRDefault="00352EEC" w:rsidP="00352EEC">
      <w:pPr>
        <w:tabs>
          <w:tab w:val="left" w:pos="708"/>
          <w:tab w:val="left" w:pos="6804"/>
        </w:tabs>
        <w:jc w:val="both"/>
        <w:rPr>
          <w:sz w:val="28"/>
          <w:szCs w:val="28"/>
        </w:rPr>
      </w:pPr>
    </w:p>
    <w:p w:rsidR="00352EEC" w:rsidRPr="002906D2" w:rsidRDefault="00352EEC" w:rsidP="00352EEC">
      <w:pPr>
        <w:tabs>
          <w:tab w:val="left" w:pos="708"/>
          <w:tab w:val="left" w:pos="6804"/>
        </w:tabs>
        <w:jc w:val="both"/>
        <w:rPr>
          <w:sz w:val="28"/>
          <w:szCs w:val="2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659"/>
      </w:tblGrid>
      <w:tr w:rsidR="00352EEC" w:rsidRPr="002906D2" w:rsidTr="00591E77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</w:tr>
      <w:tr w:rsidR="00352EEC" w:rsidRPr="002906D2" w:rsidTr="00591E77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center"/>
            </w:pPr>
            <w:r w:rsidRPr="002906D2"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center"/>
            </w:pPr>
            <w:r w:rsidRPr="002906D2"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EEC" w:rsidRPr="002906D2" w:rsidRDefault="00352EEC" w:rsidP="00591E77">
            <w:pPr>
              <w:autoSpaceDE w:val="0"/>
              <w:autoSpaceDN w:val="0"/>
              <w:adjustRightInd w:val="0"/>
              <w:jc w:val="center"/>
            </w:pPr>
            <w:r w:rsidRPr="002906D2">
              <w:t>(подпись заявителя)</w:t>
            </w:r>
          </w:p>
        </w:tc>
      </w:tr>
    </w:tbl>
    <w:p w:rsidR="00FF216E" w:rsidRPr="00352EEC" w:rsidRDefault="00FF216E" w:rsidP="00352EEC"/>
    <w:sectPr w:rsidR="00FF216E" w:rsidRPr="00352EEC" w:rsidSect="00BF1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81" w:rsidRDefault="00D17381" w:rsidP="00BF1EC2">
      <w:r>
        <w:separator/>
      </w:r>
    </w:p>
  </w:endnote>
  <w:endnote w:type="continuationSeparator" w:id="0">
    <w:p w:rsidR="00D17381" w:rsidRDefault="00D17381" w:rsidP="00BF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81" w:rsidRDefault="00D17381" w:rsidP="00BF1EC2">
      <w:r>
        <w:separator/>
      </w:r>
    </w:p>
  </w:footnote>
  <w:footnote w:type="continuationSeparator" w:id="0">
    <w:p w:rsidR="00D17381" w:rsidRDefault="00D17381" w:rsidP="00BF1EC2">
      <w:r>
        <w:continuationSeparator/>
      </w:r>
    </w:p>
  </w:footnote>
  <w:footnote w:id="1">
    <w:p w:rsidR="00591E77" w:rsidRDefault="00591E77" w:rsidP="00352EEC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C55172">
        <w:t>Заявителями на получение муниципальной услуги являются физические или юридические лица, а также уполномоченные ими в установленном законом порядке лица (далее - заявитель).</w:t>
      </w:r>
    </w:p>
  </w:footnote>
  <w:footnote w:id="2">
    <w:p w:rsidR="00591E77" w:rsidRDefault="00591E77" w:rsidP="00352EEC">
      <w:pPr>
        <w:pStyle w:val="a6"/>
        <w:jc w:val="both"/>
      </w:pPr>
      <w:r>
        <w:rPr>
          <w:rStyle w:val="a8"/>
        </w:rPr>
        <w:footnoteRef/>
      </w:r>
      <w:r>
        <w:t xml:space="preserve"> Муниципальная услуга предоставляется в срок 60 календарных дней.</w:t>
      </w:r>
    </w:p>
    <w:p w:rsidR="00591E77" w:rsidRDefault="00591E77" w:rsidP="00352EEC">
      <w:pPr>
        <w:pStyle w:val="a6"/>
        <w:jc w:val="both"/>
      </w:pPr>
      <w:r>
        <w:t>Срок может быть продлен на 15 календарных дней, в случае согласования схемы расположения земельного участка с органом исполнительной власти субъекта Российской Федерации, уполномоченным в области лесных отношений, в соответствии со статьей 3.5 Федерального закона от 25 октября 2001 года № 137-ФЗ «О введении в действие Земельного кодекса Российской Федерации».</w:t>
      </w:r>
    </w:p>
  </w:footnote>
  <w:footnote w:id="3">
    <w:p w:rsidR="00591E77" w:rsidRDefault="00591E77" w:rsidP="00352EEC">
      <w:pPr>
        <w:pStyle w:val="a6"/>
        <w:jc w:val="both"/>
      </w:pPr>
      <w:r>
        <w:rPr>
          <w:rStyle w:val="a8"/>
        </w:rPr>
        <w:footnoteRef/>
      </w:r>
      <w:r>
        <w:t xml:space="preserve"> Результатом предоставления муниципальной услуги является:</w:t>
      </w:r>
    </w:p>
    <w:p w:rsidR="00591E77" w:rsidRDefault="00591E77" w:rsidP="00352EEC">
      <w:pPr>
        <w:pStyle w:val="a6"/>
        <w:jc w:val="both"/>
      </w:pPr>
      <w:r>
        <w:t>направление (выдача) подписанных экземпляров проекта соглашения о перераспределении земельных участков;</w:t>
      </w:r>
    </w:p>
    <w:p w:rsidR="00591E77" w:rsidRDefault="00591E77" w:rsidP="00352EEC">
      <w:pPr>
        <w:pStyle w:val="a6"/>
        <w:jc w:val="both"/>
      </w:pPr>
      <w:r>
        <w:t>направление (выдача) решения об отказе в заключении соглашения о перераспределении земельных участков.</w:t>
      </w:r>
    </w:p>
  </w:footnote>
  <w:footnote w:id="4">
    <w:p w:rsidR="00591E77" w:rsidRDefault="00591E77" w:rsidP="00352EEC">
      <w:pPr>
        <w:pStyle w:val="a6"/>
      </w:pPr>
      <w:r>
        <w:rPr>
          <w:rStyle w:val="a8"/>
        </w:rPr>
        <w:footnoteRef/>
      </w:r>
      <w:r>
        <w:t xml:space="preserve"> </w:t>
      </w:r>
      <w:r w:rsidRPr="00742103">
        <w:t>Согласие на обработку персональных данных требуется, когда заявителем является физическое лицо</w:t>
      </w:r>
      <w:r w:rsidRPr="00EF0649">
        <w:rPr>
          <w:sz w:val="16"/>
        </w:rPr>
        <w:t>.</w:t>
      </w:r>
    </w:p>
  </w:footnote>
  <w:footnote w:id="5">
    <w:p w:rsidR="00591E77" w:rsidRDefault="00591E77" w:rsidP="00352EEC">
      <w:pPr>
        <w:pStyle w:val="a6"/>
        <w:jc w:val="both"/>
      </w:pPr>
      <w:r>
        <w:rPr>
          <w:rStyle w:val="a8"/>
        </w:rPr>
        <w:footnoteRef/>
      </w:r>
      <w:r>
        <w:t xml:space="preserve"> Заявление </w:t>
      </w:r>
      <w:r w:rsidRPr="000C6A98">
        <w:t>юридических лиц составляется на фирменном бланке организации, подписывается руководителем</w:t>
      </w:r>
      <w:r>
        <w:t xml:space="preserve"> </w:t>
      </w:r>
      <w:r w:rsidRPr="000C6A98">
        <w:t>(его уполномоченным представ</w:t>
      </w:r>
      <w:r>
        <w:t>ителем)</w:t>
      </w:r>
      <w:r w:rsidRPr="000C6A98">
        <w:t xml:space="preserve">, подпись </w:t>
      </w:r>
      <w:r>
        <w:t>заверяется печатью организации. Указанное заявление в обязательном порядке должно содержать наименование и место нахождения юридического лица,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лицо.</w:t>
      </w:r>
    </w:p>
  </w:footnote>
  <w:footnote w:id="6">
    <w:p w:rsidR="00591E77" w:rsidRDefault="00591E77" w:rsidP="00352EEC">
      <w:pPr>
        <w:pStyle w:val="a6"/>
      </w:pPr>
      <w:r>
        <w:rPr>
          <w:rStyle w:val="a8"/>
        </w:rPr>
        <w:footnoteRef/>
      </w:r>
      <w:r>
        <w:t xml:space="preserve"> </w:t>
      </w:r>
      <w:r w:rsidRPr="00742103">
        <w:t>Согласие на обработку персональных данных требуется, когда заявителем является физическое лицо</w:t>
      </w:r>
    </w:p>
  </w:footnote>
  <w:footnote w:id="7">
    <w:p w:rsidR="00591E77" w:rsidRDefault="00591E77" w:rsidP="00352EEC">
      <w:pPr>
        <w:pStyle w:val="a6"/>
        <w:jc w:val="both"/>
      </w:pPr>
      <w:r>
        <w:rPr>
          <w:rStyle w:val="a8"/>
        </w:rPr>
        <w:footnoteRef/>
      </w:r>
      <w:r>
        <w:t xml:space="preserve"> Заявление </w:t>
      </w:r>
      <w:r w:rsidRPr="000C6A98">
        <w:t>юридических лиц составляется на фирменном бланке организации</w:t>
      </w:r>
      <w:r>
        <w:t>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 организации.</w:t>
      </w:r>
    </w:p>
  </w:footnote>
  <w:footnote w:id="8">
    <w:p w:rsidR="00591E77" w:rsidRDefault="00591E77" w:rsidP="00352EEC">
      <w:pPr>
        <w:pStyle w:val="a6"/>
      </w:pPr>
      <w:r>
        <w:rPr>
          <w:rStyle w:val="a8"/>
        </w:rPr>
        <w:footnoteRef/>
      </w:r>
      <w:r>
        <w:t xml:space="preserve"> </w:t>
      </w:r>
      <w:r w:rsidRPr="00742103">
        <w:t>Согласие на обработку персональных данных требуется, когда заявителем является физическое лицо</w:t>
      </w:r>
      <w:r w:rsidRPr="00EF0649">
        <w:rPr>
          <w:sz w:val="16"/>
        </w:rPr>
        <w:t>.</w:t>
      </w:r>
    </w:p>
  </w:footnote>
  <w:footnote w:id="9">
    <w:p w:rsidR="00591E77" w:rsidRDefault="00591E77" w:rsidP="00352EEC">
      <w:pPr>
        <w:pStyle w:val="a6"/>
        <w:jc w:val="both"/>
      </w:pPr>
      <w:r>
        <w:rPr>
          <w:rStyle w:val="a8"/>
        </w:rPr>
        <w:footnoteRef/>
      </w:r>
      <w:r>
        <w:t xml:space="preserve"> Заявление </w:t>
      </w:r>
      <w:r w:rsidRPr="000C6A98">
        <w:t xml:space="preserve">юридических лиц составляется на фирменном бланке организации, </w:t>
      </w:r>
      <w:r>
        <w:t>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C5D"/>
    <w:multiLevelType w:val="hybridMultilevel"/>
    <w:tmpl w:val="84E6D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3115"/>
    <w:multiLevelType w:val="hybridMultilevel"/>
    <w:tmpl w:val="F40CF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335A"/>
    <w:multiLevelType w:val="multilevel"/>
    <w:tmpl w:val="D4E4C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7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C2"/>
    <w:rsid w:val="000F3926"/>
    <w:rsid w:val="00133D57"/>
    <w:rsid w:val="00164154"/>
    <w:rsid w:val="0022284D"/>
    <w:rsid w:val="00352EEC"/>
    <w:rsid w:val="003544B2"/>
    <w:rsid w:val="003F0A3A"/>
    <w:rsid w:val="00591E77"/>
    <w:rsid w:val="006871BD"/>
    <w:rsid w:val="007521E8"/>
    <w:rsid w:val="007D0213"/>
    <w:rsid w:val="00A26086"/>
    <w:rsid w:val="00AA46E3"/>
    <w:rsid w:val="00BF1EC2"/>
    <w:rsid w:val="00BF3041"/>
    <w:rsid w:val="00D17381"/>
    <w:rsid w:val="00ED3A21"/>
    <w:rsid w:val="00F4366A"/>
    <w:rsid w:val="00FA5FD4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личко стиль"/>
    <w:basedOn w:val="a"/>
    <w:link w:val="a4"/>
    <w:autoRedefine/>
    <w:qFormat/>
    <w:rsid w:val="00164154"/>
    <w:pPr>
      <w:jc w:val="both"/>
    </w:pPr>
    <w:rPr>
      <w:sz w:val="28"/>
    </w:rPr>
  </w:style>
  <w:style w:type="character" w:customStyle="1" w:styleId="a4">
    <w:name w:val="Величко стиль Знак"/>
    <w:basedOn w:val="a0"/>
    <w:link w:val="a3"/>
    <w:rsid w:val="00164154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BF1E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7"/>
    <w:qFormat/>
    <w:rsid w:val="00BF1EC2"/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6"/>
    <w:qFormat/>
    <w:rsid w:val="00BF1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"/>
    <w:qFormat/>
    <w:rsid w:val="00BF1EC2"/>
    <w:rPr>
      <w:vertAlign w:val="superscript"/>
    </w:rPr>
  </w:style>
  <w:style w:type="character" w:styleId="a9">
    <w:name w:val="Hyperlink"/>
    <w:uiPriority w:val="99"/>
    <w:rsid w:val="00BF1EC2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59"/>
    <w:qFormat/>
    <w:rsid w:val="00BF1EC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BF1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BF1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1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table" w:customStyle="1" w:styleId="30">
    <w:name w:val="Сетка таблицы светлая3"/>
    <w:basedOn w:val="a1"/>
    <w:next w:val="a1"/>
    <w:uiPriority w:val="40"/>
    <w:rsid w:val="00BF1E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 светлая2"/>
    <w:basedOn w:val="a1"/>
    <w:next w:val="a1"/>
    <w:uiPriority w:val="40"/>
    <w:rsid w:val="00BF1E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BF1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личко стиль"/>
    <w:basedOn w:val="a"/>
    <w:link w:val="a4"/>
    <w:autoRedefine/>
    <w:qFormat/>
    <w:rsid w:val="00164154"/>
    <w:pPr>
      <w:jc w:val="both"/>
    </w:pPr>
    <w:rPr>
      <w:sz w:val="28"/>
    </w:rPr>
  </w:style>
  <w:style w:type="character" w:customStyle="1" w:styleId="a4">
    <w:name w:val="Величко стиль Знак"/>
    <w:basedOn w:val="a0"/>
    <w:link w:val="a3"/>
    <w:rsid w:val="00164154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BF1E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7"/>
    <w:qFormat/>
    <w:rsid w:val="00BF1EC2"/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6"/>
    <w:qFormat/>
    <w:rsid w:val="00BF1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"/>
    <w:qFormat/>
    <w:rsid w:val="00BF1EC2"/>
    <w:rPr>
      <w:vertAlign w:val="superscript"/>
    </w:rPr>
  </w:style>
  <w:style w:type="character" w:styleId="a9">
    <w:name w:val="Hyperlink"/>
    <w:uiPriority w:val="99"/>
    <w:rsid w:val="00BF1EC2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59"/>
    <w:qFormat/>
    <w:rsid w:val="00BF1EC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BF1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BF1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1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table" w:customStyle="1" w:styleId="30">
    <w:name w:val="Сетка таблицы светлая3"/>
    <w:basedOn w:val="a1"/>
    <w:next w:val="a1"/>
    <w:uiPriority w:val="40"/>
    <w:rsid w:val="00BF1E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 светлая2"/>
    <w:basedOn w:val="a1"/>
    <w:next w:val="a1"/>
    <w:uiPriority w:val="40"/>
    <w:rsid w:val="00BF1E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BF1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DF4EFC7E578875E2507B7126626211C7E6731BE97D095D6AB7BE87BE7AC146C72B9F7849D4CBFF33C655D12B0C4805DD66072E9N7z9J" TargetMode="External"/><Relationship Id="rId13" Type="http://schemas.openxmlformats.org/officeDocument/2006/relationships/hyperlink" Target="consultantplus://offline/ref=6574C180AC13B0DC6FE1F4713DDDE502DE36C86FB171B9F34602B1CAC0A316D772436AADAD035FC9BDDEE2B51FB5E96FCC04AB3C05E41BC2b0W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CA304E1766304D255A666C3F04F7A91238573077D8786492EE62A3E5D6C086E3429D726AE5896E198C265D720F1FF38B953740E78E69F8vEH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CA304E1766304D255A666C3F04F7A91238573077D8786492EE62A3E5D6C086E3429D726AE5896E198C265D720F1FF38B953740E78E69F8vEH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052D54272BCDE38E95EC6A7ACAEC076B2AF6D30999D33FD6D0AE7AE92D13A99DEE264E981AF854415EB899C1EA980DEA1B7C068E7C38D6MCG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D488B1018A9C1965B509843E980871906A60D5EEA45479F03C1731318236DD549D3FEFEBDF12C5D214545E0BE5A881BD5D5AE0096D828qDD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7189</Words>
  <Characters>40982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Velichko</dc:creator>
  <cp:keywords/>
  <dc:description/>
  <cp:lastModifiedBy>Пользователь</cp:lastModifiedBy>
  <cp:revision>11</cp:revision>
  <dcterms:created xsi:type="dcterms:W3CDTF">2020-07-31T08:30:00Z</dcterms:created>
  <dcterms:modified xsi:type="dcterms:W3CDTF">2020-10-13T12:32:00Z</dcterms:modified>
</cp:coreProperties>
</file>