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E2" w:rsidRPr="002906D2" w:rsidRDefault="00406EE2" w:rsidP="00406EE2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>Приложение 13</w:t>
      </w:r>
    </w:p>
    <w:p w:rsidR="00406EE2" w:rsidRPr="002906D2" w:rsidRDefault="00406EE2" w:rsidP="00406EE2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к Соглашению о взаимодействии между областным бюджетным учреждением «Уполномоченный многофункциональный центр предоставления государственных и муниципальных услуг Липецкой области» и администрацией </w:t>
      </w:r>
      <w:r w:rsidR="00CC6EEF">
        <w:rPr>
          <w:sz w:val="28"/>
          <w:szCs w:val="28"/>
        </w:rPr>
        <w:t xml:space="preserve"> Добровского </w:t>
      </w:r>
      <w:r w:rsidRPr="002906D2">
        <w:rPr>
          <w:sz w:val="28"/>
          <w:szCs w:val="28"/>
        </w:rPr>
        <w:t>муниципального района Липецкой области</w:t>
      </w:r>
    </w:p>
    <w:p w:rsidR="00406EE2" w:rsidRPr="002906D2" w:rsidRDefault="00406EE2" w:rsidP="00406EE2">
      <w:pPr>
        <w:ind w:left="4820"/>
        <w:contextualSpacing/>
        <w:jc w:val="right"/>
        <w:rPr>
          <w:bCs/>
          <w:spacing w:val="-10"/>
          <w:sz w:val="28"/>
          <w:szCs w:val="28"/>
        </w:rPr>
      </w:pPr>
      <w:r w:rsidRPr="002906D2">
        <w:rPr>
          <w:bCs/>
          <w:spacing w:val="-10"/>
          <w:sz w:val="28"/>
          <w:szCs w:val="28"/>
        </w:rPr>
        <w:t xml:space="preserve">от «____» ______________ 20___ года </w:t>
      </w:r>
      <w:r w:rsidRPr="002906D2">
        <w:rPr>
          <w:bCs/>
          <w:spacing w:val="-10"/>
          <w:sz w:val="28"/>
          <w:szCs w:val="28"/>
          <w:lang w:val="en-US"/>
        </w:rPr>
        <w:t>N</w:t>
      </w:r>
      <w:r w:rsidRPr="002906D2">
        <w:rPr>
          <w:bCs/>
          <w:spacing w:val="-10"/>
          <w:sz w:val="28"/>
          <w:szCs w:val="28"/>
        </w:rPr>
        <w:t xml:space="preserve"> ____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BA4C62" w:rsidRDefault="00406EE2" w:rsidP="00406EE2">
      <w:pPr>
        <w:widowControl w:val="0"/>
        <w:autoSpaceDE w:val="0"/>
        <w:autoSpaceDN w:val="0"/>
        <w:jc w:val="center"/>
        <w:rPr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Порядок организации предоставления муниципальной услуги по предоставлению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 в УМФЦ</w:t>
      </w:r>
    </w:p>
    <w:p w:rsidR="00406EE2" w:rsidRPr="002906D2" w:rsidRDefault="00406EE2" w:rsidP="00406EE2">
      <w:pPr>
        <w:widowControl w:val="0"/>
        <w:autoSpaceDE w:val="0"/>
        <w:autoSpaceDN w:val="0"/>
        <w:jc w:val="center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(далее – Порядок)</w:t>
      </w:r>
    </w:p>
    <w:p w:rsidR="00406EE2" w:rsidRPr="002906D2" w:rsidRDefault="00406EE2" w:rsidP="00406EE2">
      <w:pPr>
        <w:widowControl w:val="0"/>
        <w:autoSpaceDE w:val="0"/>
        <w:autoSpaceDN w:val="0"/>
        <w:jc w:val="center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sz w:val="28"/>
          <w:szCs w:val="28"/>
        </w:rPr>
        <w:t>Организация предоставления муниципальной услуги по предоставлению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 (далее – муниципальная услуга) в УМФЦ осуществляется в соответствии с Земельным кодексом Российской Федерации, соглашением о взаимодействии Органом и УМФЦ и включает в себя следующий исчерпывающий перечень административных процедур (действий), выполняемых сотрудниками УМФЦ:</w:t>
      </w:r>
    </w:p>
    <w:p w:rsidR="00406EE2" w:rsidRPr="002906D2" w:rsidRDefault="00406EE2" w:rsidP="00406E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УМФЦ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УМФЦ;</w:t>
      </w:r>
    </w:p>
    <w:p w:rsidR="00406EE2" w:rsidRPr="002906D2" w:rsidRDefault="00406EE2" w:rsidP="00406E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Прием заявлений (запросов) заявителей о предоставлении муниципальной услуги и иных документов, необходимых для предоставления муниципальной услуги;</w:t>
      </w:r>
    </w:p>
    <w:p w:rsidR="00406EE2" w:rsidRPr="002906D2" w:rsidRDefault="00406EE2" w:rsidP="00406E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Передача заявления (запроса) и комплектов документов из УМФЦ в Орган;</w:t>
      </w:r>
    </w:p>
    <w:p w:rsidR="00406EE2" w:rsidRPr="002906D2" w:rsidRDefault="00406EE2" w:rsidP="00406E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Передача результата предоставления муниципальной услуги и комплекта документов из Органа в УМФЦ;</w:t>
      </w:r>
    </w:p>
    <w:p w:rsidR="00406EE2" w:rsidRPr="002906D2" w:rsidRDefault="00406EE2" w:rsidP="00406E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 в УМФЦ;</w:t>
      </w:r>
    </w:p>
    <w:p w:rsidR="00406EE2" w:rsidRPr="002906D2" w:rsidRDefault="00406EE2" w:rsidP="00406E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муниципальных услуг в УМФЦ,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УМФЦ посредством комплексного запроса;</w:t>
      </w:r>
    </w:p>
    <w:p w:rsidR="00406EE2" w:rsidRPr="002906D2" w:rsidRDefault="00406EE2" w:rsidP="00406E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Органа в УМФЦ;</w:t>
      </w:r>
    </w:p>
    <w:p w:rsidR="00406EE2" w:rsidRPr="002906D2" w:rsidRDefault="00406EE2" w:rsidP="00406E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Передача комплексного запроса (заявления) на предоставление двух и более муниципальных услуг, и комплекта документов из УМФЦ в Орган;</w:t>
      </w:r>
    </w:p>
    <w:p w:rsidR="00406EE2" w:rsidRPr="002906D2" w:rsidRDefault="00406EE2" w:rsidP="00406E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lastRenderedPageBreak/>
        <w:t>Передача результата предоставления муниципальной услуги, входящей в комплексный запрос, из Органа в УМФЦ;</w:t>
      </w:r>
    </w:p>
    <w:p w:rsidR="00406EE2" w:rsidRPr="002906D2" w:rsidRDefault="00406EE2" w:rsidP="00406E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муниципальных услуг, входящих в комплексный запрос в УМФЦ.</w:t>
      </w:r>
    </w:p>
    <w:p w:rsidR="00406EE2" w:rsidRPr="002906D2" w:rsidRDefault="00406EE2" w:rsidP="00406E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1. Информирование заявителей о порядке предоставления муниципальной услуги в УМФЦ, о ходе выполнения запросов (заявлений) о предоставлении муниципальной услуги, по иным вопросам, связанным с предоставлением муниципальных услуг, а также консультирование заявителей о порядке предоставления муниципальной услуги в УМФЦ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1.1. 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муниципальной услуги в УМФЦ (личное посещение, по телефону, в электронном виде).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1.2. Информирование осуществляет уполномоченный сотрудник УМФЦ.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1.3. Заявителю</w:t>
      </w:r>
      <w:r w:rsidRPr="002906D2">
        <w:rPr>
          <w:rStyle w:val="a8"/>
          <w:iCs/>
          <w:sz w:val="28"/>
          <w:szCs w:val="28"/>
        </w:rPr>
        <w:footnoteReference w:id="1"/>
      </w:r>
      <w:r w:rsidRPr="002906D2">
        <w:rPr>
          <w:iCs/>
          <w:sz w:val="28"/>
          <w:szCs w:val="28"/>
        </w:rPr>
        <w:t xml:space="preserve"> предоставляется информация: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о порядке и сроке</w:t>
      </w:r>
      <w:r w:rsidRPr="002906D2">
        <w:rPr>
          <w:rStyle w:val="a8"/>
          <w:iCs/>
          <w:sz w:val="28"/>
          <w:szCs w:val="28"/>
        </w:rPr>
        <w:footnoteReference w:id="2"/>
      </w:r>
      <w:r w:rsidRPr="002906D2">
        <w:rPr>
          <w:iCs/>
          <w:sz w:val="28"/>
          <w:szCs w:val="28"/>
        </w:rPr>
        <w:t xml:space="preserve"> предоставления муниципальной услуги;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о перечне документов, необходимых для получения муниципальной услуги;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о размере государственной пошлины уплачиваемой заявителем при получении муниципальной услуг;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о ходе выполнения запроса о предоставлении муниципальной услуги;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о порядке досудебного (внесудебного) обжалования решений и действий (бездействия) функционального центра и его </w:t>
      </w:r>
      <w:r>
        <w:rPr>
          <w:iCs/>
          <w:sz w:val="28"/>
          <w:szCs w:val="28"/>
        </w:rPr>
        <w:t>сотрудников</w:t>
      </w:r>
      <w:r w:rsidRPr="002906D2">
        <w:rPr>
          <w:iCs/>
          <w:sz w:val="28"/>
          <w:szCs w:val="28"/>
        </w:rPr>
        <w:t>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о графике работы УМФЦ;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по иным вопросам, связанным с предоставлением муниципальной услуги.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1.4. Уполномоченный сотрудник УМФЦ осуществляет консультирование заявителей по вопросам, касающимся порядка предоставления муниципальной услуги в УМФЦ.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1.5. Максимальный срок выполнения административного действия - 15 минут.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1.6. Результатом административной процедуры является предоставление необходимой информации и консультации.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1.7. Способ фиксации результата административной процедуры: регистрация обращения заявителя в </w:t>
      </w:r>
      <w:r>
        <w:rPr>
          <w:iCs/>
          <w:sz w:val="28"/>
          <w:szCs w:val="28"/>
        </w:rPr>
        <w:t>АИС МФЦ</w:t>
      </w:r>
      <w:r w:rsidRPr="002906D2">
        <w:rPr>
          <w:iCs/>
          <w:sz w:val="28"/>
          <w:szCs w:val="28"/>
        </w:rPr>
        <w:t>.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2. Прием заявлений (запросов) заявителей о предоставлении муниципальной услуги и иных документов, необходимых для предоставления муниципальной услуги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2.1. Основанием для начала административной процедуры является обращение заявителя или его уполномоченного представителя в целях предоставления </w:t>
      </w:r>
      <w:r w:rsidRPr="002906D2">
        <w:rPr>
          <w:iCs/>
          <w:sz w:val="28"/>
          <w:szCs w:val="28"/>
        </w:rPr>
        <w:lastRenderedPageBreak/>
        <w:t>муниципальной услуги, с заявлением о предоставлении муниципальной услуги в структурное подразделение УМФЦ.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2.2. Исчерпывающий перечень документов, которые являются необходимыми и обязательными для предоставления муниципальной услуги, подлежащих представлению заявителем в УМФЦ: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2.2.1. Для получения муниципальной услуги заявитель по месту своего жительства представляет в УМФЦ, заявление о предоставлении земельного участка в двух экземплярах по форме согласно приложению 1 к настоящему Порядку.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2.3. Уполномоченный сотрудник УМФЦ: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удостоверяет личность заявителя (представителя);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проверяет представленные заявление и документы необходимых для предоставления муниципальной услуги, а также их комплектность на соответствие с пунктом 2.2 настоящего Порядка;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при отсутствии необходимых копий документов, уполномоченный сотрудник УМФЦ осуществляет бесплатное копирование документов, указанных в пункте 2 Правил организации деятельности многофункциональных центров предоставления государственных и муниципальных услуг (утв. постановлением Правительства РФ от 22 декабря 2012 года № 1376), и,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осуществляет регистрацию запроса заявителя в АИС МФЦ и выдает заявителю расписку в получении документов, в которой указывается номер обращения, перечень принятых документов, дата принятия документов, срок предоставления муниципальной услуги.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2.4. Максимальный срок выполнения административного действия - 15 минут.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2.5. Результатом административной процедуры является прием заявления и документов, необходимых для предоставления муниципальной услуги.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2.6. Способ фиксации результата административной процедуры: регистрация запроса заявителя в АИС МФЦ и выдача расписки в получении документов.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3. Передача заявления (запроса) и комплектов документов из УМФЦ в Орган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3.1. Основанием для начала административной процедуры является приём запроса, необходимого для предоставления муниципальной услуги.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3.2. УМФЦ передает в Орган заявление и пакет приложенных документов на бумажном носител</w:t>
      </w:r>
      <w:r>
        <w:rPr>
          <w:iCs/>
          <w:sz w:val="28"/>
          <w:szCs w:val="28"/>
        </w:rPr>
        <w:t>е по сопроводительным описям</w:t>
      </w:r>
      <w:r w:rsidRPr="002906D2">
        <w:rPr>
          <w:iCs/>
          <w:sz w:val="28"/>
          <w:szCs w:val="28"/>
        </w:rPr>
        <w:t xml:space="preserve"> в двух экземплярах курьером УМФЦ.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3.2.1. Максимальный срок выполнения административного действия – 1 рабочий день со дня приема документов.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3.3. </w:t>
      </w:r>
      <w:r w:rsidRPr="002906D2">
        <w:rPr>
          <w:sz w:val="28"/>
          <w:szCs w:val="28"/>
        </w:rPr>
        <w:t>Выполнение административных действий в электронном виде не предусмотрено.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3.4. Заявление о предоставлении земельного участка и документы, поступившие в Орган, на бумажном носителе из УМФЦ принимает специалист Органа, ответственный за прием документов.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lastRenderedPageBreak/>
        <w:t>3.5. Результатом административной процедуры является передача комплекта документов в Орган.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3.6.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4. Передача результата предоставления муниципальной услуги и комплекта документов из Органа в УМФЦ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4.1. Основанием для начала административной процедуры является окончание подготовки результата предоставления муниципальной услуги.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4.2. Специалист Органа, ответственный за выдачу документов, передает готовый результат оказанной муниципальной услуги уполномоченному сотруднику УМФЦ.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4.3. Передача комплектов документов на бумажном носителе осуществляется курьерской службой УМФЦ.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4.3.1. Максимальный срок выполнения процедуры – 1 рабочий день со дня подготовки результата предоставления муниципальной услуги.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4.4. </w:t>
      </w:r>
      <w:r w:rsidRPr="002906D2">
        <w:rPr>
          <w:sz w:val="28"/>
          <w:szCs w:val="28"/>
        </w:rPr>
        <w:t>Выполнение административных действий в электронном виде не предусмотрено.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4.5. Критерии принятия решения: формирование и подготовка комплектов документов для отправки в УМФЦ.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4.6. Результатом административной процедуры является передача комплекта документов в УМФЦ.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4.7.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5. Выдача заявителю результата</w:t>
      </w:r>
      <w:r w:rsidRPr="002906D2">
        <w:rPr>
          <w:rStyle w:val="a8"/>
          <w:b/>
          <w:iCs/>
          <w:sz w:val="28"/>
          <w:szCs w:val="28"/>
        </w:rPr>
        <w:footnoteReference w:id="3"/>
      </w:r>
      <w:r w:rsidRPr="002906D2">
        <w:rPr>
          <w:b/>
          <w:iCs/>
          <w:sz w:val="28"/>
          <w:szCs w:val="28"/>
        </w:rPr>
        <w:t xml:space="preserve"> предоставления муниципальной услуги в УМФЦ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5.1. Основанием для начала административной процедуры является передача из Органа в УМФЦ результата предоставления муниципальной услуги.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5.2. Выдача документов по результатам предоставления муниципальной услуги осуществляется уполномоченным сотрудником УМФЦ при личном обращении заявителя (законного представителя заявителя).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5.3. Уполномоченный сотрудник УМФЦ: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устанавливает личность заявителя;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выдает результат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5.4. Максимальный срок выполнения административного действия – 10 минут.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5.5. Результат административной процедуры: выдача заявителю результата предоставления муниципальной услуги.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5.6. Способ фиксации результата административной процедуры: внесение данных о выдаче результата предоставления муниципальной услуги в АИС МФЦ.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 xml:space="preserve">6. Информирование заявителей о порядке предоставления муниципальных услуг </w:t>
      </w:r>
      <w:r w:rsidRPr="002906D2">
        <w:rPr>
          <w:b/>
          <w:iCs/>
          <w:sz w:val="28"/>
          <w:szCs w:val="28"/>
        </w:rPr>
        <w:lastRenderedPageBreak/>
        <w:t>в УМФЦ,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УМФЦ посредством комплексного запроса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6.1. 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муниципальных услуг в УМФЦ (личное посещение, по телефону, в электронном виде).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6.2. Информирование осуществляет уполномоченный сотрудник УМФЦ.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6.3. Заявителю предоставляется информация: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о порядке и сроке предоставления муниципальных услуг, входящих в комплексный запрос;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о перечне документов, необходимых для получения муниципальных услуг, входящих в комплексный запрос;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о размере государственной пошлины уплачиваемой заявителем при получении муниципальных услуг, входящих в комплексный запрос, порядок их уплаты;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о ходе выполнения запроса о предоставлении муниципальных услуг, входящих в комплексный запрос;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о порядке досудебного (внесудебного) обжалования решений и действий (бездействия) УМФЦ и его сотрудников;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о графике работы структурных подразделений УМФЦ;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по иным вопросам, связанным с предоставлением муниципальных услуг, входящих в комплексный запрос.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6.4. Уполномоченный сотрудник УМФЦ осуществляет консультирование заявителей по вопросам, касающимся порядка предоставления муниципальных услуг, входящих в комплексный запрос.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6.5. Максимальный срок выполнения административного действия – 15 минут.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6.6. Результатом административной процедуры: предоставление необходимой информации и консультации.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6.7. Способ фиксации результата административной процедуры: регистрация обращения заявителя в АИС МФЦ.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7. 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Органа в УМФЦ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7.1. Основанием для начала административной процедуры является обращение в УМФЦ заявителя, его уполномоченного представителя, в целях предоставления муниципальных услуг в УМФЦ с запросом о предоставлении двух и более муниципальных услуг (далее – комплексный запрос).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7.2. Уполномоченный сотрудник УМФЦ выполняет следующие действия: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устанавливает личность заявителя;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услуги, входящие в комплексный запрос;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lastRenderedPageBreak/>
        <w:t>- определяет последовательность предоставления муниципальных услуг, наличие «параллельных» и «последовательных» муниципальных услуг, наличие (отсутствие) их взаимосвязи (предоставление муниципальных услуг осуществляется параллельно, т.е. одновременно и независимо друг от друга, или последовательно, когда результат одной услуги необходим для обращения за последующей услугой);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определяет предельные сроки предоставления отдельных муниципальных услуг и общий срок выполнения комплексного запроса со дня его приема;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информирует заявителя о том, что результаты предоставления муниципальных услуг, входящих в комплексный запрос возможно получить исключительно в УМФЦ;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информирует заявителя о возможности получить результаты предоставления отдельных муниципальных услуг, входящих в комплексный запрос, до окончания общего срока его выполнения (по мере поступления результатов из Органа) или все результаты предоставления муниципальных услуг, входящих в комплексный запрос, одновременно;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формирует и распечатывает комплексный запрос по форме, установленной УМФЦ;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выдает заявителю копию подписанного комплексного запроса, заверенную уполномоченным сотрудником УМФЦ;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принятые у заявителя комплексный запрос и документы передаёт уполномоченному сотруднику УМФЦ, ответственному за формирование заявлений о предоставлении муниципальных услуг на основе сведений, указанных в комплексном запросе и прилагаемых к нему документах.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7.3. Критерием принятия решения является поступление документов, предусмотренных административными регламентами предоставления муниципальных услуг, входящих в комплексный запрос.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7.4. Максимальный срок выполнения процедуры – 20 минут.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7.5. Результатом административной процедуры является приём комплексного запроса и документов, необходимых для предоставления муниципальных услуг, входящих в комплексный запрос.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7.6. Способ фиксации результата административной процедуры: регистрация запроса в АИС МФЦ по каждой муниципальной услуге, входящей в комплексный запрос.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8. Передача комплексного запроса (заявления) на предоставление двух и более муниципальных услуг, и комплекта документов из УМФЦ в Орган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8.1. Основанием для начала административной процедуры является приём комплексного запроса и комплектов документов, необходимых для предоставления муниципальных услуг, входящих в комплексный запрос.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8.2. Уполномоченный сотрудник УМФЦ формирует описи на передаваемые комплекты документов в Орган отдельно по каждой муниципальной услуге, входящей в комплексный запрос.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8.3. УМФЦ передает в Орган заявление и пакет приложенных документов на бумажном носителе по сопроводительным описям в двух экземплярах курьером </w:t>
      </w:r>
      <w:r w:rsidRPr="002906D2">
        <w:rPr>
          <w:iCs/>
          <w:sz w:val="28"/>
          <w:szCs w:val="28"/>
        </w:rPr>
        <w:lastRenderedPageBreak/>
        <w:t>УМФЦ.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8.3.1. Максимальный срок выполнения административного действия – не позднее одного рабочего дня, следующего за днем получения комплексного запроса.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8.4. </w:t>
      </w:r>
      <w:r w:rsidRPr="002906D2">
        <w:rPr>
          <w:sz w:val="28"/>
          <w:szCs w:val="28"/>
        </w:rPr>
        <w:t>Выполнение административных действий в электронном виде не предусмотрено.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8.5. Комплексный запрос и документы, поступившие в Орган на бумажном носителе из УМФЦ принимает уполномоченный сотрудник Органа, ответственный за приём документов.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8.5.1. Максимальный срок выполнения административного действия – 10 минут.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8.6. Критерием принятия решения является формирование и подготовка комплектов документов для отправки в Орган.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8.7. Результатом административной процедуры является передача комплекта документов в Орган.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8.8.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9. Передача результата предоставления муниципальной услуги, входящей в комплексный запрос из Органа в УМФЦ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9.1. Основанием для начала административной процедуры является окончание подготовки результата предоставления муниципальной услуги Органом.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9.2. Уполномоченный сотрудник УМФЦ получает от должностного лица Органа ответственного за предоставление муниципальной услуги, документ, являющийся результатом предоставления муниципальной услуги, </w:t>
      </w:r>
      <w:r>
        <w:rPr>
          <w:iCs/>
          <w:sz w:val="28"/>
          <w:szCs w:val="28"/>
        </w:rPr>
        <w:t>по описи</w:t>
      </w:r>
      <w:r w:rsidRPr="002906D2">
        <w:rPr>
          <w:iCs/>
          <w:sz w:val="28"/>
          <w:szCs w:val="28"/>
        </w:rPr>
        <w:t xml:space="preserve"> с указанием должности, фамилии, имени, отчества (при наличии).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9.3. Передача комплектов документов на бумажном носителе осуществляется курьерской службой УМФЦ.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9.3.1. Максимальный срок выполнения процедуры – 1 рабочий день со дня подготовки результата предоставления муниципальной услуги.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06D2">
        <w:rPr>
          <w:iCs/>
          <w:sz w:val="28"/>
          <w:szCs w:val="28"/>
        </w:rPr>
        <w:t xml:space="preserve">9.4. </w:t>
      </w:r>
      <w:r w:rsidRPr="002906D2">
        <w:rPr>
          <w:sz w:val="28"/>
          <w:szCs w:val="28"/>
        </w:rPr>
        <w:t>Выполнение административных действий в электронном виде не предусмотрено.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9.5. Критерии принятия решения: поступление информации от Органа о готовности документов, являющихся результатом предоставления муниципальной услуги, входящей в комплексный запрос.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9.6. Результатом административной процедуры является прием документов, являющихся результатом предоставления муниципальной услуги, от Органа.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9.8. Способ фиксации результата административной процедуры: подписание описи комплекта документов уполномоченными сотрудниками УМФЦ и Органа.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10. Выдача заявителю результатов предоставления муниципальных услуг, входящих в комплексный запрос, в УМФЦ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10.1. Основанием для начала административной процедуры является получение УМФЦ из Органа результата предоставления муниципальной услуги, входящей в комплексный запрос.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10.2. Выдача документов по результатам предоставления муниципальной услуги осуществляется уполномоченным сотрудником УМФЦ при личном обращении </w:t>
      </w:r>
      <w:r w:rsidRPr="002906D2">
        <w:rPr>
          <w:iCs/>
          <w:sz w:val="28"/>
          <w:szCs w:val="28"/>
        </w:rPr>
        <w:lastRenderedPageBreak/>
        <w:t>заявителя.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10.3. Уполномоченный сотрудник УМФЦ: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устанавливает личность заявителя;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выдает результат предоставления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10.4. Максимальный срок выполнения процедуры – 10 минут.</w:t>
      </w: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10.5. Результатом административной процедуры является выдача заявителю результата предоставления муниципальной услуги, входящей в комплексный запрос.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Способ фиксации результата административной процедуры: проставление подписи заявителя в комплексном запросе о получении результата предоставления муниципальной услуги, а также внесение данных о выдаче в АИС МФЦ.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 xml:space="preserve">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</w:t>
      </w:r>
      <w:r>
        <w:rPr>
          <w:b/>
          <w:sz w:val="28"/>
          <w:szCs w:val="28"/>
        </w:rPr>
        <w:t>сотрудников</w:t>
      </w:r>
    </w:p>
    <w:p w:rsidR="00406EE2" w:rsidRPr="002906D2" w:rsidRDefault="00406EE2" w:rsidP="00406EE2">
      <w:pPr>
        <w:rPr>
          <w:sz w:val="28"/>
          <w:szCs w:val="28"/>
        </w:rPr>
      </w:pPr>
    </w:p>
    <w:p w:rsidR="00406EE2" w:rsidRPr="002906D2" w:rsidRDefault="00406EE2" w:rsidP="00406EE2">
      <w:pPr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Заявитель имеет право подать жалобу на решения и (или) действия (бездействие) УМФЦ, а также их должностных лиц, </w:t>
      </w:r>
      <w:r>
        <w:rPr>
          <w:sz w:val="28"/>
          <w:szCs w:val="28"/>
        </w:rPr>
        <w:t>сотрудников</w:t>
      </w:r>
      <w:r w:rsidRPr="002906D2">
        <w:rPr>
          <w:sz w:val="28"/>
          <w:szCs w:val="28"/>
        </w:rPr>
        <w:t>, принятые (осуществляемые) в ходе предоставления муниципальной услуги.</w:t>
      </w:r>
    </w:p>
    <w:p w:rsidR="00406EE2" w:rsidRPr="002906D2" w:rsidRDefault="00406EE2" w:rsidP="00406EE2">
      <w:pPr>
        <w:rPr>
          <w:sz w:val="28"/>
          <w:szCs w:val="28"/>
        </w:rPr>
      </w:pPr>
    </w:p>
    <w:p w:rsidR="00406EE2" w:rsidRPr="002906D2" w:rsidRDefault="00406EE2" w:rsidP="00406EE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Предмет жалобы</w:t>
      </w:r>
    </w:p>
    <w:p w:rsidR="00406EE2" w:rsidRPr="002906D2" w:rsidRDefault="00406EE2" w:rsidP="00406EE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6EE2" w:rsidRPr="002906D2" w:rsidRDefault="00406EE2" w:rsidP="00406EE2">
      <w:pPr>
        <w:ind w:firstLine="709"/>
        <w:jc w:val="both"/>
        <w:rPr>
          <w:b/>
          <w:sz w:val="28"/>
          <w:szCs w:val="28"/>
        </w:rPr>
      </w:pPr>
      <w:r w:rsidRPr="002906D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06EE2" w:rsidRPr="002906D2" w:rsidRDefault="00406EE2" w:rsidP="00406EE2">
      <w:pPr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1) нарушение срока регистрации запроса о предоставлении </w:t>
      </w:r>
      <w:r w:rsidRPr="002906D2">
        <w:rPr>
          <w:sz w:val="28"/>
          <w:szCs w:val="28"/>
        </w:rPr>
        <w:t>муниципальной</w:t>
      </w:r>
      <w:r w:rsidRPr="002906D2">
        <w:rPr>
          <w:iCs/>
          <w:sz w:val="28"/>
          <w:szCs w:val="28"/>
        </w:rPr>
        <w:t xml:space="preserve"> услуги, запроса, указанного в </w:t>
      </w:r>
      <w:hyperlink r:id="rId8" w:history="1">
        <w:r w:rsidRPr="002906D2">
          <w:rPr>
            <w:rStyle w:val="aa"/>
            <w:iCs/>
            <w:sz w:val="28"/>
            <w:szCs w:val="28"/>
          </w:rPr>
          <w:t>статье 15.1</w:t>
        </w:r>
      </w:hyperlink>
      <w:r w:rsidRPr="002906D2">
        <w:rPr>
          <w:iCs/>
          <w:sz w:val="28"/>
          <w:szCs w:val="28"/>
        </w:rPr>
        <w:t xml:space="preserve"> Федерального закона;</w:t>
      </w:r>
    </w:p>
    <w:p w:rsidR="00406EE2" w:rsidRPr="002906D2" w:rsidRDefault="00406EE2" w:rsidP="00406EE2">
      <w:pPr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3)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4)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актами;</w:t>
      </w: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5)</w:t>
      </w:r>
      <w:r w:rsidRPr="002906D2">
        <w:t xml:space="preserve"> </w:t>
      </w:r>
      <w:r w:rsidRPr="002906D2">
        <w:rPr>
          <w:i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06EE2" w:rsidRPr="002906D2" w:rsidRDefault="00406EE2" w:rsidP="00406EE2">
      <w:pPr>
        <w:rPr>
          <w:sz w:val="28"/>
          <w:szCs w:val="28"/>
        </w:rPr>
      </w:pPr>
    </w:p>
    <w:p w:rsidR="00406EE2" w:rsidRPr="002906D2" w:rsidRDefault="00406EE2" w:rsidP="00406EE2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Органы местного самоуправления, организации, должностные лица, которым может быть направлена жалоба</w:t>
      </w:r>
    </w:p>
    <w:p w:rsidR="00406EE2" w:rsidRPr="002906D2" w:rsidRDefault="00406EE2" w:rsidP="00406EE2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406EE2" w:rsidRPr="002906D2" w:rsidRDefault="00406EE2" w:rsidP="00406EE2">
      <w:pPr>
        <w:pStyle w:val="ConsPlusNormal"/>
        <w:ind w:firstLine="709"/>
        <w:rPr>
          <w:rFonts w:ascii="Times New Roman" w:hAnsi="Times New Roman" w:cs="Times New Roman"/>
        </w:rPr>
      </w:pPr>
      <w:r w:rsidRPr="002906D2">
        <w:rPr>
          <w:rFonts w:ascii="Times New Roman" w:hAnsi="Times New Roman" w:cs="Times New Roman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</w:rPr>
        <w:t>сотрудника</w:t>
      </w:r>
      <w:r w:rsidRPr="002906D2">
        <w:rPr>
          <w:rFonts w:ascii="Times New Roman" w:hAnsi="Times New Roman" w:cs="Times New Roman"/>
        </w:rPr>
        <w:t xml:space="preserve"> УМФЦ подаются руководителю этого УМФЦ. Жалобы на решения и действия (бездействие) УМФЦ </w:t>
      </w:r>
      <w:r w:rsidRPr="002906D2">
        <w:rPr>
          <w:rFonts w:ascii="Times New Roman" w:hAnsi="Times New Roman" w:cs="Times New Roman"/>
        </w:rPr>
        <w:lastRenderedPageBreak/>
        <w:t xml:space="preserve">подаются заместителю главы администрации Липецкой области, уполномоченному постановлением администрации Липецкой области. Жалобы на решения и действия (бездействие) </w:t>
      </w:r>
      <w:r>
        <w:rPr>
          <w:rFonts w:ascii="Times New Roman" w:hAnsi="Times New Roman" w:cs="Times New Roman"/>
        </w:rPr>
        <w:t>сотрудников</w:t>
      </w:r>
      <w:r w:rsidRPr="002906D2">
        <w:rPr>
          <w:rFonts w:ascii="Times New Roman" w:hAnsi="Times New Roman" w:cs="Times New Roman"/>
        </w:rPr>
        <w:t xml:space="preserve"> организаций, предусмотренных частью 1.1 статьи 16 Федерального Закона, подаются руководителям этих организаций.</w:t>
      </w:r>
    </w:p>
    <w:p w:rsidR="00406EE2" w:rsidRPr="002906D2" w:rsidRDefault="00406EE2" w:rsidP="00406EE2">
      <w:pPr>
        <w:tabs>
          <w:tab w:val="left" w:pos="6946"/>
          <w:tab w:val="left" w:pos="7371"/>
        </w:tabs>
        <w:rPr>
          <w:sz w:val="28"/>
        </w:rPr>
      </w:pPr>
    </w:p>
    <w:p w:rsidR="00406EE2" w:rsidRPr="002906D2" w:rsidRDefault="00406EE2" w:rsidP="00406E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06D2">
        <w:rPr>
          <w:b/>
          <w:bCs/>
          <w:sz w:val="28"/>
          <w:szCs w:val="28"/>
        </w:rPr>
        <w:t>Порядок подачи и рассмотрения жалобы</w:t>
      </w:r>
    </w:p>
    <w:p w:rsidR="00406EE2" w:rsidRPr="002906D2" w:rsidRDefault="00406EE2" w:rsidP="00406E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06D2">
        <w:rPr>
          <w:bCs/>
          <w:sz w:val="28"/>
          <w:szCs w:val="28"/>
        </w:rPr>
        <w:t>Жалоба подается в письменной форме на бумажном носителе, а также в электронной форме.</w:t>
      </w: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Жалоба на решения и действия (бездействие)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 может быть направлена по почте, с использованием информационно-телекоммуникационной сети «Интернет», официального сайта УМФЦ, ЕПГУ либо РПГУ, а также может быть принята при личном приеме заявителя.</w:t>
      </w:r>
    </w:p>
    <w:p w:rsidR="00406EE2" w:rsidRPr="002906D2" w:rsidRDefault="00406EE2" w:rsidP="00406E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6EE2" w:rsidRPr="002906D2" w:rsidRDefault="00406EE2" w:rsidP="00406E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06D2">
        <w:rPr>
          <w:b/>
          <w:bCs/>
          <w:sz w:val="28"/>
          <w:szCs w:val="28"/>
        </w:rPr>
        <w:t>Жалоба должна содержать:</w:t>
      </w:r>
    </w:p>
    <w:p w:rsidR="00406EE2" w:rsidRPr="002906D2" w:rsidRDefault="00406EE2" w:rsidP="00406EE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06D2">
        <w:rPr>
          <w:bCs/>
          <w:sz w:val="28"/>
          <w:szCs w:val="28"/>
        </w:rPr>
        <w:t xml:space="preserve">1) наименование УМФЦ, его руководителя и (или) </w:t>
      </w:r>
      <w:r>
        <w:rPr>
          <w:bCs/>
          <w:sz w:val="28"/>
          <w:szCs w:val="28"/>
        </w:rPr>
        <w:t>сотрудника</w:t>
      </w:r>
      <w:r w:rsidRPr="002906D2">
        <w:rPr>
          <w:bCs/>
          <w:sz w:val="28"/>
          <w:szCs w:val="28"/>
        </w:rPr>
        <w:t xml:space="preserve">, организаций, предусмотренных частью 1.1 статьи 16 настоящего Федерального закона, их руководителей и (или) </w:t>
      </w:r>
      <w:r>
        <w:rPr>
          <w:bCs/>
          <w:sz w:val="28"/>
          <w:szCs w:val="28"/>
        </w:rPr>
        <w:t>сотрудников</w:t>
      </w:r>
      <w:r w:rsidRPr="002906D2">
        <w:rPr>
          <w:bCs/>
          <w:sz w:val="28"/>
          <w:szCs w:val="28"/>
        </w:rPr>
        <w:t>, решения и действия (бездействия) которых обжалуются;</w:t>
      </w: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bCs/>
          <w:sz w:val="28"/>
          <w:szCs w:val="28"/>
        </w:rPr>
        <w:t xml:space="preserve">2) </w:t>
      </w:r>
      <w:r w:rsidRPr="002906D2">
        <w:rPr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3) сведения об обжалуемых решениях и действиях (бездействии)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УМФЦ, организаций, предусмотренных </w:t>
      </w:r>
      <w:hyperlink r:id="rId9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их </w:t>
      </w:r>
      <w:r>
        <w:rPr>
          <w:iCs/>
          <w:sz w:val="28"/>
          <w:szCs w:val="28"/>
        </w:rPr>
        <w:t>сотрудников</w:t>
      </w:r>
      <w:r w:rsidRPr="002906D2">
        <w:rPr>
          <w:iCs/>
          <w:sz w:val="28"/>
          <w:szCs w:val="28"/>
        </w:rPr>
        <w:t>;</w:t>
      </w: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УМФЦ, организаций, предусмотренных </w:t>
      </w:r>
      <w:hyperlink r:id="rId10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их </w:t>
      </w:r>
      <w:r>
        <w:rPr>
          <w:iCs/>
          <w:sz w:val="28"/>
          <w:szCs w:val="28"/>
        </w:rPr>
        <w:t>сотрудников</w:t>
      </w:r>
      <w:r w:rsidRPr="002906D2"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06EE2" w:rsidRPr="002906D2" w:rsidRDefault="00406EE2" w:rsidP="00406EE2">
      <w:pPr>
        <w:autoSpaceDE w:val="0"/>
        <w:autoSpaceDN w:val="0"/>
        <w:adjustRightInd w:val="0"/>
        <w:jc w:val="both"/>
        <w:rPr>
          <w:sz w:val="28"/>
        </w:rPr>
      </w:pPr>
    </w:p>
    <w:p w:rsidR="00406EE2" w:rsidRPr="002906D2" w:rsidRDefault="00406EE2" w:rsidP="00406EE2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Ответ на жалобу не дается в следующих случаях:</w:t>
      </w:r>
    </w:p>
    <w:p w:rsidR="00406EE2" w:rsidRPr="002906D2" w:rsidRDefault="00406EE2" w:rsidP="00406EE2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в письменном обращении не указаны фамилия заявителя, направившего обращение, или почтовый адрес, по которому должен быть направлен ответ; </w:t>
      </w: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 </w:t>
      </w: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 </w:t>
      </w:r>
    </w:p>
    <w:p w:rsidR="00406EE2" w:rsidRPr="002906D2" w:rsidRDefault="00406EE2" w:rsidP="00406EE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УМФЦ вправе оставить заявление без ответа по существу в случаях:</w:t>
      </w: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lastRenderedPageBreak/>
        <w:t xml:space="preserve">-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 </w:t>
      </w: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06EE2" w:rsidRPr="002906D2" w:rsidRDefault="00406EE2" w:rsidP="00406EE2">
      <w:pPr>
        <w:autoSpaceDE w:val="0"/>
        <w:autoSpaceDN w:val="0"/>
        <w:adjustRightInd w:val="0"/>
        <w:spacing w:after="36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УМФЦ,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заявитель. </w:t>
      </w:r>
    </w:p>
    <w:p w:rsidR="00406EE2" w:rsidRPr="002906D2" w:rsidRDefault="00406EE2" w:rsidP="00406EE2">
      <w:pPr>
        <w:autoSpaceDE w:val="0"/>
        <w:autoSpaceDN w:val="0"/>
        <w:adjustRightInd w:val="0"/>
        <w:spacing w:after="36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УМФЦ, либо вышестоящему должностному лицу.</w:t>
      </w:r>
    </w:p>
    <w:p w:rsidR="00406EE2" w:rsidRPr="002906D2" w:rsidRDefault="00406EE2" w:rsidP="00406EE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406EE2" w:rsidRPr="002906D2" w:rsidRDefault="00406EE2" w:rsidP="00406EE2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Сроки рассмотрения жалобы</w:t>
      </w:r>
    </w:p>
    <w:p w:rsidR="00406EE2" w:rsidRPr="002906D2" w:rsidRDefault="00406EE2" w:rsidP="00406EE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Жалоба, поступившая в УМФЦ, учредителю УМФЦ, в организации, предусмотренные </w:t>
      </w:r>
      <w:hyperlink r:id="rId11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УМФЦ, организаций, предусмотренных </w:t>
      </w:r>
      <w:hyperlink r:id="rId12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2906D2">
        <w:rPr>
          <w:i/>
          <w:iCs/>
          <w:sz w:val="28"/>
          <w:szCs w:val="28"/>
        </w:rPr>
        <w:t>.</w:t>
      </w:r>
    </w:p>
    <w:p w:rsidR="00406EE2" w:rsidRPr="002906D2" w:rsidRDefault="00406EE2" w:rsidP="00406EE2">
      <w:pPr>
        <w:tabs>
          <w:tab w:val="left" w:pos="6946"/>
          <w:tab w:val="left" w:pos="7371"/>
        </w:tabs>
        <w:jc w:val="both"/>
        <w:rPr>
          <w:sz w:val="28"/>
        </w:rPr>
      </w:pPr>
    </w:p>
    <w:p w:rsidR="00406EE2" w:rsidRPr="002906D2" w:rsidRDefault="00406EE2" w:rsidP="00406EE2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Результат рассмотрения жалобы</w:t>
      </w:r>
    </w:p>
    <w:p w:rsidR="00406EE2" w:rsidRPr="002906D2" w:rsidRDefault="00406EE2" w:rsidP="00406EE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lastRenderedPageBreak/>
        <w:t>2) в удовлетворении жалобы отказывается.</w:t>
      </w:r>
    </w:p>
    <w:p w:rsidR="00406EE2" w:rsidRPr="002906D2" w:rsidRDefault="00406EE2" w:rsidP="00406EE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Порядок информирования заявителя о результатах рассмотрения жалобы</w:t>
      </w:r>
    </w:p>
    <w:p w:rsidR="00406EE2" w:rsidRPr="002906D2" w:rsidRDefault="00406EE2" w:rsidP="00406EE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осуществляемым УМФЦ либо организацией, предусмотренной </w:t>
      </w:r>
      <w:hyperlink r:id="rId13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iCs/>
          <w:sz w:val="28"/>
          <w:szCs w:val="28"/>
        </w:rPr>
        <w:t>сотрудник</w:t>
      </w:r>
      <w:r w:rsidRPr="002906D2">
        <w:rPr>
          <w:iCs/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406EE2" w:rsidRPr="002906D2" w:rsidRDefault="00406EE2" w:rsidP="00406EE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Порядок обжалования решения по жалобе</w:t>
      </w:r>
    </w:p>
    <w:p w:rsidR="00406EE2" w:rsidRPr="002906D2" w:rsidRDefault="00406EE2" w:rsidP="00406EE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406EE2" w:rsidRPr="002906D2" w:rsidRDefault="00406EE2" w:rsidP="00406E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Заявитель имеет право обжаловать решение по жалобе в прокуратуру Липецкой области, а также в судебном порядке.</w:t>
      </w:r>
    </w:p>
    <w:p w:rsidR="00406EE2" w:rsidRPr="002906D2" w:rsidRDefault="00406EE2" w:rsidP="00406EE2">
      <w:pPr>
        <w:tabs>
          <w:tab w:val="left" w:pos="6946"/>
          <w:tab w:val="left" w:pos="7371"/>
        </w:tabs>
        <w:jc w:val="both"/>
        <w:rPr>
          <w:sz w:val="28"/>
        </w:rPr>
      </w:pPr>
    </w:p>
    <w:p w:rsidR="00406EE2" w:rsidRPr="002906D2" w:rsidRDefault="00406EE2" w:rsidP="00406EE2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Право заявителя на получение информации и документов,</w:t>
      </w:r>
    </w:p>
    <w:p w:rsidR="00406EE2" w:rsidRPr="002906D2" w:rsidRDefault="00406EE2" w:rsidP="00406EE2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необходимых для обоснования и рассмотрения жалобы</w:t>
      </w:r>
    </w:p>
    <w:p w:rsidR="00406EE2" w:rsidRPr="002906D2" w:rsidRDefault="00406EE2" w:rsidP="00406EE2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Заявитель имеет право на:</w:t>
      </w:r>
    </w:p>
    <w:p w:rsidR="00406EE2" w:rsidRPr="002906D2" w:rsidRDefault="00406EE2" w:rsidP="00406EE2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1)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406EE2" w:rsidRPr="002906D2" w:rsidRDefault="00406EE2" w:rsidP="00406EE2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2) получение информации и документов, необходимых для обоснования и рассмотрения жалобы.</w:t>
      </w:r>
    </w:p>
    <w:p w:rsidR="00406EE2" w:rsidRPr="002906D2" w:rsidRDefault="00406EE2" w:rsidP="00406EE2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06EE2" w:rsidRPr="002906D2" w:rsidRDefault="00406EE2" w:rsidP="00406EE2">
      <w:pPr>
        <w:widowControl w:val="0"/>
        <w:autoSpaceDE w:val="0"/>
        <w:autoSpaceDN w:val="0"/>
        <w:rPr>
          <w:iCs/>
          <w:sz w:val="28"/>
          <w:szCs w:val="28"/>
        </w:rPr>
      </w:pPr>
    </w:p>
    <w:p w:rsidR="00406EE2" w:rsidRPr="002906D2" w:rsidRDefault="00406EE2" w:rsidP="00406EE2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сети «Интернет» на сайте УМФЦ, на ЕПГУ, РПГУ, а также может быть сообщена заявителю при личном обращении в УМФЦ.</w:t>
      </w:r>
    </w:p>
    <w:p w:rsidR="00406EE2" w:rsidRPr="002906D2" w:rsidRDefault="00406EE2" w:rsidP="00406EE2">
      <w:pPr>
        <w:spacing w:after="160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br w:type="page"/>
      </w:r>
    </w:p>
    <w:p w:rsidR="00406EE2" w:rsidRPr="002906D2" w:rsidRDefault="00406EE2" w:rsidP="00406EE2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Приложение 1</w:t>
      </w:r>
    </w:p>
    <w:p w:rsidR="00406EE2" w:rsidRPr="002906D2" w:rsidRDefault="00406EE2" w:rsidP="00406EE2">
      <w:pPr>
        <w:widowControl w:val="0"/>
        <w:autoSpaceDE w:val="0"/>
        <w:autoSpaceDN w:val="0"/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 к Порядку организации предоставления муниципальной услуги по предоставлению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</w:t>
      </w:r>
    </w:p>
    <w:p w:rsidR="00406EE2" w:rsidRPr="002906D2" w:rsidRDefault="00406EE2" w:rsidP="00406EE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a9"/>
        <w:tblW w:w="0" w:type="auto"/>
        <w:tblInd w:w="4673" w:type="dxa"/>
        <w:tblLook w:val="04A0" w:firstRow="1" w:lastRow="0" w:firstColumn="1" w:lastColumn="0" w:noHBand="0" w:noVBand="1"/>
      </w:tblPr>
      <w:tblGrid>
        <w:gridCol w:w="572"/>
        <w:gridCol w:w="1562"/>
        <w:gridCol w:w="100"/>
        <w:gridCol w:w="2742"/>
      </w:tblGrid>
      <w:tr w:rsidR="00406EE2" w:rsidRPr="002906D2" w:rsidTr="003403B2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06EE2" w:rsidRPr="002906D2" w:rsidRDefault="00406EE2" w:rsidP="003403B2">
            <w:pPr>
              <w:tabs>
                <w:tab w:val="left" w:pos="6946"/>
                <w:tab w:val="left" w:pos="7371"/>
              </w:tabs>
              <w:jc w:val="both"/>
            </w:pPr>
            <w:r w:rsidRPr="002906D2">
              <w:t>В</w:t>
            </w:r>
          </w:p>
        </w:tc>
        <w:tc>
          <w:tcPr>
            <w:tcW w:w="4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EE2" w:rsidRPr="002906D2" w:rsidRDefault="00406EE2" w:rsidP="003403B2">
            <w:pPr>
              <w:tabs>
                <w:tab w:val="left" w:pos="6946"/>
                <w:tab w:val="left" w:pos="7371"/>
              </w:tabs>
              <w:jc w:val="both"/>
            </w:pPr>
          </w:p>
        </w:tc>
      </w:tr>
      <w:tr w:rsidR="00406EE2" w:rsidRPr="002906D2" w:rsidTr="003403B2">
        <w:tc>
          <w:tcPr>
            <w:tcW w:w="4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EE2" w:rsidRPr="002906D2" w:rsidRDefault="00406EE2" w:rsidP="003403B2">
            <w:pPr>
              <w:tabs>
                <w:tab w:val="left" w:pos="6946"/>
                <w:tab w:val="left" w:pos="7371"/>
              </w:tabs>
              <w:jc w:val="both"/>
            </w:pPr>
          </w:p>
        </w:tc>
      </w:tr>
      <w:tr w:rsidR="00406EE2" w:rsidRPr="002906D2" w:rsidTr="003403B2">
        <w:tc>
          <w:tcPr>
            <w:tcW w:w="49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06EE2" w:rsidRPr="002906D2" w:rsidRDefault="00406EE2" w:rsidP="003403B2">
            <w:pPr>
              <w:tabs>
                <w:tab w:val="left" w:pos="6946"/>
                <w:tab w:val="left" w:pos="7371"/>
              </w:tabs>
              <w:jc w:val="both"/>
            </w:pPr>
          </w:p>
        </w:tc>
      </w:tr>
      <w:tr w:rsidR="00406EE2" w:rsidRPr="002906D2" w:rsidTr="003403B2">
        <w:tc>
          <w:tcPr>
            <w:tcW w:w="4976" w:type="dxa"/>
            <w:gridSpan w:val="4"/>
            <w:tcBorders>
              <w:left w:val="nil"/>
              <w:bottom w:val="nil"/>
              <w:right w:val="nil"/>
            </w:tcBorders>
          </w:tcPr>
          <w:p w:rsidR="00406EE2" w:rsidRPr="002906D2" w:rsidRDefault="00406EE2" w:rsidP="003403B2">
            <w:pPr>
              <w:tabs>
                <w:tab w:val="left" w:pos="6946"/>
                <w:tab w:val="left" w:pos="7371"/>
              </w:tabs>
              <w:jc w:val="center"/>
              <w:rPr>
                <w:sz w:val="20"/>
              </w:rPr>
            </w:pPr>
            <w:r w:rsidRPr="002906D2">
              <w:rPr>
                <w:sz w:val="20"/>
              </w:rPr>
              <w:t>(наименование уполномоченного органа)</w:t>
            </w:r>
          </w:p>
        </w:tc>
      </w:tr>
      <w:tr w:rsidR="00406EE2" w:rsidRPr="002906D2" w:rsidTr="003403B2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06EE2" w:rsidRPr="002906D2" w:rsidRDefault="00406EE2" w:rsidP="003403B2">
            <w:pPr>
              <w:tabs>
                <w:tab w:val="left" w:pos="6946"/>
                <w:tab w:val="left" w:pos="7371"/>
              </w:tabs>
              <w:jc w:val="both"/>
            </w:pPr>
            <w:r w:rsidRPr="002906D2">
              <w:t>от</w:t>
            </w:r>
          </w:p>
        </w:tc>
        <w:tc>
          <w:tcPr>
            <w:tcW w:w="4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EE2" w:rsidRPr="002906D2" w:rsidRDefault="00406EE2" w:rsidP="003403B2">
            <w:pPr>
              <w:tabs>
                <w:tab w:val="left" w:pos="6946"/>
                <w:tab w:val="left" w:pos="7371"/>
              </w:tabs>
              <w:jc w:val="both"/>
            </w:pPr>
          </w:p>
        </w:tc>
      </w:tr>
      <w:tr w:rsidR="00406EE2" w:rsidRPr="002906D2" w:rsidTr="003403B2">
        <w:tc>
          <w:tcPr>
            <w:tcW w:w="4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EE2" w:rsidRPr="002906D2" w:rsidRDefault="00406EE2" w:rsidP="003403B2">
            <w:pPr>
              <w:tabs>
                <w:tab w:val="left" w:pos="6946"/>
                <w:tab w:val="left" w:pos="7371"/>
              </w:tabs>
              <w:jc w:val="both"/>
            </w:pPr>
          </w:p>
        </w:tc>
      </w:tr>
      <w:tr w:rsidR="00406EE2" w:rsidRPr="002906D2" w:rsidTr="003403B2">
        <w:tc>
          <w:tcPr>
            <w:tcW w:w="4976" w:type="dxa"/>
            <w:gridSpan w:val="4"/>
            <w:tcBorders>
              <w:left w:val="nil"/>
              <w:bottom w:val="nil"/>
              <w:right w:val="nil"/>
            </w:tcBorders>
          </w:tcPr>
          <w:p w:rsidR="00406EE2" w:rsidRPr="002906D2" w:rsidRDefault="00406EE2" w:rsidP="003403B2">
            <w:pPr>
              <w:tabs>
                <w:tab w:val="left" w:pos="6946"/>
                <w:tab w:val="left" w:pos="7371"/>
              </w:tabs>
              <w:jc w:val="center"/>
            </w:pPr>
            <w:r w:rsidRPr="002906D2">
              <w:rPr>
                <w:sz w:val="20"/>
              </w:rPr>
              <w:t>(Ф.И.О.)</w:t>
            </w:r>
          </w:p>
        </w:tc>
      </w:tr>
      <w:tr w:rsidR="00406EE2" w:rsidRPr="002906D2" w:rsidTr="003403B2"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EE2" w:rsidRPr="002906D2" w:rsidRDefault="00406EE2" w:rsidP="003403B2">
            <w:pPr>
              <w:tabs>
                <w:tab w:val="left" w:pos="6946"/>
                <w:tab w:val="left" w:pos="7371"/>
              </w:tabs>
              <w:jc w:val="both"/>
            </w:pPr>
            <w:r w:rsidRPr="002906D2">
              <w:t>проживающего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EE2" w:rsidRPr="002906D2" w:rsidRDefault="00406EE2" w:rsidP="003403B2">
            <w:pPr>
              <w:tabs>
                <w:tab w:val="left" w:pos="6946"/>
                <w:tab w:val="left" w:pos="7371"/>
              </w:tabs>
              <w:jc w:val="both"/>
            </w:pPr>
          </w:p>
        </w:tc>
      </w:tr>
      <w:tr w:rsidR="00406EE2" w:rsidRPr="002906D2" w:rsidTr="003403B2">
        <w:tc>
          <w:tcPr>
            <w:tcW w:w="4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EE2" w:rsidRPr="002906D2" w:rsidRDefault="00406EE2" w:rsidP="003403B2">
            <w:pPr>
              <w:tabs>
                <w:tab w:val="left" w:pos="6946"/>
                <w:tab w:val="left" w:pos="7371"/>
              </w:tabs>
              <w:jc w:val="both"/>
            </w:pPr>
          </w:p>
        </w:tc>
      </w:tr>
      <w:tr w:rsidR="00406EE2" w:rsidRPr="002906D2" w:rsidTr="003403B2">
        <w:tc>
          <w:tcPr>
            <w:tcW w:w="49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06EE2" w:rsidRPr="002906D2" w:rsidRDefault="00406EE2" w:rsidP="003403B2">
            <w:pPr>
              <w:tabs>
                <w:tab w:val="left" w:pos="6946"/>
                <w:tab w:val="left" w:pos="7371"/>
              </w:tabs>
              <w:jc w:val="both"/>
            </w:pPr>
          </w:p>
        </w:tc>
      </w:tr>
      <w:tr w:rsidR="00406EE2" w:rsidRPr="002906D2" w:rsidTr="003403B2">
        <w:trPr>
          <w:trHeight w:val="272"/>
        </w:trPr>
        <w:tc>
          <w:tcPr>
            <w:tcW w:w="4976" w:type="dxa"/>
            <w:gridSpan w:val="4"/>
            <w:tcBorders>
              <w:left w:val="nil"/>
              <w:bottom w:val="nil"/>
              <w:right w:val="nil"/>
            </w:tcBorders>
          </w:tcPr>
          <w:p w:rsidR="00406EE2" w:rsidRPr="002906D2" w:rsidRDefault="00406EE2" w:rsidP="003403B2">
            <w:pPr>
              <w:tabs>
                <w:tab w:val="left" w:pos="6946"/>
                <w:tab w:val="left" w:pos="7371"/>
              </w:tabs>
              <w:jc w:val="center"/>
            </w:pPr>
            <w:r w:rsidRPr="002906D2">
              <w:rPr>
                <w:sz w:val="20"/>
              </w:rPr>
              <w:t>(адрес места жительства)</w:t>
            </w:r>
          </w:p>
        </w:tc>
      </w:tr>
      <w:tr w:rsidR="00406EE2" w:rsidRPr="002906D2" w:rsidTr="003403B2"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EE2" w:rsidRPr="002906D2" w:rsidRDefault="00406EE2" w:rsidP="003403B2">
            <w:pPr>
              <w:tabs>
                <w:tab w:val="left" w:pos="6946"/>
                <w:tab w:val="left" w:pos="7371"/>
              </w:tabs>
            </w:pPr>
            <w:r w:rsidRPr="002906D2">
              <w:t>Контактный тел.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EE2" w:rsidRPr="002906D2" w:rsidRDefault="00406EE2" w:rsidP="003403B2">
            <w:pPr>
              <w:tabs>
                <w:tab w:val="left" w:pos="6946"/>
                <w:tab w:val="left" w:pos="7371"/>
              </w:tabs>
              <w:jc w:val="center"/>
            </w:pPr>
          </w:p>
        </w:tc>
      </w:tr>
    </w:tbl>
    <w:p w:rsidR="00406EE2" w:rsidRPr="002906D2" w:rsidRDefault="00406EE2" w:rsidP="00406EE2">
      <w:pPr>
        <w:autoSpaceDE w:val="0"/>
        <w:autoSpaceDN w:val="0"/>
        <w:adjustRightInd w:val="0"/>
        <w:jc w:val="both"/>
        <w:rPr>
          <w:szCs w:val="28"/>
        </w:rPr>
      </w:pPr>
    </w:p>
    <w:p w:rsidR="00406EE2" w:rsidRPr="002906D2" w:rsidRDefault="00406EE2" w:rsidP="00406EE2">
      <w:pPr>
        <w:autoSpaceDE w:val="0"/>
        <w:autoSpaceDN w:val="0"/>
        <w:adjustRightInd w:val="0"/>
        <w:jc w:val="center"/>
        <w:rPr>
          <w:b/>
        </w:rPr>
      </w:pPr>
      <w:r w:rsidRPr="002906D2">
        <w:rPr>
          <w:b/>
        </w:rPr>
        <w:t>ЗАЯВЛЕНИЕ</w:t>
      </w:r>
    </w:p>
    <w:tbl>
      <w:tblPr>
        <w:tblStyle w:val="a9"/>
        <w:tblpPr w:leftFromText="180" w:rightFromText="180" w:vertAnchor="text" w:horzAnchor="page" w:tblpX="1391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2165"/>
        <w:gridCol w:w="3188"/>
        <w:gridCol w:w="239"/>
        <w:gridCol w:w="81"/>
        <w:gridCol w:w="1407"/>
        <w:gridCol w:w="484"/>
        <w:gridCol w:w="664"/>
        <w:gridCol w:w="554"/>
        <w:gridCol w:w="1358"/>
      </w:tblGrid>
      <w:tr w:rsidR="00406EE2" w:rsidRPr="002906D2" w:rsidTr="003403B2">
        <w:trPr>
          <w:trHeight w:val="363"/>
        </w:trPr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  <w:r w:rsidRPr="002906D2">
              <w:t>Прошу Вас оформить в собственность как гражданину, имеющему трех и более детей,</w:t>
            </w:r>
          </w:p>
        </w:tc>
      </w:tr>
      <w:tr w:rsidR="00406EE2" w:rsidRPr="002906D2" w:rsidTr="003403B2">
        <w:trPr>
          <w:gridAfter w:val="1"/>
          <w:wAfter w:w="1358" w:type="dxa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  <w:r w:rsidRPr="002906D2">
              <w:t>земельный участок площадью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906D2">
              <w:t>кв.м</w:t>
            </w:r>
            <w:proofErr w:type="spellEnd"/>
            <w:r w:rsidRPr="002906D2">
              <w:t>, кадастровый номер</w:t>
            </w:r>
          </w:p>
        </w:tc>
      </w:tr>
      <w:tr w:rsidR="00406EE2" w:rsidRPr="002906D2" w:rsidTr="003403B2"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  <w:r w:rsidRPr="002906D2">
              <w:t>предоставленный на основании договора аренды от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  <w:r w:rsidRPr="002906D2">
              <w:t>№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</w:p>
        </w:tc>
      </w:tr>
      <w:tr w:rsidR="00406EE2" w:rsidRPr="002906D2" w:rsidTr="003403B2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906D2">
              <w:t>расположенный</w:t>
            </w:r>
            <w:proofErr w:type="gramStart"/>
            <w:r w:rsidRPr="002906D2">
              <w:t>,п</w:t>
            </w:r>
            <w:proofErr w:type="gramEnd"/>
            <w:r w:rsidRPr="002906D2">
              <w:t>о</w:t>
            </w:r>
            <w:proofErr w:type="spellEnd"/>
            <w:r w:rsidRPr="002906D2">
              <w:t xml:space="preserve"> адресу:</w:t>
            </w:r>
          </w:p>
        </w:tc>
        <w:tc>
          <w:tcPr>
            <w:tcW w:w="79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</w:p>
        </w:tc>
      </w:tr>
      <w:tr w:rsidR="00406EE2" w:rsidRPr="002906D2" w:rsidTr="003403B2"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center"/>
            </w:pPr>
            <w:r w:rsidRPr="002906D2">
              <w:rPr>
                <w:sz w:val="20"/>
              </w:rPr>
              <w:t>(городской округ, муниципальный район)</w:t>
            </w:r>
          </w:p>
        </w:tc>
      </w:tr>
      <w:tr w:rsidR="00406EE2" w:rsidRPr="002906D2" w:rsidTr="003403B2">
        <w:tc>
          <w:tcPr>
            <w:tcW w:w="5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  <w:r w:rsidRPr="002906D2">
              <w:t>предоставленный в целях его использования для</w:t>
            </w:r>
          </w:p>
        </w:tc>
        <w:tc>
          <w:tcPr>
            <w:tcW w:w="44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</w:p>
        </w:tc>
      </w:tr>
      <w:tr w:rsidR="00406EE2" w:rsidRPr="002906D2" w:rsidTr="003403B2">
        <w:tc>
          <w:tcPr>
            <w:tcW w:w="101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right"/>
            </w:pPr>
            <w:r w:rsidRPr="002906D2">
              <w:t>.</w:t>
            </w:r>
          </w:p>
        </w:tc>
      </w:tr>
    </w:tbl>
    <w:p w:rsidR="00406EE2" w:rsidRPr="002906D2" w:rsidRDefault="00406EE2" w:rsidP="00406EE2">
      <w:pPr>
        <w:autoSpaceDE w:val="0"/>
        <w:autoSpaceDN w:val="0"/>
        <w:adjustRightInd w:val="0"/>
        <w:jc w:val="both"/>
      </w:pPr>
    </w:p>
    <w:p w:rsidR="00406EE2" w:rsidRPr="002906D2" w:rsidRDefault="00406EE2" w:rsidP="00406EE2">
      <w:pPr>
        <w:autoSpaceDE w:val="0"/>
        <w:autoSpaceDN w:val="0"/>
        <w:adjustRightInd w:val="0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67"/>
        <w:gridCol w:w="336"/>
        <w:gridCol w:w="1418"/>
        <w:gridCol w:w="576"/>
        <w:gridCol w:w="425"/>
        <w:gridCol w:w="375"/>
        <w:gridCol w:w="2977"/>
        <w:gridCol w:w="3253"/>
      </w:tblGrid>
      <w:tr w:rsidR="00C51913" w:rsidRPr="002906D2" w:rsidTr="003403B2">
        <w:tc>
          <w:tcPr>
            <w:tcW w:w="279" w:type="dxa"/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  <w:r w:rsidRPr="002906D2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  <w:r w:rsidRPr="002906D2"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  <w:r w:rsidRPr="002906D2">
              <w:t>201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  <w:r w:rsidRPr="002906D2">
              <w:t>г.</w:t>
            </w:r>
          </w:p>
        </w:tc>
        <w:tc>
          <w:tcPr>
            <w:tcW w:w="2977" w:type="dxa"/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3" w:type="dxa"/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</w:p>
        </w:tc>
      </w:tr>
      <w:tr w:rsidR="00C51913" w:rsidRPr="002906D2" w:rsidTr="003403B2">
        <w:tc>
          <w:tcPr>
            <w:tcW w:w="6658" w:type="dxa"/>
            <w:gridSpan w:val="8"/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center"/>
            </w:pPr>
            <w:r w:rsidRPr="002906D2">
              <w:rPr>
                <w:sz w:val="20"/>
              </w:rPr>
              <w:t>(личная подпись)</w:t>
            </w:r>
          </w:p>
        </w:tc>
      </w:tr>
    </w:tbl>
    <w:p w:rsidR="00406EE2" w:rsidRPr="002906D2" w:rsidRDefault="00406EE2" w:rsidP="00406EE2">
      <w:pPr>
        <w:autoSpaceDE w:val="0"/>
        <w:autoSpaceDN w:val="0"/>
        <w:adjustRightInd w:val="0"/>
        <w:jc w:val="both"/>
      </w:pPr>
    </w:p>
    <w:p w:rsidR="00406EE2" w:rsidRPr="002906D2" w:rsidRDefault="00406EE2" w:rsidP="00406EE2">
      <w:pPr>
        <w:autoSpaceDE w:val="0"/>
        <w:autoSpaceDN w:val="0"/>
        <w:adjustRightInd w:val="0"/>
        <w:jc w:val="both"/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5"/>
        <w:gridCol w:w="336"/>
        <w:gridCol w:w="562"/>
        <w:gridCol w:w="336"/>
        <w:gridCol w:w="1490"/>
        <w:gridCol w:w="576"/>
        <w:gridCol w:w="425"/>
        <w:gridCol w:w="2793"/>
      </w:tblGrid>
      <w:tr w:rsidR="00406EE2" w:rsidRPr="002906D2" w:rsidTr="003403B2">
        <w:tc>
          <w:tcPr>
            <w:tcW w:w="3655" w:type="dxa"/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  <w:r w:rsidRPr="002906D2">
              <w:t>Заявление и документы приняты</w:t>
            </w:r>
          </w:p>
        </w:tc>
        <w:tc>
          <w:tcPr>
            <w:tcW w:w="336" w:type="dxa"/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  <w:r w:rsidRPr="002906D2"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" w:type="dxa"/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  <w:r w:rsidRPr="002906D2">
              <w:t>»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  <w:r w:rsidRPr="002906D2">
              <w:t>201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3" w:type="dxa"/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  <w:r w:rsidRPr="002906D2">
              <w:t>г.</w:t>
            </w:r>
          </w:p>
        </w:tc>
      </w:tr>
      <w:tr w:rsidR="00406EE2" w:rsidRPr="002906D2" w:rsidTr="003403B2">
        <w:tc>
          <w:tcPr>
            <w:tcW w:w="10173" w:type="dxa"/>
            <w:gridSpan w:val="8"/>
            <w:tcBorders>
              <w:bottom w:val="single" w:sz="4" w:space="0" w:color="auto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both"/>
            </w:pPr>
          </w:p>
        </w:tc>
      </w:tr>
      <w:tr w:rsidR="00406EE2" w:rsidRPr="002906D2" w:rsidTr="003403B2">
        <w:tc>
          <w:tcPr>
            <w:tcW w:w="10173" w:type="dxa"/>
            <w:gridSpan w:val="8"/>
            <w:tcBorders>
              <w:top w:val="single" w:sz="4" w:space="0" w:color="auto"/>
            </w:tcBorders>
          </w:tcPr>
          <w:p w:rsidR="00406EE2" w:rsidRPr="002906D2" w:rsidRDefault="00406EE2" w:rsidP="003403B2">
            <w:pPr>
              <w:autoSpaceDE w:val="0"/>
              <w:autoSpaceDN w:val="0"/>
              <w:adjustRightInd w:val="0"/>
              <w:jc w:val="center"/>
            </w:pPr>
            <w:r w:rsidRPr="002906D2">
              <w:rPr>
                <w:sz w:val="20"/>
              </w:rPr>
              <w:t>(подпись, Ф.И.О., должность специалиста)</w:t>
            </w:r>
          </w:p>
        </w:tc>
      </w:tr>
    </w:tbl>
    <w:p w:rsidR="00406EE2" w:rsidRPr="002906D2" w:rsidRDefault="00406EE2" w:rsidP="00406EE2">
      <w:pPr>
        <w:tabs>
          <w:tab w:val="left" w:pos="708"/>
          <w:tab w:val="left" w:pos="6804"/>
        </w:tabs>
        <w:jc w:val="both"/>
        <w:rPr>
          <w:sz w:val="16"/>
          <w:szCs w:val="28"/>
        </w:rPr>
      </w:pPr>
    </w:p>
    <w:p w:rsidR="00406EE2" w:rsidRPr="002906D2" w:rsidRDefault="00406EE2" w:rsidP="00406EE2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В соответствии со статьей 9 Федерального закона от 27 июля 2006 года № 152-ФЗ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406EE2" w:rsidRPr="002906D2" w:rsidRDefault="00406EE2" w:rsidP="00406EE2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bookmarkStart w:id="0" w:name="_Hlk31033165"/>
      <w:r w:rsidRPr="002906D2">
        <w:rPr>
          <w:rFonts w:eastAsia="Calibri"/>
          <w:szCs w:val="28"/>
        </w:rPr>
        <w:t>Разрешаю ________________________________________</w:t>
      </w:r>
      <w:r w:rsidR="00C51913">
        <w:rPr>
          <w:rFonts w:eastAsia="Calibri"/>
          <w:szCs w:val="28"/>
        </w:rPr>
        <w:t>______________________</w:t>
      </w:r>
      <w:bookmarkStart w:id="1" w:name="_GoBack"/>
      <w:bookmarkEnd w:id="1"/>
    </w:p>
    <w:p w:rsidR="00406EE2" w:rsidRPr="002906D2" w:rsidRDefault="00406EE2" w:rsidP="00406EE2">
      <w:pPr>
        <w:autoSpaceDE w:val="0"/>
        <w:autoSpaceDN w:val="0"/>
        <w:adjustRightInd w:val="0"/>
        <w:ind w:firstLine="851"/>
        <w:jc w:val="center"/>
        <w:rPr>
          <w:rFonts w:eastAsia="Calibri"/>
          <w:sz w:val="20"/>
          <w:szCs w:val="20"/>
        </w:rPr>
      </w:pPr>
      <w:r w:rsidRPr="002906D2">
        <w:rPr>
          <w:rFonts w:eastAsia="Calibri"/>
          <w:sz w:val="20"/>
          <w:szCs w:val="20"/>
        </w:rPr>
        <w:t>(указать наименование органа местного самоуправления)</w:t>
      </w:r>
    </w:p>
    <w:p w:rsidR="00406EE2" w:rsidRPr="002906D2" w:rsidRDefault="00406EE2" w:rsidP="00406EE2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2906D2">
        <w:rPr>
          <w:rFonts w:eastAsia="Calibri"/>
          <w:szCs w:val="28"/>
          <w:lang w:eastAsia="en-US"/>
        </w:rPr>
        <w:t xml:space="preserve"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предоставлении или об отказе в предоставлении </w:t>
      </w:r>
      <w:r w:rsidRPr="002906D2">
        <w:rPr>
          <w:rFonts w:eastAsia="Calibri"/>
          <w:szCs w:val="28"/>
          <w:lang w:eastAsia="en-US"/>
        </w:rPr>
        <w:lastRenderedPageBreak/>
        <w:t>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bookmarkEnd w:id="0"/>
    <w:p w:rsidR="00406EE2" w:rsidRPr="002906D2" w:rsidRDefault="00406EE2" w:rsidP="00406EE2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Сохраняю за собой право отозвать данное согласие письменным заявлением с любой даты.</w:t>
      </w:r>
    </w:p>
    <w:p w:rsidR="00406EE2" w:rsidRPr="002906D2" w:rsidRDefault="00406EE2" w:rsidP="00406EE2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Согласие на обработку персональных данных представителя субъекта персональных данных (при его наличии) прилагаются.</w:t>
      </w:r>
    </w:p>
    <w:p w:rsidR="00406EE2" w:rsidRPr="002906D2" w:rsidRDefault="00406EE2" w:rsidP="00406EE2">
      <w:pPr>
        <w:tabs>
          <w:tab w:val="left" w:pos="6096"/>
        </w:tabs>
        <w:jc w:val="both"/>
        <w:rPr>
          <w:sz w:val="28"/>
          <w:szCs w:val="28"/>
          <w:vertAlign w:val="superscript"/>
        </w:rPr>
      </w:pPr>
    </w:p>
    <w:p w:rsidR="00406EE2" w:rsidRPr="002906D2" w:rsidRDefault="00406EE2" w:rsidP="00406EE2">
      <w:pPr>
        <w:tabs>
          <w:tab w:val="left" w:pos="6096"/>
        </w:tabs>
        <w:ind w:firstLine="851"/>
        <w:jc w:val="both"/>
        <w:rPr>
          <w:rFonts w:eastAsia="Calibri"/>
          <w:szCs w:val="28"/>
        </w:rPr>
      </w:pPr>
      <w:r w:rsidRPr="002906D2">
        <w:rPr>
          <w:rFonts w:eastAsia="Calibri"/>
          <w:szCs w:val="28"/>
        </w:rPr>
        <w:t>Сохраняю за собой право отозвать данное согласие письменным заявлением с любой даты.</w:t>
      </w:r>
    </w:p>
    <w:p w:rsidR="00FF216E" w:rsidRPr="00406EE2" w:rsidRDefault="00FF216E" w:rsidP="00406EE2"/>
    <w:sectPr w:rsidR="00FF216E" w:rsidRPr="00406EE2" w:rsidSect="00731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A3" w:rsidRDefault="00FD7FA3" w:rsidP="00731642">
      <w:r>
        <w:separator/>
      </w:r>
    </w:p>
  </w:endnote>
  <w:endnote w:type="continuationSeparator" w:id="0">
    <w:p w:rsidR="00FD7FA3" w:rsidRDefault="00FD7FA3" w:rsidP="0073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A3" w:rsidRDefault="00FD7FA3" w:rsidP="00731642">
      <w:r>
        <w:separator/>
      </w:r>
    </w:p>
  </w:footnote>
  <w:footnote w:type="continuationSeparator" w:id="0">
    <w:p w:rsidR="00FD7FA3" w:rsidRDefault="00FD7FA3" w:rsidP="00731642">
      <w:r>
        <w:continuationSeparator/>
      </w:r>
    </w:p>
  </w:footnote>
  <w:footnote w:id="1">
    <w:p w:rsidR="00406EE2" w:rsidRDefault="00406EE2" w:rsidP="00406EE2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303151">
        <w:t>Заявителями на получение муниципальной услуги являются лица, состоящие на учете в целях бесплатного предоставления земельных участков, государственная собственность на которые не разграничена, или земельных участков, находящихся в муниципальной собственности (далее - заявитель).</w:t>
      </w:r>
    </w:p>
  </w:footnote>
  <w:footnote w:id="2">
    <w:p w:rsidR="00406EE2" w:rsidRDefault="00406EE2" w:rsidP="00406EE2">
      <w:pPr>
        <w:pStyle w:val="a6"/>
        <w:jc w:val="both"/>
      </w:pPr>
      <w:r>
        <w:rPr>
          <w:rStyle w:val="a8"/>
        </w:rPr>
        <w:footnoteRef/>
      </w:r>
      <w:r>
        <w:t xml:space="preserve"> Муниципальная услуга предоставляется в срок 37 рабочих дней. Уведомление о наличии земельного участка направляется гражданину, имеющему трех и более детей, в течение 10 рабочих дней после получения выписки из Единого государственного реестра недвижимости на земельный участок. Решение о предоставлении земельного участка направляется заявителю в течение 5 рабочих дня со дня принятия.</w:t>
      </w:r>
    </w:p>
  </w:footnote>
  <w:footnote w:id="3">
    <w:p w:rsidR="00406EE2" w:rsidRDefault="00406EE2" w:rsidP="00406EE2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85592">
        <w:t>Результатом предоставления муниципальной услуги является направление (выдача) решения о предоставлении земельного участка.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5FFC"/>
    <w:multiLevelType w:val="multilevel"/>
    <w:tmpl w:val="D4E4C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2"/>
    <w:rsid w:val="000C2168"/>
    <w:rsid w:val="00164154"/>
    <w:rsid w:val="003406A3"/>
    <w:rsid w:val="003D2773"/>
    <w:rsid w:val="003D6C23"/>
    <w:rsid w:val="00406EE2"/>
    <w:rsid w:val="0043518C"/>
    <w:rsid w:val="00731642"/>
    <w:rsid w:val="00842166"/>
    <w:rsid w:val="00AB72B1"/>
    <w:rsid w:val="00BA4C62"/>
    <w:rsid w:val="00C23332"/>
    <w:rsid w:val="00C51913"/>
    <w:rsid w:val="00CB7279"/>
    <w:rsid w:val="00CC6EEF"/>
    <w:rsid w:val="00DE1BF5"/>
    <w:rsid w:val="00FD7FA3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316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731642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7316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731642"/>
    <w:rPr>
      <w:vertAlign w:val="superscript"/>
    </w:rPr>
  </w:style>
  <w:style w:type="table" w:styleId="a9">
    <w:name w:val="Table Grid"/>
    <w:basedOn w:val="a1"/>
    <w:qFormat/>
    <w:rsid w:val="0073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731642"/>
    <w:rPr>
      <w:color w:val="0000FF"/>
      <w:u w:val="single"/>
    </w:rPr>
  </w:style>
  <w:style w:type="paragraph" w:customStyle="1" w:styleId="ConsPlusNormal">
    <w:name w:val="ConsPlusNormal"/>
    <w:rsid w:val="007316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316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731642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7316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731642"/>
    <w:rPr>
      <w:vertAlign w:val="superscript"/>
    </w:rPr>
  </w:style>
  <w:style w:type="table" w:styleId="a9">
    <w:name w:val="Table Grid"/>
    <w:basedOn w:val="a1"/>
    <w:qFormat/>
    <w:rsid w:val="0073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731642"/>
    <w:rPr>
      <w:color w:val="0000FF"/>
      <w:u w:val="single"/>
    </w:rPr>
  </w:style>
  <w:style w:type="paragraph" w:customStyle="1" w:styleId="ConsPlusNormal">
    <w:name w:val="ConsPlusNormal"/>
    <w:rsid w:val="007316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DF4EFC7E578875E2507B7126626211C7E6731BE97D095D6AB7BE87BE7AC146C72B9F7849D4CBFF33C655D12B0C4805DD66072E9N7z9J" TargetMode="External"/><Relationship Id="rId13" Type="http://schemas.openxmlformats.org/officeDocument/2006/relationships/hyperlink" Target="consultantplus://offline/ref=6574C180AC13B0DC6FE1F4713DDDE502DE36C86FB171B9F34602B1CAC0A316D772436AADAD035FC9BDDEE2B51FB5E96FCC04AB3C05E41BC2b0W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CA304E1766304D255A666C3F04F7A91238573077D8786492EE62A3E5D6C086E3429D726AE5896E198C265D720F1FF38B953740E78E69F8vEH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CA304E1766304D255A666C3F04F7A91238573077D8786492EE62A3E5D6C086E3429D726AE5896E198C265D720F1FF38B953740E78E69F8vEH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052D54272BCDE38E95EC6A7ACAEC076B2AF6D30999D33FD6D0AE7AE92D13A99DEE264E981AF854415EB899C1EA980DEA1B7C068E7C38D6MCG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D488B1018A9C1965B509843E980871906A60D5EEA45479F03C1731318236DD549D3FEFEBDF12C5D214545E0BE5A881BD5D5AE0096D828qDD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</dc:creator>
  <cp:keywords/>
  <dc:description/>
  <cp:lastModifiedBy>Пользователь</cp:lastModifiedBy>
  <cp:revision>34</cp:revision>
  <dcterms:created xsi:type="dcterms:W3CDTF">2020-07-31T08:23:00Z</dcterms:created>
  <dcterms:modified xsi:type="dcterms:W3CDTF">2020-10-13T11:56:00Z</dcterms:modified>
</cp:coreProperties>
</file>