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642E" w14:textId="6850F715" w:rsidR="00CF5B61" w:rsidRPr="00BE1264" w:rsidRDefault="00CF5B61" w:rsidP="00CF5B6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E1264">
        <w:rPr>
          <w:rFonts w:ascii="Times New Roman" w:hAnsi="Times New Roman" w:cs="Times New Roman"/>
          <w:b/>
          <w:sz w:val="23"/>
          <w:szCs w:val="23"/>
        </w:rPr>
        <w:t>Соглашение</w:t>
      </w:r>
      <w:r w:rsidR="00F33550" w:rsidRPr="00BE126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A5BFE">
        <w:rPr>
          <w:rFonts w:ascii="Times New Roman" w:hAnsi="Times New Roman" w:cs="Times New Roman"/>
          <w:b/>
          <w:sz w:val="23"/>
          <w:szCs w:val="23"/>
        </w:rPr>
        <w:t>о сотрудничестве</w:t>
      </w:r>
    </w:p>
    <w:p w14:paraId="341EE96A" w14:textId="77777777" w:rsidR="00CF5B61" w:rsidRPr="00BE1264" w:rsidRDefault="00CF5B61" w:rsidP="00CF5B6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0ED63E6" w14:textId="652A10A4" w:rsidR="00CF5B61" w:rsidRPr="00BE1264" w:rsidRDefault="007C79C4" w:rsidP="00CF5B6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E1264">
        <w:rPr>
          <w:rFonts w:ascii="Times New Roman" w:hAnsi="Times New Roman" w:cs="Times New Roman"/>
          <w:sz w:val="23"/>
          <w:szCs w:val="23"/>
        </w:rPr>
        <w:t>г</w:t>
      </w:r>
      <w:r w:rsidR="00CF5B61" w:rsidRPr="00BE1264">
        <w:rPr>
          <w:rFonts w:ascii="Times New Roman" w:hAnsi="Times New Roman" w:cs="Times New Roman"/>
          <w:sz w:val="23"/>
          <w:szCs w:val="23"/>
        </w:rPr>
        <w:t xml:space="preserve">. </w:t>
      </w:r>
      <w:r w:rsidR="00B20AE5">
        <w:rPr>
          <w:rFonts w:ascii="Times New Roman" w:hAnsi="Times New Roman" w:cs="Times New Roman"/>
          <w:sz w:val="23"/>
          <w:szCs w:val="23"/>
        </w:rPr>
        <w:t>Липецк</w:t>
      </w:r>
      <w:r w:rsidR="00CF5B61" w:rsidRPr="00BE1264">
        <w:rPr>
          <w:rFonts w:ascii="Times New Roman" w:hAnsi="Times New Roman" w:cs="Times New Roman"/>
          <w:sz w:val="23"/>
          <w:szCs w:val="23"/>
        </w:rPr>
        <w:t xml:space="preserve">                                              </w:t>
      </w:r>
      <w:r w:rsidRPr="00BE1264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B20AE5">
        <w:rPr>
          <w:rFonts w:ascii="Times New Roman" w:hAnsi="Times New Roman" w:cs="Times New Roman"/>
          <w:sz w:val="23"/>
          <w:szCs w:val="23"/>
        </w:rPr>
        <w:t xml:space="preserve">                                           </w:t>
      </w:r>
      <w:r w:rsidRPr="00BE1264">
        <w:rPr>
          <w:rFonts w:ascii="Times New Roman" w:hAnsi="Times New Roman" w:cs="Times New Roman"/>
          <w:sz w:val="23"/>
          <w:szCs w:val="23"/>
        </w:rPr>
        <w:t xml:space="preserve">           </w:t>
      </w:r>
      <w:proofErr w:type="gramStart"/>
      <w:r w:rsidRPr="00BE1264">
        <w:rPr>
          <w:rFonts w:ascii="Times New Roman" w:hAnsi="Times New Roman" w:cs="Times New Roman"/>
          <w:sz w:val="23"/>
          <w:szCs w:val="23"/>
        </w:rPr>
        <w:t xml:space="preserve">   </w:t>
      </w:r>
      <w:r w:rsidR="00CF5B61" w:rsidRPr="00BE1264">
        <w:rPr>
          <w:rFonts w:ascii="Times New Roman" w:hAnsi="Times New Roman" w:cs="Times New Roman"/>
          <w:sz w:val="23"/>
          <w:szCs w:val="23"/>
        </w:rPr>
        <w:t>«</w:t>
      </w:r>
      <w:proofErr w:type="gramEnd"/>
      <w:r w:rsidR="000E46C7">
        <w:rPr>
          <w:rFonts w:ascii="Times New Roman" w:hAnsi="Times New Roman" w:cs="Times New Roman"/>
          <w:sz w:val="23"/>
          <w:szCs w:val="23"/>
        </w:rPr>
        <w:t xml:space="preserve">      </w:t>
      </w:r>
      <w:r w:rsidR="00804A18">
        <w:rPr>
          <w:rFonts w:ascii="Times New Roman" w:hAnsi="Times New Roman" w:cs="Times New Roman"/>
          <w:sz w:val="23"/>
          <w:szCs w:val="23"/>
        </w:rPr>
        <w:t xml:space="preserve">  </w:t>
      </w:r>
      <w:r w:rsidR="006B485F" w:rsidRPr="00BE1264">
        <w:rPr>
          <w:rFonts w:ascii="Times New Roman" w:hAnsi="Times New Roman" w:cs="Times New Roman"/>
          <w:sz w:val="23"/>
          <w:szCs w:val="23"/>
        </w:rPr>
        <w:t>»</w:t>
      </w:r>
      <w:r w:rsidR="00804A18">
        <w:rPr>
          <w:rFonts w:ascii="Times New Roman" w:hAnsi="Times New Roman" w:cs="Times New Roman"/>
          <w:sz w:val="23"/>
          <w:szCs w:val="23"/>
        </w:rPr>
        <w:t xml:space="preserve"> </w:t>
      </w:r>
      <w:r w:rsidR="000E46C7">
        <w:rPr>
          <w:rFonts w:ascii="Times New Roman" w:hAnsi="Times New Roman" w:cs="Times New Roman"/>
          <w:sz w:val="23"/>
          <w:szCs w:val="23"/>
        </w:rPr>
        <w:t>июля</w:t>
      </w:r>
      <w:r w:rsidR="00804A18">
        <w:rPr>
          <w:rFonts w:ascii="Times New Roman" w:hAnsi="Times New Roman" w:cs="Times New Roman"/>
          <w:sz w:val="23"/>
          <w:szCs w:val="23"/>
        </w:rPr>
        <w:t xml:space="preserve"> </w:t>
      </w:r>
      <w:r w:rsidR="000E46C7">
        <w:rPr>
          <w:rFonts w:ascii="Times New Roman" w:hAnsi="Times New Roman" w:cs="Times New Roman"/>
          <w:sz w:val="23"/>
          <w:szCs w:val="23"/>
        </w:rPr>
        <w:t>2020</w:t>
      </w:r>
      <w:r w:rsidR="00CF5B61" w:rsidRPr="00BE1264">
        <w:rPr>
          <w:rFonts w:ascii="Times New Roman" w:hAnsi="Times New Roman" w:cs="Times New Roman"/>
          <w:sz w:val="23"/>
          <w:szCs w:val="23"/>
        </w:rPr>
        <w:t xml:space="preserve"> </w:t>
      </w:r>
      <w:r w:rsidRPr="00BE1264"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4E1E209B" w14:textId="77777777" w:rsidR="00CF5B61" w:rsidRPr="00BE1264" w:rsidRDefault="00CF5B61" w:rsidP="00CF5B6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548320E" w14:textId="51DF4756" w:rsidR="00CF5B61" w:rsidRPr="00BE1264" w:rsidRDefault="00B20AE5" w:rsidP="007C79C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ООО «Фонд социальных инвестиций»</w:t>
      </w:r>
      <w:r w:rsidR="007C79C4" w:rsidRPr="00BE1264">
        <w:rPr>
          <w:rFonts w:ascii="Times New Roman" w:hAnsi="Times New Roman" w:cs="Times New Roman"/>
          <w:sz w:val="23"/>
          <w:szCs w:val="23"/>
        </w:rPr>
        <w:t xml:space="preserve">, </w:t>
      </w:r>
      <w:r w:rsidR="00CF5B61" w:rsidRPr="00BE1264">
        <w:rPr>
          <w:rFonts w:ascii="Times New Roman" w:hAnsi="Times New Roman" w:cs="Times New Roman"/>
          <w:sz w:val="23"/>
          <w:szCs w:val="23"/>
        </w:rPr>
        <w:t>именуем</w:t>
      </w:r>
      <w:r>
        <w:rPr>
          <w:rFonts w:ascii="Times New Roman" w:hAnsi="Times New Roman" w:cs="Times New Roman"/>
          <w:sz w:val="23"/>
          <w:szCs w:val="23"/>
        </w:rPr>
        <w:t>ое</w:t>
      </w:r>
      <w:r w:rsidR="007C79C4" w:rsidRPr="00BE1264">
        <w:rPr>
          <w:rFonts w:ascii="Times New Roman" w:hAnsi="Times New Roman" w:cs="Times New Roman"/>
          <w:sz w:val="23"/>
          <w:szCs w:val="23"/>
        </w:rPr>
        <w:t xml:space="preserve"> в дальнейшем </w:t>
      </w:r>
      <w:r w:rsidR="009F20DA">
        <w:rPr>
          <w:rFonts w:ascii="Times New Roman" w:hAnsi="Times New Roman" w:cs="Times New Roman"/>
          <w:sz w:val="23"/>
          <w:szCs w:val="23"/>
        </w:rPr>
        <w:t>Организатор</w:t>
      </w:r>
      <w:r w:rsidR="00CF5B61" w:rsidRPr="00BE1264">
        <w:rPr>
          <w:rFonts w:ascii="Times New Roman" w:hAnsi="Times New Roman" w:cs="Times New Roman"/>
          <w:sz w:val="23"/>
          <w:szCs w:val="23"/>
        </w:rPr>
        <w:t xml:space="preserve">, в лице </w:t>
      </w:r>
      <w:r w:rsidR="00C74077">
        <w:rPr>
          <w:rFonts w:ascii="Times New Roman" w:hAnsi="Times New Roman" w:cs="Times New Roman"/>
          <w:sz w:val="23"/>
          <w:szCs w:val="23"/>
        </w:rPr>
        <w:t>_______________________________</w:t>
      </w:r>
      <w:r w:rsidR="003D55DE" w:rsidRPr="00BE1264">
        <w:rPr>
          <w:rFonts w:ascii="Times New Roman" w:hAnsi="Times New Roman" w:cs="Times New Roman"/>
          <w:sz w:val="23"/>
          <w:szCs w:val="23"/>
        </w:rPr>
        <w:t xml:space="preserve">, </w:t>
      </w:r>
      <w:r w:rsidR="00CF5B61" w:rsidRPr="00BE1264">
        <w:rPr>
          <w:rFonts w:ascii="Times New Roman" w:hAnsi="Times New Roman" w:cs="Times New Roman"/>
          <w:sz w:val="23"/>
          <w:szCs w:val="23"/>
        </w:rPr>
        <w:t>действующего на основании</w:t>
      </w:r>
      <w:bookmarkStart w:id="0" w:name="_GoBack"/>
      <w:bookmarkEnd w:id="0"/>
      <w:r w:rsidR="003D55DE" w:rsidRPr="00BE1264">
        <w:rPr>
          <w:rFonts w:ascii="Times New Roman" w:hAnsi="Times New Roman" w:cs="Times New Roman"/>
          <w:sz w:val="23"/>
          <w:szCs w:val="23"/>
        </w:rPr>
        <w:t xml:space="preserve"> Устава, и</w:t>
      </w:r>
      <w:r w:rsidR="00C86C52" w:rsidRPr="00BE1264">
        <w:rPr>
          <w:rFonts w:ascii="Times New Roman" w:hAnsi="Times New Roman" w:cs="Times New Roman"/>
          <w:sz w:val="23"/>
          <w:szCs w:val="23"/>
        </w:rPr>
        <w:t xml:space="preserve"> </w:t>
      </w:r>
      <w:r w:rsidR="006B485F" w:rsidRPr="00BE1264">
        <w:rPr>
          <w:rFonts w:ascii="Times New Roman" w:hAnsi="Times New Roman" w:cs="Times New Roman"/>
          <w:sz w:val="23"/>
          <w:szCs w:val="23"/>
        </w:rPr>
        <w:t>___________</w:t>
      </w:r>
      <w:r w:rsidR="00C86C52" w:rsidRPr="00BE1264">
        <w:rPr>
          <w:rFonts w:ascii="Times New Roman" w:hAnsi="Times New Roman" w:cs="Times New Roman"/>
          <w:sz w:val="23"/>
          <w:szCs w:val="23"/>
        </w:rPr>
        <w:t>_____________________________________</w:t>
      </w:r>
      <w:r w:rsidR="006B485F" w:rsidRPr="00BE1264">
        <w:rPr>
          <w:rFonts w:ascii="Times New Roman" w:hAnsi="Times New Roman" w:cs="Times New Roman"/>
          <w:sz w:val="23"/>
          <w:szCs w:val="23"/>
        </w:rPr>
        <w:t>________________</w:t>
      </w:r>
      <w:r w:rsidR="00CF5B61" w:rsidRPr="00BE1264">
        <w:rPr>
          <w:rFonts w:ascii="Times New Roman" w:hAnsi="Times New Roman" w:cs="Times New Roman"/>
          <w:sz w:val="23"/>
          <w:szCs w:val="23"/>
        </w:rPr>
        <w:t>,</w:t>
      </w:r>
      <w:r w:rsidR="00452821" w:rsidRPr="00BE1264">
        <w:rPr>
          <w:rFonts w:ascii="Times New Roman" w:hAnsi="Times New Roman" w:cs="Times New Roman"/>
          <w:sz w:val="23"/>
          <w:szCs w:val="23"/>
        </w:rPr>
        <w:t xml:space="preserve"> </w:t>
      </w:r>
      <w:r w:rsidR="00CF5B61" w:rsidRPr="00BE1264">
        <w:rPr>
          <w:rFonts w:ascii="Times New Roman" w:hAnsi="Times New Roman" w:cs="Times New Roman"/>
          <w:sz w:val="23"/>
          <w:szCs w:val="23"/>
        </w:rPr>
        <w:t>именуемый</w:t>
      </w:r>
      <w:r w:rsidR="006B485F" w:rsidRPr="00BE1264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6B485F" w:rsidRPr="00BE126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="006B485F" w:rsidRPr="00BE1264">
        <w:rPr>
          <w:rFonts w:ascii="Times New Roman" w:hAnsi="Times New Roman" w:cs="Times New Roman"/>
          <w:sz w:val="23"/>
          <w:szCs w:val="23"/>
        </w:rPr>
        <w:t>)</w:t>
      </w:r>
      <w:r w:rsidR="00CF5B61" w:rsidRPr="00BE1264">
        <w:rPr>
          <w:rFonts w:ascii="Times New Roman" w:hAnsi="Times New Roman" w:cs="Times New Roman"/>
          <w:sz w:val="23"/>
          <w:szCs w:val="23"/>
        </w:rPr>
        <w:t xml:space="preserve"> в дальнейшем «</w:t>
      </w:r>
      <w:r w:rsidR="00350A65">
        <w:rPr>
          <w:rFonts w:ascii="Times New Roman" w:hAnsi="Times New Roman" w:cs="Times New Roman"/>
          <w:sz w:val="23"/>
          <w:szCs w:val="23"/>
        </w:rPr>
        <w:t>Участник</w:t>
      </w:r>
      <w:r w:rsidR="00CF5B61" w:rsidRPr="00BE1264">
        <w:rPr>
          <w:rFonts w:ascii="Times New Roman" w:hAnsi="Times New Roman" w:cs="Times New Roman"/>
          <w:sz w:val="23"/>
          <w:szCs w:val="23"/>
        </w:rPr>
        <w:t xml:space="preserve">», с другой стороны, </w:t>
      </w:r>
      <w:r w:rsidR="007C79C4" w:rsidRPr="00BE1264">
        <w:rPr>
          <w:rFonts w:ascii="Times New Roman" w:hAnsi="Times New Roman" w:cs="Times New Roman"/>
          <w:sz w:val="23"/>
          <w:szCs w:val="23"/>
        </w:rPr>
        <w:t>совместно именуемы</w:t>
      </w:r>
      <w:r w:rsidR="005D7EC4" w:rsidRPr="00BE1264">
        <w:rPr>
          <w:rFonts w:ascii="Times New Roman" w:hAnsi="Times New Roman" w:cs="Times New Roman"/>
          <w:sz w:val="23"/>
          <w:szCs w:val="23"/>
        </w:rPr>
        <w:t>е</w:t>
      </w:r>
      <w:r w:rsidR="007C79C4" w:rsidRPr="00BE1264">
        <w:rPr>
          <w:rFonts w:ascii="Times New Roman" w:hAnsi="Times New Roman" w:cs="Times New Roman"/>
          <w:sz w:val="23"/>
          <w:szCs w:val="23"/>
        </w:rPr>
        <w:t xml:space="preserve">, «Стороны», </w:t>
      </w:r>
      <w:r w:rsidR="00CF5B61" w:rsidRPr="00BE1264">
        <w:rPr>
          <w:rFonts w:ascii="Times New Roman" w:hAnsi="Times New Roman" w:cs="Times New Roman"/>
          <w:sz w:val="23"/>
          <w:szCs w:val="23"/>
        </w:rPr>
        <w:t>заключили настоящее соглашение о нижеследующем:</w:t>
      </w:r>
    </w:p>
    <w:p w14:paraId="6389DCF5" w14:textId="77777777" w:rsidR="00BE1264" w:rsidRPr="00BE1264" w:rsidRDefault="00BE1264" w:rsidP="007C79C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DB512F7" w14:textId="77777777" w:rsidR="00CF5B61" w:rsidRDefault="00CF5B61" w:rsidP="007C79C4">
      <w:pPr>
        <w:pStyle w:val="a3"/>
        <w:numPr>
          <w:ilvl w:val="0"/>
          <w:numId w:val="1"/>
        </w:num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E1264">
        <w:rPr>
          <w:rFonts w:ascii="Times New Roman" w:hAnsi="Times New Roman" w:cs="Times New Roman"/>
          <w:b/>
          <w:sz w:val="23"/>
          <w:szCs w:val="23"/>
        </w:rPr>
        <w:t>Предмет соглашения</w:t>
      </w:r>
    </w:p>
    <w:p w14:paraId="31430733" w14:textId="2D1C26D7" w:rsidR="002A5BFE" w:rsidRPr="002A5BFE" w:rsidRDefault="002A5BFE" w:rsidP="002A5BFE">
      <w:pPr>
        <w:pStyle w:val="a5"/>
        <w:spacing w:before="120" w:after="120"/>
        <w:ind w:left="567" w:hanging="567"/>
        <w:rPr>
          <w:rFonts w:eastAsiaTheme="minorHAnsi"/>
          <w:sz w:val="23"/>
          <w:szCs w:val="23"/>
          <w:lang w:val="ru-RU" w:eastAsia="en-US"/>
        </w:rPr>
      </w:pPr>
      <w:r w:rsidRPr="00630657">
        <w:rPr>
          <w:bCs/>
        </w:rPr>
        <w:t>1.1.</w:t>
      </w:r>
      <w:r w:rsidR="00CC6A5E">
        <w:rPr>
          <w:bCs/>
          <w:lang w:val="ru-RU"/>
        </w:rPr>
        <w:t xml:space="preserve">  </w:t>
      </w:r>
      <w:r w:rsidRPr="002A5BFE">
        <w:rPr>
          <w:rFonts w:eastAsiaTheme="minorHAnsi"/>
          <w:sz w:val="23"/>
          <w:szCs w:val="23"/>
          <w:lang w:val="ru-RU" w:eastAsia="en-US"/>
        </w:rPr>
        <w:t xml:space="preserve">Стороны намерены установить сотрудничество и развивать долговременные отношения      на основе соблюдения взаимных интересов, уважения и доверия. </w:t>
      </w:r>
    </w:p>
    <w:p w14:paraId="6495EA82" w14:textId="6CCB08D8" w:rsidR="00EF0F5F" w:rsidRDefault="002A5BFE" w:rsidP="002A5BFE">
      <w:pPr>
        <w:pStyle w:val="a5"/>
        <w:spacing w:before="120" w:after="120"/>
        <w:ind w:left="567" w:hanging="567"/>
        <w:rPr>
          <w:rFonts w:eastAsiaTheme="minorHAnsi"/>
          <w:sz w:val="23"/>
          <w:szCs w:val="23"/>
          <w:lang w:val="ru-RU" w:eastAsia="en-US"/>
        </w:rPr>
      </w:pPr>
      <w:r w:rsidRPr="002A5BFE">
        <w:rPr>
          <w:rFonts w:eastAsiaTheme="minorHAnsi"/>
          <w:sz w:val="23"/>
          <w:szCs w:val="23"/>
          <w:lang w:val="ru-RU" w:eastAsia="en-US"/>
        </w:rPr>
        <w:t xml:space="preserve">1.2. </w:t>
      </w:r>
      <w:r w:rsidR="00804A18">
        <w:rPr>
          <w:rFonts w:eastAsiaTheme="minorHAnsi"/>
          <w:sz w:val="23"/>
          <w:szCs w:val="23"/>
          <w:lang w:val="ru-RU" w:eastAsia="en-US"/>
        </w:rPr>
        <w:t xml:space="preserve"> </w:t>
      </w:r>
      <w:r w:rsidRPr="002A5BFE">
        <w:rPr>
          <w:rFonts w:eastAsiaTheme="minorHAnsi"/>
          <w:sz w:val="23"/>
          <w:szCs w:val="23"/>
          <w:lang w:val="ru-RU" w:eastAsia="en-US"/>
        </w:rPr>
        <w:t xml:space="preserve">Предметом настоящего Соглашения является взаимодействие Сторон в целях развития </w:t>
      </w:r>
      <w:r w:rsidR="00350A65">
        <w:rPr>
          <w:rFonts w:eastAsiaTheme="minorHAnsi"/>
          <w:sz w:val="23"/>
          <w:szCs w:val="23"/>
          <w:lang w:val="ru-RU" w:eastAsia="en-US"/>
        </w:rPr>
        <w:t>социально-предпринимательского проекта Участника</w:t>
      </w:r>
      <w:r w:rsidR="00C35C44">
        <w:rPr>
          <w:rFonts w:eastAsiaTheme="minorHAnsi"/>
          <w:sz w:val="23"/>
          <w:szCs w:val="23"/>
          <w:lang w:val="ru-RU" w:eastAsia="en-US"/>
        </w:rPr>
        <w:t xml:space="preserve"> в рамках Федеральной акселерационной программы для социальных предпринимателей «Социальные инновации». </w:t>
      </w:r>
    </w:p>
    <w:p w14:paraId="07FB8769" w14:textId="77777777" w:rsidR="00CC6A5E" w:rsidRDefault="00CC6A5E" w:rsidP="002A5BFE">
      <w:pPr>
        <w:pStyle w:val="a5"/>
        <w:spacing w:before="120" w:after="120"/>
        <w:ind w:left="567" w:hanging="567"/>
        <w:rPr>
          <w:rFonts w:eastAsiaTheme="minorHAnsi"/>
          <w:sz w:val="23"/>
          <w:szCs w:val="23"/>
          <w:lang w:val="ru-RU" w:eastAsia="en-US"/>
        </w:rPr>
      </w:pPr>
    </w:p>
    <w:p w14:paraId="671435A1" w14:textId="77777777" w:rsidR="00EF0F5F" w:rsidRPr="00630657" w:rsidRDefault="00EF0F5F" w:rsidP="00EF0F5F">
      <w:pPr>
        <w:pStyle w:val="a5"/>
        <w:spacing w:before="120" w:after="120"/>
        <w:ind w:firstLine="709"/>
        <w:jc w:val="center"/>
        <w:rPr>
          <w:b/>
        </w:rPr>
      </w:pPr>
      <w:r w:rsidRPr="00630657">
        <w:rPr>
          <w:b/>
        </w:rPr>
        <w:t>2. Обязательства сторон</w:t>
      </w:r>
    </w:p>
    <w:p w14:paraId="0D5A4B11" w14:textId="76542B30" w:rsidR="00EF0F5F" w:rsidRPr="00804A18" w:rsidRDefault="00EF0F5F" w:rsidP="00804A18">
      <w:pPr>
        <w:pStyle w:val="a5"/>
        <w:spacing w:before="120" w:after="120"/>
        <w:ind w:left="567" w:hanging="567"/>
        <w:rPr>
          <w:rFonts w:eastAsiaTheme="minorHAnsi"/>
          <w:sz w:val="23"/>
          <w:szCs w:val="23"/>
          <w:lang w:val="ru-RU" w:eastAsia="en-US"/>
        </w:rPr>
      </w:pPr>
      <w:r>
        <w:t xml:space="preserve">2.1. В целях развития </w:t>
      </w:r>
      <w:r w:rsidR="00350A65">
        <w:t>социально-предпринимательского проекта Участника</w:t>
      </w:r>
      <w:r>
        <w:t xml:space="preserve"> </w:t>
      </w:r>
      <w:r w:rsidR="009F20DA">
        <w:rPr>
          <w:lang w:val="ru-RU"/>
        </w:rPr>
        <w:t>Организатор</w:t>
      </w:r>
      <w:r w:rsidRPr="00630657">
        <w:t xml:space="preserve"> обязуется:</w:t>
      </w:r>
    </w:p>
    <w:p w14:paraId="2F3FF2BB" w14:textId="0D010C60" w:rsidR="00350A65" w:rsidRPr="00350A65" w:rsidRDefault="00350A65" w:rsidP="00804A18">
      <w:pPr>
        <w:pStyle w:val="a5"/>
        <w:widowControl/>
        <w:numPr>
          <w:ilvl w:val="0"/>
          <w:numId w:val="6"/>
        </w:numPr>
        <w:spacing w:before="120" w:after="120"/>
        <w:ind w:left="709" w:hanging="283"/>
      </w:pPr>
      <w:r>
        <w:rPr>
          <w:lang w:val="ru-RU"/>
        </w:rPr>
        <w:t xml:space="preserve">Организовывать и провести </w:t>
      </w:r>
      <w:r w:rsidR="009F20DA">
        <w:rPr>
          <w:lang w:val="ru-RU"/>
        </w:rPr>
        <w:t>4</w:t>
      </w:r>
      <w:r>
        <w:rPr>
          <w:lang w:val="ru-RU"/>
        </w:rPr>
        <w:t xml:space="preserve"> стратегических сессий по темам: </w:t>
      </w:r>
    </w:p>
    <w:p w14:paraId="70D4A1CB" w14:textId="4F191787" w:rsidR="00D77433" w:rsidRPr="006A45A5" w:rsidRDefault="00D77433" w:rsidP="00D77433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поиск предпринимательской идеи</w:t>
      </w:r>
      <w:r w:rsidR="000E46C7">
        <w:rPr>
          <w:rFonts w:ascii="Times New Roman" w:hAnsi="Times New Roman"/>
        </w:rPr>
        <w:t>;</w:t>
      </w:r>
    </w:p>
    <w:p w14:paraId="284FCB6E" w14:textId="10F3796F" w:rsidR="00D77433" w:rsidRPr="006A45A5" w:rsidRDefault="00D77433" w:rsidP="00D77433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рынки и ценностное предложение, маркетинг</w:t>
      </w:r>
      <w:r w:rsidR="000E46C7">
        <w:rPr>
          <w:rFonts w:ascii="Times New Roman" w:hAnsi="Times New Roman"/>
        </w:rPr>
        <w:t>;</w:t>
      </w:r>
    </w:p>
    <w:p w14:paraId="183BF6FB" w14:textId="2230EFCC" w:rsidR="00D77433" w:rsidRPr="006A45A5" w:rsidRDefault="00D77433" w:rsidP="00D77433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бизнес-планирование и ф</w:t>
      </w:r>
      <w:r w:rsidRPr="006A45A5">
        <w:rPr>
          <w:rFonts w:ascii="Times New Roman" w:hAnsi="Times New Roman"/>
        </w:rPr>
        <w:t>инансовое моделирование</w:t>
      </w:r>
      <w:r w:rsidR="000E46C7">
        <w:rPr>
          <w:rFonts w:ascii="Times New Roman" w:hAnsi="Times New Roman"/>
        </w:rPr>
        <w:t>;</w:t>
      </w:r>
      <w:r w:rsidRPr="006A45A5">
        <w:rPr>
          <w:rFonts w:ascii="Times New Roman" w:hAnsi="Times New Roman"/>
        </w:rPr>
        <w:t xml:space="preserve"> </w:t>
      </w:r>
    </w:p>
    <w:p w14:paraId="4F7EC19E" w14:textId="4821D82A" w:rsidR="00D77433" w:rsidRPr="006A45A5" w:rsidRDefault="00D77433" w:rsidP="00D77433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стратегическое планирование</w:t>
      </w:r>
      <w:r w:rsidR="000E46C7">
        <w:rPr>
          <w:rFonts w:ascii="Times New Roman" w:hAnsi="Times New Roman"/>
        </w:rPr>
        <w:t>;</w:t>
      </w:r>
    </w:p>
    <w:p w14:paraId="0765ABEA" w14:textId="1C9C424A" w:rsidR="00350A65" w:rsidRDefault="00350A65" w:rsidP="00350A65">
      <w:pPr>
        <w:pStyle w:val="a5"/>
        <w:widowControl/>
        <w:spacing w:before="120" w:after="120"/>
        <w:ind w:left="709" w:firstLine="0"/>
      </w:pPr>
      <w:r>
        <w:t>Пери</w:t>
      </w:r>
      <w:r w:rsidR="009F20DA">
        <w:t>одичность проведения – 1 раз в 2-3 недел</w:t>
      </w:r>
      <w:r w:rsidR="009F20DA">
        <w:rPr>
          <w:lang w:val="ru-RU"/>
        </w:rPr>
        <w:t>и</w:t>
      </w:r>
      <w:r>
        <w:t>. Продолжительность  - до 8 часов.</w:t>
      </w:r>
    </w:p>
    <w:p w14:paraId="1097AA5B" w14:textId="08132EFB" w:rsidR="00350A65" w:rsidRPr="00350A65" w:rsidRDefault="00350A65" w:rsidP="009F20DA">
      <w:pPr>
        <w:pStyle w:val="a5"/>
        <w:widowControl/>
        <w:numPr>
          <w:ilvl w:val="0"/>
          <w:numId w:val="6"/>
        </w:numPr>
        <w:spacing w:before="120" w:after="120"/>
        <w:ind w:left="709" w:hanging="283"/>
      </w:pPr>
      <w:r>
        <w:rPr>
          <w:lang w:val="ru-RU"/>
        </w:rPr>
        <w:t>Закрепить за Уч</w:t>
      </w:r>
      <w:r w:rsidR="009F20DA">
        <w:rPr>
          <w:lang w:val="ru-RU"/>
        </w:rPr>
        <w:t>астником тренера – консультанта</w:t>
      </w:r>
      <w:r>
        <w:rPr>
          <w:lang w:val="ru-RU"/>
        </w:rPr>
        <w:t>, обученного техноло</w:t>
      </w:r>
      <w:r w:rsidR="009F20DA">
        <w:rPr>
          <w:lang w:val="ru-RU"/>
        </w:rPr>
        <w:t>гии акселерации для проведения и</w:t>
      </w:r>
      <w:r w:rsidRPr="009F20DA">
        <w:rPr>
          <w:lang w:val="ru-RU"/>
        </w:rPr>
        <w:t>ндивидуальных консультаций (</w:t>
      </w:r>
      <w:r w:rsidR="001D4F0B">
        <w:rPr>
          <w:lang w:val="ru-RU"/>
        </w:rPr>
        <w:t>общая продолжительность – не менее 10 часов, периодичность проведения – 1 раз в неделю</w:t>
      </w:r>
      <w:r w:rsidRPr="009F20DA">
        <w:rPr>
          <w:lang w:val="ru-RU"/>
        </w:rPr>
        <w:t xml:space="preserve">); </w:t>
      </w:r>
    </w:p>
    <w:p w14:paraId="622C313F" w14:textId="6E524BFB" w:rsidR="00C35C44" w:rsidRPr="00350A65" w:rsidRDefault="00C35C44" w:rsidP="00C35C44">
      <w:pPr>
        <w:pStyle w:val="a5"/>
        <w:widowControl/>
        <w:numPr>
          <w:ilvl w:val="0"/>
          <w:numId w:val="6"/>
        </w:numPr>
        <w:spacing w:before="120" w:after="120"/>
        <w:ind w:left="709" w:hanging="283"/>
      </w:pPr>
      <w:r>
        <w:t xml:space="preserve">Организовывать и проводить встречи с менторами – успешными предпринимателями или руководителями коммерческих или некоммерческих организаций для обсуждения параметров проекта Участника </w:t>
      </w:r>
      <w:r w:rsidR="009F20DA">
        <w:t>(по мере необходимости)</w:t>
      </w:r>
      <w:r>
        <w:t>;</w:t>
      </w:r>
    </w:p>
    <w:p w14:paraId="394E35C4" w14:textId="00A390B2" w:rsidR="00EF0F5F" w:rsidRDefault="00C35C44" w:rsidP="00804A18">
      <w:pPr>
        <w:pStyle w:val="a5"/>
        <w:widowControl/>
        <w:numPr>
          <w:ilvl w:val="0"/>
          <w:numId w:val="6"/>
        </w:numPr>
        <w:spacing w:before="120" w:after="120"/>
        <w:ind w:left="709" w:hanging="283"/>
      </w:pPr>
      <w:r>
        <w:t>О</w:t>
      </w:r>
      <w:r w:rsidR="00EF0F5F">
        <w:t xml:space="preserve">беспечить доступ </w:t>
      </w:r>
      <w:r>
        <w:rPr>
          <w:lang w:val="ru-RU"/>
        </w:rPr>
        <w:t>Участника</w:t>
      </w:r>
      <w:r w:rsidR="00EF0F5F">
        <w:t xml:space="preserve"> к методическим материалам </w:t>
      </w:r>
      <w:r>
        <w:t>программы</w:t>
      </w:r>
      <w:r w:rsidR="00CC6A5E">
        <w:t xml:space="preserve">; </w:t>
      </w:r>
    </w:p>
    <w:p w14:paraId="315D1445" w14:textId="54BD143A" w:rsidR="00CC6A5E" w:rsidRDefault="00C35C44" w:rsidP="00804A18">
      <w:pPr>
        <w:pStyle w:val="a5"/>
        <w:widowControl/>
        <w:numPr>
          <w:ilvl w:val="0"/>
          <w:numId w:val="6"/>
        </w:numPr>
        <w:spacing w:before="120" w:after="120"/>
        <w:ind w:left="709" w:hanging="283"/>
      </w:pPr>
      <w:r>
        <w:t xml:space="preserve">Организовать и провести </w:t>
      </w:r>
      <w:r w:rsidR="009F20DA">
        <w:t>презентационную</w:t>
      </w:r>
      <w:r>
        <w:t xml:space="preserve"> сессию – презентацию проектов участников перед инвесторами и потенциальными партнерами проектов</w:t>
      </w:r>
      <w:r w:rsidR="00CC6A5E">
        <w:t>.</w:t>
      </w:r>
    </w:p>
    <w:p w14:paraId="7050E89A" w14:textId="2D2A5B68" w:rsidR="00EF0F5F" w:rsidRDefault="00EF0F5F" w:rsidP="001C7E4F">
      <w:pPr>
        <w:pStyle w:val="a5"/>
        <w:tabs>
          <w:tab w:val="left" w:pos="567"/>
        </w:tabs>
        <w:spacing w:before="120" w:after="120"/>
        <w:ind w:firstLine="0"/>
      </w:pPr>
      <w:r>
        <w:t xml:space="preserve">2.2. </w:t>
      </w:r>
      <w:r w:rsidR="00804A18">
        <w:rPr>
          <w:lang w:val="ru-RU"/>
        </w:rPr>
        <w:t xml:space="preserve">  </w:t>
      </w:r>
      <w:r w:rsidR="00C35C44">
        <w:rPr>
          <w:lang w:val="ru-RU"/>
        </w:rPr>
        <w:t>Участник</w:t>
      </w:r>
      <w:r>
        <w:t xml:space="preserve"> обязуется: </w:t>
      </w:r>
    </w:p>
    <w:p w14:paraId="3E7D6BAC" w14:textId="4A6F6D72" w:rsidR="00EF0F5F" w:rsidRPr="00804A18" w:rsidRDefault="00EF0F5F" w:rsidP="00804A18">
      <w:pPr>
        <w:pStyle w:val="a5"/>
        <w:widowControl/>
        <w:numPr>
          <w:ilvl w:val="0"/>
          <w:numId w:val="6"/>
        </w:numPr>
        <w:spacing w:before="120" w:after="120"/>
        <w:ind w:left="709" w:hanging="283"/>
        <w:rPr>
          <w:lang w:val="ru-RU"/>
        </w:rPr>
      </w:pPr>
      <w:r w:rsidRPr="00804A18">
        <w:rPr>
          <w:lang w:val="ru-RU"/>
        </w:rPr>
        <w:t xml:space="preserve">принимать участие во всех мероприятиях </w:t>
      </w:r>
      <w:r w:rsidR="00C35C44">
        <w:rPr>
          <w:lang w:val="ru-RU"/>
        </w:rPr>
        <w:t xml:space="preserve">акселерационной </w:t>
      </w:r>
      <w:r w:rsidRPr="00804A18">
        <w:rPr>
          <w:lang w:val="ru-RU"/>
        </w:rPr>
        <w:t>программы</w:t>
      </w:r>
      <w:r w:rsidR="00CC6A5E">
        <w:rPr>
          <w:lang w:val="ru-RU"/>
        </w:rPr>
        <w:t>;</w:t>
      </w:r>
    </w:p>
    <w:p w14:paraId="6C986EE9" w14:textId="6FC78760" w:rsidR="00EF0F5F" w:rsidRPr="00804A18" w:rsidRDefault="00C35C44" w:rsidP="00CC6A5E">
      <w:pPr>
        <w:pStyle w:val="a5"/>
        <w:widowControl/>
        <w:numPr>
          <w:ilvl w:val="0"/>
          <w:numId w:val="6"/>
        </w:numPr>
        <w:spacing w:before="120" w:after="120"/>
        <w:ind w:left="709" w:hanging="283"/>
        <w:rPr>
          <w:lang w:val="ru-RU"/>
        </w:rPr>
      </w:pPr>
      <w:r>
        <w:rPr>
          <w:lang w:val="ru-RU"/>
        </w:rPr>
        <w:t>разрабатывать и обеспечивать реализацию плана графика развития своего проекта</w:t>
      </w:r>
      <w:r w:rsidR="00EF0F5F" w:rsidRPr="00804A18">
        <w:rPr>
          <w:lang w:val="ru-RU"/>
        </w:rPr>
        <w:t>;</w:t>
      </w:r>
    </w:p>
    <w:p w14:paraId="0D8F074A" w14:textId="120EAFE5" w:rsidR="00EF0F5F" w:rsidRDefault="00EF0F5F" w:rsidP="00804A18">
      <w:pPr>
        <w:pStyle w:val="a5"/>
        <w:widowControl/>
        <w:numPr>
          <w:ilvl w:val="0"/>
          <w:numId w:val="6"/>
        </w:numPr>
        <w:spacing w:before="120" w:after="120"/>
        <w:ind w:left="709" w:hanging="283"/>
        <w:rPr>
          <w:lang w:val="ru-RU"/>
        </w:rPr>
      </w:pPr>
      <w:r w:rsidRPr="00804A18">
        <w:rPr>
          <w:lang w:val="ru-RU"/>
        </w:rPr>
        <w:t xml:space="preserve">предоставлять по запросу </w:t>
      </w:r>
      <w:r w:rsidR="009F20DA">
        <w:rPr>
          <w:lang w:val="ru-RU"/>
        </w:rPr>
        <w:t>Организатора</w:t>
      </w:r>
      <w:r w:rsidRPr="00804A18">
        <w:rPr>
          <w:lang w:val="ru-RU"/>
        </w:rPr>
        <w:t xml:space="preserve"> </w:t>
      </w:r>
      <w:r w:rsidR="00C35C44">
        <w:rPr>
          <w:lang w:val="ru-RU"/>
        </w:rPr>
        <w:t xml:space="preserve">и / или тренера – консультанта </w:t>
      </w:r>
      <w:r w:rsidRPr="00804A18">
        <w:rPr>
          <w:lang w:val="ru-RU"/>
        </w:rPr>
        <w:t xml:space="preserve">информацию о </w:t>
      </w:r>
      <w:r w:rsidR="00C35C44">
        <w:rPr>
          <w:lang w:val="ru-RU"/>
        </w:rPr>
        <w:t xml:space="preserve">своем проекте и динамике его развития. </w:t>
      </w:r>
    </w:p>
    <w:p w14:paraId="4B6AB9DB" w14:textId="0F560137" w:rsidR="00C35C44" w:rsidRPr="00C35C44" w:rsidRDefault="00C35C44" w:rsidP="00C35C44">
      <w:pPr>
        <w:pStyle w:val="a5"/>
        <w:widowControl/>
        <w:spacing w:before="120" w:after="120"/>
        <w:ind w:firstLine="0"/>
        <w:rPr>
          <w:b/>
          <w:lang w:val="ru-RU"/>
        </w:rPr>
      </w:pPr>
      <w:r w:rsidRPr="00C35C44">
        <w:rPr>
          <w:b/>
          <w:lang w:val="ru-RU"/>
        </w:rPr>
        <w:t>В случае нарушения обязательств, перечисленных в п.2.2.</w:t>
      </w:r>
      <w:r>
        <w:rPr>
          <w:b/>
          <w:lang w:val="ru-RU"/>
        </w:rPr>
        <w:t>,</w:t>
      </w:r>
      <w:r w:rsidRPr="00C35C44">
        <w:rPr>
          <w:b/>
          <w:lang w:val="ru-RU"/>
        </w:rPr>
        <w:t xml:space="preserve"> Участник исключаетс</w:t>
      </w:r>
      <w:r>
        <w:rPr>
          <w:b/>
          <w:lang w:val="ru-RU"/>
        </w:rPr>
        <w:t xml:space="preserve">я из акселерационной программы по решению </w:t>
      </w:r>
      <w:r w:rsidR="009F20DA">
        <w:rPr>
          <w:b/>
          <w:lang w:val="ru-RU"/>
        </w:rPr>
        <w:t>Организатора</w:t>
      </w:r>
      <w:r>
        <w:rPr>
          <w:b/>
          <w:lang w:val="ru-RU"/>
        </w:rPr>
        <w:t xml:space="preserve">. </w:t>
      </w:r>
    </w:p>
    <w:p w14:paraId="69B203E1" w14:textId="7B15B233" w:rsidR="00EF0F5F" w:rsidRPr="00630657" w:rsidRDefault="00C35C44" w:rsidP="001C7E4F">
      <w:pPr>
        <w:pStyle w:val="a5"/>
        <w:spacing w:before="120" w:after="120"/>
        <w:ind w:left="567" w:hanging="567"/>
      </w:pPr>
      <w:r>
        <w:t>2.3</w:t>
      </w:r>
      <w:r w:rsidR="00EF0F5F" w:rsidRPr="00630657">
        <w:t>. Стороны подтверждают своё намерение согласованно действовать во исполнение настоящего Соглашения и реализации поставленных целей.</w:t>
      </w:r>
    </w:p>
    <w:p w14:paraId="6D4BBC0E" w14:textId="76AFE20E" w:rsidR="00EF0F5F" w:rsidRPr="00630657" w:rsidRDefault="00C35C44" w:rsidP="001C7E4F">
      <w:pPr>
        <w:pStyle w:val="a5"/>
        <w:spacing w:before="120" w:after="120"/>
        <w:ind w:left="567" w:hanging="567"/>
      </w:pPr>
      <w:r>
        <w:t>2.4</w:t>
      </w:r>
      <w:r w:rsidR="00EF0F5F" w:rsidRPr="00630657">
        <w:t xml:space="preserve">. </w:t>
      </w:r>
      <w:r w:rsidR="001C7E4F">
        <w:rPr>
          <w:lang w:val="ru-RU"/>
        </w:rPr>
        <w:t xml:space="preserve">  </w:t>
      </w:r>
      <w:r w:rsidR="00EF0F5F" w:rsidRPr="00630657">
        <w:t>Настоящее соглашение не затрагивает финансовые интересы сторон.</w:t>
      </w:r>
    </w:p>
    <w:p w14:paraId="0D7A65D1" w14:textId="77777777" w:rsidR="00EF0F5F" w:rsidRPr="00630657" w:rsidRDefault="00EF0F5F" w:rsidP="00EF0F5F">
      <w:pPr>
        <w:pStyle w:val="a5"/>
        <w:spacing w:before="120" w:after="120"/>
        <w:ind w:firstLine="709"/>
      </w:pPr>
    </w:p>
    <w:p w14:paraId="5A6DD0E8" w14:textId="77777777" w:rsidR="00291595" w:rsidRDefault="00291595" w:rsidP="00EF0F5F">
      <w:pPr>
        <w:pStyle w:val="a5"/>
        <w:spacing w:before="120" w:after="120"/>
        <w:ind w:firstLine="709"/>
        <w:jc w:val="center"/>
        <w:rPr>
          <w:b/>
          <w:bCs/>
        </w:rPr>
      </w:pPr>
    </w:p>
    <w:p w14:paraId="4A105B6E" w14:textId="77777777" w:rsidR="00291595" w:rsidRDefault="00291595" w:rsidP="00EF0F5F">
      <w:pPr>
        <w:pStyle w:val="a5"/>
        <w:spacing w:before="120" w:after="120"/>
        <w:ind w:firstLine="709"/>
        <w:jc w:val="center"/>
        <w:rPr>
          <w:b/>
          <w:bCs/>
        </w:rPr>
      </w:pPr>
    </w:p>
    <w:p w14:paraId="2BA0B8CD" w14:textId="5179D5EA" w:rsidR="00EF0F5F" w:rsidRPr="00630657" w:rsidRDefault="00EF0F5F" w:rsidP="00EF0F5F">
      <w:pPr>
        <w:pStyle w:val="a5"/>
        <w:spacing w:before="120" w:after="120"/>
        <w:ind w:firstLine="709"/>
        <w:jc w:val="center"/>
        <w:rPr>
          <w:b/>
          <w:bCs/>
        </w:rPr>
      </w:pPr>
      <w:r w:rsidRPr="00630657">
        <w:rPr>
          <w:b/>
          <w:bCs/>
        </w:rPr>
        <w:t>3. Срок действия соглашения</w:t>
      </w:r>
    </w:p>
    <w:p w14:paraId="2B91EBD1" w14:textId="43285EE5" w:rsidR="001C7E4F" w:rsidRPr="00630657" w:rsidRDefault="00EF0F5F" w:rsidP="000E46C7">
      <w:pPr>
        <w:pStyle w:val="a5"/>
        <w:spacing w:before="120" w:after="120"/>
        <w:ind w:left="567" w:hanging="567"/>
      </w:pPr>
      <w:r w:rsidRPr="00630657">
        <w:t>3.1.</w:t>
      </w:r>
      <w:r w:rsidR="001C7E4F">
        <w:rPr>
          <w:lang w:val="ru-RU"/>
        </w:rPr>
        <w:t xml:space="preserve">  </w:t>
      </w:r>
      <w:r w:rsidRPr="00630657">
        <w:t xml:space="preserve">Настоящее Соглашение вступает в силу с момента его подписания Сторонами и действует </w:t>
      </w:r>
      <w:r w:rsidR="00804A18">
        <w:rPr>
          <w:lang w:val="ru-RU"/>
        </w:rPr>
        <w:t xml:space="preserve">до </w:t>
      </w:r>
      <w:r w:rsidR="000E46C7">
        <w:rPr>
          <w:lang w:val="ru-RU"/>
        </w:rPr>
        <w:t>30 ноября 2020 года</w:t>
      </w:r>
      <w:r w:rsidR="00804A18">
        <w:rPr>
          <w:lang w:val="ru-RU"/>
        </w:rPr>
        <w:t>.</w:t>
      </w:r>
    </w:p>
    <w:p w14:paraId="53404A19" w14:textId="77777777" w:rsidR="00EF0F5F" w:rsidRPr="00630657" w:rsidRDefault="00EF0F5F" w:rsidP="00EF0F5F">
      <w:pPr>
        <w:pStyle w:val="a5"/>
        <w:spacing w:before="120" w:after="120"/>
        <w:ind w:firstLine="709"/>
        <w:jc w:val="center"/>
        <w:rPr>
          <w:b/>
          <w:bCs/>
        </w:rPr>
      </w:pPr>
      <w:r w:rsidRPr="00630657">
        <w:rPr>
          <w:b/>
          <w:bCs/>
        </w:rPr>
        <w:t>4. Дополнительные условия</w:t>
      </w:r>
    </w:p>
    <w:p w14:paraId="64679598" w14:textId="27556B3F" w:rsidR="00EF0F5F" w:rsidRPr="00630657" w:rsidRDefault="00EF0F5F" w:rsidP="001C7E4F">
      <w:pPr>
        <w:pStyle w:val="a5"/>
        <w:spacing w:before="120" w:after="120"/>
        <w:ind w:left="567" w:hanging="567"/>
        <w:rPr>
          <w:bCs/>
        </w:rPr>
      </w:pPr>
      <w:r w:rsidRPr="00630657">
        <w:rPr>
          <w:bCs/>
        </w:rPr>
        <w:t xml:space="preserve">4.1. </w:t>
      </w:r>
      <w:r w:rsidR="001C7E4F">
        <w:rPr>
          <w:bCs/>
          <w:lang w:val="ru-RU"/>
        </w:rPr>
        <w:t xml:space="preserve">  </w:t>
      </w:r>
      <w:r w:rsidRPr="00630657">
        <w:rPr>
          <w:bCs/>
        </w:rPr>
        <w:t xml:space="preserve">Все изменения и дополнения к настоящему Соглашению оформляются в письменном виде Дополнительными соглашениями, которые должны быть </w:t>
      </w:r>
      <w:r w:rsidRPr="00630657">
        <w:t>подписаны уполномоченными представителями сторон</w:t>
      </w:r>
      <w:r w:rsidRPr="00630657">
        <w:rPr>
          <w:bCs/>
        </w:rPr>
        <w:t>.</w:t>
      </w:r>
    </w:p>
    <w:p w14:paraId="74E2D35D" w14:textId="68230F13" w:rsidR="00EF0F5F" w:rsidRPr="00630657" w:rsidRDefault="001C7E4F" w:rsidP="001C7E4F">
      <w:pPr>
        <w:pStyle w:val="a5"/>
        <w:spacing w:before="120" w:after="120"/>
        <w:ind w:left="567" w:hanging="567"/>
      </w:pPr>
      <w:r>
        <w:t xml:space="preserve">4.2. </w:t>
      </w:r>
      <w:r>
        <w:rPr>
          <w:lang w:val="ru-RU"/>
        </w:rPr>
        <w:t xml:space="preserve">  </w:t>
      </w:r>
      <w:r w:rsidR="00EF0F5F" w:rsidRPr="00630657">
        <w:t xml:space="preserve">Настоящее Соглашение может быть расторгнуто по соглашению сторон либо по одной из сторон при условии предварительного, не позднее, чем за </w:t>
      </w:r>
      <w:r w:rsidR="00C35C44">
        <w:t>2 недели</w:t>
      </w:r>
      <w:r w:rsidR="00EF0F5F" w:rsidRPr="00630657">
        <w:t>, письменного уведомления другой стороны о расторжении.</w:t>
      </w:r>
      <w:r w:rsidR="00C35C44">
        <w:t xml:space="preserve"> </w:t>
      </w:r>
    </w:p>
    <w:p w14:paraId="3CD38D3F" w14:textId="20C6C372" w:rsidR="00EF0F5F" w:rsidRPr="001C7E4F" w:rsidRDefault="00EF0F5F" w:rsidP="001C7E4F">
      <w:pPr>
        <w:pStyle w:val="a5"/>
        <w:spacing w:before="120" w:after="120"/>
        <w:ind w:left="567" w:hanging="567"/>
        <w:rPr>
          <w:bCs/>
        </w:rPr>
      </w:pPr>
      <w:r w:rsidRPr="00630657">
        <w:t>4.3</w:t>
      </w:r>
      <w:r w:rsidRPr="001C7E4F">
        <w:rPr>
          <w:bCs/>
        </w:rPr>
        <w:t xml:space="preserve">. </w:t>
      </w:r>
      <w:r w:rsidR="001C7E4F">
        <w:rPr>
          <w:bCs/>
          <w:lang w:val="ru-RU"/>
        </w:rPr>
        <w:t xml:space="preserve"> </w:t>
      </w:r>
      <w:r w:rsidRPr="001C7E4F">
        <w:rPr>
          <w:bCs/>
        </w:rPr>
        <w:t xml:space="preserve">Настоящее соглашение составлено в двух подлинных экземплярах, </w:t>
      </w:r>
      <w:r w:rsidR="001C7E4F">
        <w:rPr>
          <w:bCs/>
          <w:lang w:val="ru-RU"/>
        </w:rPr>
        <w:t xml:space="preserve"> </w:t>
      </w:r>
      <w:r w:rsidRPr="001C7E4F">
        <w:rPr>
          <w:bCs/>
        </w:rPr>
        <w:t>имеющих одинаковую юридическую силу, по одному для каждой из сторон.</w:t>
      </w:r>
    </w:p>
    <w:p w14:paraId="77829937" w14:textId="77777777" w:rsidR="000E46C7" w:rsidRDefault="000E46C7" w:rsidP="000E46C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1EC8597" w14:textId="46429EF2" w:rsidR="00791B31" w:rsidRPr="000E46C7" w:rsidRDefault="00791B31" w:rsidP="000E46C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E46C7">
        <w:rPr>
          <w:rFonts w:ascii="Times New Roman" w:hAnsi="Times New Roman" w:cs="Times New Roman"/>
          <w:b/>
          <w:sz w:val="23"/>
          <w:szCs w:val="23"/>
        </w:rPr>
        <w:t>Адреса и реквизиты сторон</w:t>
      </w:r>
    </w:p>
    <w:p w14:paraId="29CDD61C" w14:textId="77777777" w:rsidR="00363456" w:rsidRPr="00BE1264" w:rsidRDefault="00363456" w:rsidP="006B76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876" w:type="dxa"/>
        <w:tblLook w:val="01E0" w:firstRow="1" w:lastRow="1" w:firstColumn="1" w:lastColumn="1" w:noHBand="0" w:noVBand="0"/>
      </w:tblPr>
      <w:tblGrid>
        <w:gridCol w:w="4599"/>
        <w:gridCol w:w="425"/>
        <w:gridCol w:w="4852"/>
      </w:tblGrid>
      <w:tr w:rsidR="00363456" w:rsidRPr="00BE1264" w14:paraId="761DB6E9" w14:textId="77777777" w:rsidTr="006B7609">
        <w:trPr>
          <w:trHeight w:val="70"/>
        </w:trPr>
        <w:tc>
          <w:tcPr>
            <w:tcW w:w="4052" w:type="dxa"/>
            <w:shd w:val="clear" w:color="auto" w:fill="auto"/>
          </w:tcPr>
          <w:p w14:paraId="4BB1494D" w14:textId="77777777" w:rsidR="00C74077" w:rsidRDefault="00C74077" w:rsidP="00C74077">
            <w:pPr>
              <w:spacing w:line="312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6B55F360" w14:textId="3A5329B6" w:rsidR="00C74077" w:rsidRDefault="000E46C7" w:rsidP="00C74077">
            <w:pPr>
              <w:spacing w:line="312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Организатор:</w:t>
            </w:r>
          </w:p>
          <w:p w14:paraId="5B669300" w14:textId="77777777" w:rsidR="00C74077" w:rsidRDefault="00C74077" w:rsidP="00C74077">
            <w:pPr>
              <w:spacing w:line="312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09223AD9" w14:textId="77777777" w:rsidR="00C74077" w:rsidRDefault="00C74077" w:rsidP="00C74077">
            <w:pPr>
              <w:spacing w:line="312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01385421" w14:textId="77777777" w:rsidR="00C74077" w:rsidRDefault="00C74077" w:rsidP="00C74077">
            <w:pPr>
              <w:spacing w:line="312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6900196D" w14:textId="77777777" w:rsidR="00C74077" w:rsidRDefault="00C74077" w:rsidP="00C74077">
            <w:pPr>
              <w:spacing w:line="312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43DC6794" w14:textId="77777777" w:rsidR="00C74077" w:rsidRDefault="00C74077" w:rsidP="00C74077">
            <w:pPr>
              <w:spacing w:line="312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22BA431C" w14:textId="024CE812" w:rsidR="00363456" w:rsidRPr="00BE1264" w:rsidRDefault="00363456" w:rsidP="00C74077">
            <w:pPr>
              <w:spacing w:line="312" w:lineRule="auto"/>
              <w:rPr>
                <w:rFonts w:ascii="Times New Roman" w:hAnsi="Times New Roman"/>
                <w:sz w:val="23"/>
                <w:szCs w:val="23"/>
              </w:rPr>
            </w:pPr>
            <w:r w:rsidRPr="00BE1264">
              <w:rPr>
                <w:rFonts w:ascii="Times New Roman" w:hAnsi="Times New Roman"/>
                <w:b/>
                <w:sz w:val="23"/>
                <w:szCs w:val="23"/>
              </w:rPr>
              <w:t>_________________/</w:t>
            </w:r>
            <w:r w:rsidR="00C74077">
              <w:rPr>
                <w:rFonts w:ascii="Times New Roman" w:hAnsi="Times New Roman"/>
                <w:b/>
                <w:sz w:val="23"/>
                <w:szCs w:val="23"/>
              </w:rPr>
              <w:t>________</w:t>
            </w:r>
            <w:r w:rsidR="000E46C7">
              <w:rPr>
                <w:rFonts w:ascii="Times New Roman" w:hAnsi="Times New Roman"/>
                <w:b/>
                <w:sz w:val="23"/>
                <w:szCs w:val="23"/>
              </w:rPr>
              <w:t>___________</w:t>
            </w:r>
            <w:r w:rsidR="00C74077">
              <w:rPr>
                <w:rFonts w:ascii="Times New Roman" w:hAnsi="Times New Roman"/>
                <w:b/>
                <w:sz w:val="23"/>
                <w:szCs w:val="23"/>
              </w:rPr>
              <w:t>_</w:t>
            </w:r>
            <w:r w:rsidRPr="00BE1264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</w:tc>
        <w:tc>
          <w:tcPr>
            <w:tcW w:w="917" w:type="dxa"/>
          </w:tcPr>
          <w:p w14:paraId="5EAD48B6" w14:textId="13DC7743" w:rsidR="00363456" w:rsidRPr="00BE1264" w:rsidRDefault="00804A18" w:rsidP="00363456">
            <w:pPr>
              <w:spacing w:line="312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               </w:t>
            </w:r>
          </w:p>
        </w:tc>
        <w:tc>
          <w:tcPr>
            <w:tcW w:w="4907" w:type="dxa"/>
            <w:shd w:val="clear" w:color="auto" w:fill="auto"/>
          </w:tcPr>
          <w:p w14:paraId="2E10CAD2" w14:textId="77777777" w:rsidR="000E46C7" w:rsidRDefault="000E46C7" w:rsidP="006B7609">
            <w:pPr>
              <w:spacing w:line="312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D4841B7" w14:textId="3B82DC52" w:rsidR="006B485F" w:rsidRPr="000E46C7" w:rsidRDefault="000E46C7" w:rsidP="006B7609">
            <w:pPr>
              <w:spacing w:line="312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E46C7">
              <w:rPr>
                <w:rFonts w:ascii="Times New Roman" w:hAnsi="Times New Roman"/>
                <w:b/>
                <w:sz w:val="23"/>
                <w:szCs w:val="23"/>
              </w:rPr>
              <w:t>У</w:t>
            </w:r>
            <w:r w:rsidR="009F20DA" w:rsidRPr="000E46C7">
              <w:rPr>
                <w:rFonts w:ascii="Times New Roman" w:hAnsi="Times New Roman"/>
                <w:b/>
                <w:sz w:val="23"/>
                <w:szCs w:val="23"/>
              </w:rPr>
              <w:t>частник</w:t>
            </w:r>
            <w:r w:rsidR="00804A18" w:rsidRPr="000E46C7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  <w:p w14:paraId="33CA5B73" w14:textId="448EE8DF" w:rsidR="006B485F" w:rsidRPr="00BE1264" w:rsidRDefault="006B485F" w:rsidP="006B7609">
            <w:pPr>
              <w:spacing w:line="312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9889D8F" w14:textId="77002663" w:rsidR="006B485F" w:rsidRPr="00BE1264" w:rsidRDefault="006B485F" w:rsidP="006B7609">
            <w:pPr>
              <w:spacing w:line="312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03845CB" w14:textId="77777777" w:rsidR="00404706" w:rsidRPr="00BE1264" w:rsidRDefault="00404706" w:rsidP="006B7609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  <w:p w14:paraId="76C8561D" w14:textId="77777777" w:rsidR="00C86C52" w:rsidRPr="00BE1264" w:rsidRDefault="00C86C52" w:rsidP="006B7609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  <w:p w14:paraId="6D64415E" w14:textId="77777777" w:rsidR="00404706" w:rsidRPr="00BE1264" w:rsidRDefault="00404706" w:rsidP="006B7609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  <w:p w14:paraId="5F951A45" w14:textId="564A2DB5" w:rsidR="00363456" w:rsidRPr="00BE1264" w:rsidRDefault="00363456" w:rsidP="00C86C52">
            <w:pPr>
              <w:spacing w:line="312" w:lineRule="auto"/>
              <w:rPr>
                <w:rFonts w:ascii="Times New Roman" w:hAnsi="Times New Roman"/>
                <w:sz w:val="23"/>
                <w:szCs w:val="23"/>
              </w:rPr>
            </w:pPr>
            <w:r w:rsidRPr="00BE1264">
              <w:rPr>
                <w:rFonts w:ascii="Times New Roman" w:hAnsi="Times New Roman"/>
                <w:sz w:val="23"/>
                <w:szCs w:val="23"/>
              </w:rPr>
              <w:t>__________________/</w:t>
            </w:r>
            <w:r w:rsidR="00C86C52" w:rsidRPr="00BE1264">
              <w:rPr>
                <w:rFonts w:ascii="Times New Roman" w:hAnsi="Times New Roman"/>
                <w:sz w:val="23"/>
                <w:szCs w:val="23"/>
              </w:rPr>
              <w:t>_____________________</w:t>
            </w:r>
            <w:r w:rsidRPr="00BE1264">
              <w:rPr>
                <w:rFonts w:ascii="Times New Roman" w:hAnsi="Times New Roman"/>
                <w:sz w:val="23"/>
                <w:szCs w:val="23"/>
              </w:rPr>
              <w:t>/</w:t>
            </w:r>
          </w:p>
        </w:tc>
      </w:tr>
    </w:tbl>
    <w:p w14:paraId="6CFEED6C" w14:textId="77777777" w:rsidR="00CF5B61" w:rsidRPr="00BE1264" w:rsidRDefault="00CF5B61" w:rsidP="00C9690A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CF5B61" w:rsidRPr="00BE1264" w:rsidSect="00F6491D">
      <w:footerReference w:type="default" r:id="rId8"/>
      <w:pgSz w:w="11906" w:h="16838"/>
      <w:pgMar w:top="720" w:right="1274" w:bottom="142" w:left="993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2BF88" w14:textId="77777777" w:rsidR="00615C37" w:rsidRDefault="00615C37" w:rsidP="00AB3596">
      <w:pPr>
        <w:spacing w:after="0" w:line="240" w:lineRule="auto"/>
      </w:pPr>
      <w:r>
        <w:separator/>
      </w:r>
    </w:p>
  </w:endnote>
  <w:endnote w:type="continuationSeparator" w:id="0">
    <w:p w14:paraId="4457DA64" w14:textId="77777777" w:rsidR="00615C37" w:rsidRDefault="00615C37" w:rsidP="00AB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7105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827BB5A" w14:textId="1C07E382" w:rsidR="00350A65" w:rsidRPr="00AB3596" w:rsidRDefault="00350A65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B359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B359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B359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20AE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AB359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74B5904" w14:textId="77777777" w:rsidR="00350A65" w:rsidRDefault="00350A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880B7" w14:textId="77777777" w:rsidR="00615C37" w:rsidRDefault="00615C37" w:rsidP="00AB3596">
      <w:pPr>
        <w:spacing w:after="0" w:line="240" w:lineRule="auto"/>
      </w:pPr>
      <w:r>
        <w:separator/>
      </w:r>
    </w:p>
  </w:footnote>
  <w:footnote w:type="continuationSeparator" w:id="0">
    <w:p w14:paraId="57F3BDE0" w14:textId="77777777" w:rsidR="00615C37" w:rsidRDefault="00615C37" w:rsidP="00AB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431"/>
    <w:multiLevelType w:val="hybridMultilevel"/>
    <w:tmpl w:val="736EC844"/>
    <w:lvl w:ilvl="0" w:tplc="C96A72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53A90"/>
    <w:multiLevelType w:val="hybridMultilevel"/>
    <w:tmpl w:val="DAAA6FF6"/>
    <w:lvl w:ilvl="0" w:tplc="7AF20CD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358B"/>
    <w:multiLevelType w:val="hybridMultilevel"/>
    <w:tmpl w:val="D4042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86DF4"/>
    <w:multiLevelType w:val="hybridMultilevel"/>
    <w:tmpl w:val="F67A45EE"/>
    <w:lvl w:ilvl="0" w:tplc="CEFC1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527"/>
    <w:multiLevelType w:val="hybridMultilevel"/>
    <w:tmpl w:val="CCE05F14"/>
    <w:lvl w:ilvl="0" w:tplc="A01036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D721D9"/>
    <w:multiLevelType w:val="hybridMultilevel"/>
    <w:tmpl w:val="69C42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35AEB"/>
    <w:multiLevelType w:val="hybridMultilevel"/>
    <w:tmpl w:val="6ECE6646"/>
    <w:lvl w:ilvl="0" w:tplc="7614717E">
      <w:start w:val="1"/>
      <w:numFmt w:val="bullet"/>
      <w:lvlText w:val="—"/>
      <w:lvlJc w:val="left"/>
      <w:pPr>
        <w:ind w:left="1993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6EA3754"/>
    <w:multiLevelType w:val="multilevel"/>
    <w:tmpl w:val="BA806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556F38F0"/>
    <w:multiLevelType w:val="multilevel"/>
    <w:tmpl w:val="0868B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EE"/>
    <w:rsid w:val="0008244E"/>
    <w:rsid w:val="000A3EB7"/>
    <w:rsid w:val="000D0719"/>
    <w:rsid w:val="000E46C7"/>
    <w:rsid w:val="001800C9"/>
    <w:rsid w:val="001A0109"/>
    <w:rsid w:val="001A5865"/>
    <w:rsid w:val="001C7E4F"/>
    <w:rsid w:val="001D4F0B"/>
    <w:rsid w:val="00252250"/>
    <w:rsid w:val="00291595"/>
    <w:rsid w:val="002A5BFE"/>
    <w:rsid w:val="002C4E4F"/>
    <w:rsid w:val="00320D3A"/>
    <w:rsid w:val="00350A65"/>
    <w:rsid w:val="00351E09"/>
    <w:rsid w:val="00363456"/>
    <w:rsid w:val="003D3B2B"/>
    <w:rsid w:val="003D55DE"/>
    <w:rsid w:val="003F4B51"/>
    <w:rsid w:val="00403383"/>
    <w:rsid w:val="00404706"/>
    <w:rsid w:val="00405A0A"/>
    <w:rsid w:val="00413566"/>
    <w:rsid w:val="00416B62"/>
    <w:rsid w:val="00432AC5"/>
    <w:rsid w:val="00437043"/>
    <w:rsid w:val="00452821"/>
    <w:rsid w:val="004E6270"/>
    <w:rsid w:val="005A2D5A"/>
    <w:rsid w:val="005C35E4"/>
    <w:rsid w:val="005C4BEE"/>
    <w:rsid w:val="005D7EC4"/>
    <w:rsid w:val="00615C37"/>
    <w:rsid w:val="0067565F"/>
    <w:rsid w:val="006A48A9"/>
    <w:rsid w:val="006B485F"/>
    <w:rsid w:val="006B7609"/>
    <w:rsid w:val="006F2BC5"/>
    <w:rsid w:val="00754AA7"/>
    <w:rsid w:val="00755664"/>
    <w:rsid w:val="0076329D"/>
    <w:rsid w:val="00791B31"/>
    <w:rsid w:val="007C79C4"/>
    <w:rsid w:val="007D094F"/>
    <w:rsid w:val="00804A18"/>
    <w:rsid w:val="008156B8"/>
    <w:rsid w:val="00857112"/>
    <w:rsid w:val="00893D1B"/>
    <w:rsid w:val="008D05AE"/>
    <w:rsid w:val="00936E97"/>
    <w:rsid w:val="009829DB"/>
    <w:rsid w:val="009F0F80"/>
    <w:rsid w:val="009F20DA"/>
    <w:rsid w:val="009F79FB"/>
    <w:rsid w:val="00A545F8"/>
    <w:rsid w:val="00AB3596"/>
    <w:rsid w:val="00AB7101"/>
    <w:rsid w:val="00B20AE5"/>
    <w:rsid w:val="00BB1C74"/>
    <w:rsid w:val="00BB53FA"/>
    <w:rsid w:val="00BB7366"/>
    <w:rsid w:val="00BE1264"/>
    <w:rsid w:val="00C35C44"/>
    <w:rsid w:val="00C36C2F"/>
    <w:rsid w:val="00C47680"/>
    <w:rsid w:val="00C62E4B"/>
    <w:rsid w:val="00C74077"/>
    <w:rsid w:val="00C86C52"/>
    <w:rsid w:val="00C9690A"/>
    <w:rsid w:val="00CA6F47"/>
    <w:rsid w:val="00CC6A5E"/>
    <w:rsid w:val="00CF5B61"/>
    <w:rsid w:val="00D27355"/>
    <w:rsid w:val="00D40A59"/>
    <w:rsid w:val="00D77433"/>
    <w:rsid w:val="00DE082A"/>
    <w:rsid w:val="00E12B11"/>
    <w:rsid w:val="00E56A55"/>
    <w:rsid w:val="00E84BB8"/>
    <w:rsid w:val="00E86F20"/>
    <w:rsid w:val="00EA2A37"/>
    <w:rsid w:val="00EA37EB"/>
    <w:rsid w:val="00EF0F5F"/>
    <w:rsid w:val="00F33550"/>
    <w:rsid w:val="00F6491D"/>
    <w:rsid w:val="00F725B7"/>
    <w:rsid w:val="00FA07A0"/>
    <w:rsid w:val="00FA3DAA"/>
    <w:rsid w:val="00F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CEE7D"/>
  <w15:docId w15:val="{33960933-087D-40A2-8BCE-2E5F9C09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61"/>
    <w:pPr>
      <w:ind w:left="720"/>
      <w:contextualSpacing/>
    </w:pPr>
  </w:style>
  <w:style w:type="table" w:styleId="a4">
    <w:name w:val="Table Grid"/>
    <w:basedOn w:val="a1"/>
    <w:uiPriority w:val="59"/>
    <w:rsid w:val="0079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B3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AB359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B35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B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3596"/>
  </w:style>
  <w:style w:type="paragraph" w:styleId="a9">
    <w:name w:val="footer"/>
    <w:basedOn w:val="a"/>
    <w:link w:val="aa"/>
    <w:uiPriority w:val="99"/>
    <w:unhideWhenUsed/>
    <w:rsid w:val="00AB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3596"/>
  </w:style>
  <w:style w:type="paragraph" w:styleId="ab">
    <w:name w:val="Balloon Text"/>
    <w:basedOn w:val="a"/>
    <w:link w:val="ac"/>
    <w:uiPriority w:val="99"/>
    <w:semiHidden/>
    <w:unhideWhenUsed/>
    <w:rsid w:val="003D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3B2B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9829DB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9829D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9829D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2A1F-ECF2-4F8C-845E-E34325CB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cp:lastPrinted>2020-07-06T06:37:00Z</cp:lastPrinted>
  <dcterms:created xsi:type="dcterms:W3CDTF">2020-07-06T06:19:00Z</dcterms:created>
  <dcterms:modified xsi:type="dcterms:W3CDTF">2020-07-06T06:37:00Z</dcterms:modified>
</cp:coreProperties>
</file>