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12E" w:rsidRPr="008E512E" w:rsidRDefault="008E512E" w:rsidP="008E51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  <w:r w:rsidRPr="008E5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E512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Приложение № 1</w:t>
      </w:r>
    </w:p>
    <w:p w:rsidR="008E512E" w:rsidRPr="008E512E" w:rsidRDefault="008E512E" w:rsidP="008E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к аукционной документации</w:t>
      </w:r>
      <w:r w:rsidRPr="008E512E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</w:t>
      </w:r>
    </w:p>
    <w:p w:rsidR="008E512E" w:rsidRPr="008E512E" w:rsidRDefault="008E512E" w:rsidP="008E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E512E" w:rsidRPr="008E512E" w:rsidRDefault="008E512E" w:rsidP="008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Извещение о проведении открытого аукциона (открытого по составу участников и форме подаче предложений о цене)</w:t>
      </w:r>
      <w:r w:rsidR="00CD7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продаже права на заключение договора  аренды нежилого помещения</w:t>
      </w:r>
    </w:p>
    <w:p w:rsidR="008E512E" w:rsidRPr="008E512E" w:rsidRDefault="008E512E" w:rsidP="008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12E" w:rsidRPr="008E512E" w:rsidRDefault="008E512E" w:rsidP="008E5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gram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Добровского</w:t>
      </w:r>
      <w:proofErr w:type="spellEnd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Липецкой области </w:t>
      </w:r>
      <w:r w:rsidR="0040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0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06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в 10 час. 00 мин. по адресу: 399140, Липецкая область, </w:t>
      </w:r>
      <w:proofErr w:type="spell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пл. Октябрьская, 9 </w:t>
      </w:r>
      <w:proofErr w:type="spell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№29 проводит открытый аукцион (открытый по составу участников и форме подаче предложений о цене) по продаже права на заключение договора  аренды нежилого помещения.</w:t>
      </w:r>
      <w:proofErr w:type="gramEnd"/>
    </w:p>
    <w:p w:rsidR="008E512E" w:rsidRPr="008E512E" w:rsidRDefault="008E512E" w:rsidP="008E5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12E" w:rsidRPr="008E512E" w:rsidRDefault="008E512E" w:rsidP="008E5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8E512E" w:rsidRPr="008E512E" w:rsidRDefault="008E512E" w:rsidP="008E51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8E512E" w:rsidRPr="008E512E" w:rsidRDefault="008E512E" w:rsidP="008E51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аукциона: 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Добровского</w:t>
      </w:r>
      <w:proofErr w:type="spellEnd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Липецкой области</w:t>
      </w:r>
    </w:p>
    <w:p w:rsidR="008E512E" w:rsidRP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 399140, Липецкая область,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Добровский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Доброе, пл. Октябрьская, д. 9.</w:t>
      </w:r>
      <w:proofErr w:type="gramEnd"/>
    </w:p>
    <w:p w:rsidR="008E512E" w:rsidRP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399140, Липецкая область,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Добровский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Октябрьская, д. 9.</w:t>
      </w:r>
    </w:p>
    <w:p w:rsidR="008E512E" w:rsidRPr="008E512E" w:rsidRDefault="008E512E" w:rsidP="008E5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zemlya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dobroe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admlr</w:t>
      </w:r>
      <w:proofErr w:type="spellEnd"/>
      <w:r w:rsidRPr="008E51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.lipetsk.ru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12E" w:rsidRP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8(47463)2-25-10, 2-16-61. Контактное лицо: заместитель начальника отдела имущественных и земельных отношений администрации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Е.Л.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Левитова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12E" w:rsidRP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расположения, описание и технические характеристики муниципального имущества, права на которое передаются по договору аренды:</w:t>
      </w:r>
    </w:p>
    <w:p w:rsidR="00B7289D" w:rsidRPr="0035594D" w:rsidRDefault="008E512E" w:rsidP="00B7289D">
      <w:pPr>
        <w:pStyle w:val="a4"/>
        <w:ind w:firstLine="708"/>
        <w:jc w:val="both"/>
        <w:rPr>
          <w:rStyle w:val="a3"/>
          <w:b w:val="0"/>
          <w:color w:val="000000"/>
        </w:rPr>
      </w:pPr>
      <w:r w:rsidRPr="008E512E">
        <w:tab/>
      </w:r>
      <w:r w:rsidR="00B7289D" w:rsidRPr="0052704B">
        <w:rPr>
          <w:rStyle w:val="a3"/>
          <w:color w:val="000000"/>
        </w:rPr>
        <w:t>Лот №1</w:t>
      </w:r>
      <w:r w:rsidR="00B7289D" w:rsidRPr="0035594D">
        <w:rPr>
          <w:rStyle w:val="a3"/>
          <w:b w:val="0"/>
          <w:color w:val="000000"/>
        </w:rPr>
        <w:t xml:space="preserve"> </w:t>
      </w:r>
      <w:r w:rsidR="00B7289D">
        <w:rPr>
          <w:rFonts w:eastAsia="TimesNewRomanPSMT"/>
        </w:rPr>
        <w:t>п</w:t>
      </w:r>
      <w:r w:rsidR="00B7289D" w:rsidRPr="008E2C87">
        <w:rPr>
          <w:rFonts w:eastAsia="TimesNewRomanPSMT"/>
        </w:rPr>
        <w:t xml:space="preserve">омещение №2, назначение: нежилое; площадь: общая 9,1 </w:t>
      </w:r>
      <w:proofErr w:type="spellStart"/>
      <w:r w:rsidR="00B7289D" w:rsidRPr="008E2C87">
        <w:rPr>
          <w:rFonts w:eastAsia="TimesNewRomanPSMT"/>
        </w:rPr>
        <w:t>кв.м</w:t>
      </w:r>
      <w:proofErr w:type="spellEnd"/>
      <w:r w:rsidR="00B7289D" w:rsidRPr="008E2C87">
        <w:rPr>
          <w:rFonts w:eastAsia="TimesNewRomanPSMT"/>
        </w:rPr>
        <w:t>.; этаж: 1; кадастровый номер: 48:05:0400233:231, адрес: Российская Федерация, Липецкая</w:t>
      </w:r>
      <w:r w:rsidR="00B7289D">
        <w:rPr>
          <w:rFonts w:eastAsia="TimesNewRomanPSMT"/>
        </w:rPr>
        <w:t xml:space="preserve"> </w:t>
      </w:r>
      <w:r w:rsidR="00B7289D" w:rsidRPr="008E2C87">
        <w:rPr>
          <w:rFonts w:eastAsia="TimesNewRomanPSMT"/>
        </w:rPr>
        <w:t xml:space="preserve">область, </w:t>
      </w:r>
      <w:proofErr w:type="spellStart"/>
      <w:r w:rsidR="00B7289D" w:rsidRPr="008E2C87">
        <w:rPr>
          <w:rFonts w:eastAsia="TimesNewRomanPSMT"/>
        </w:rPr>
        <w:t>Добровский</w:t>
      </w:r>
      <w:proofErr w:type="spellEnd"/>
      <w:r w:rsidR="00B7289D" w:rsidRPr="008E2C87">
        <w:rPr>
          <w:rFonts w:eastAsia="TimesNewRomanPSMT"/>
        </w:rPr>
        <w:t xml:space="preserve"> муниципальный район, сельское поселение </w:t>
      </w:r>
      <w:proofErr w:type="spellStart"/>
      <w:r w:rsidR="00B7289D" w:rsidRPr="008E2C87">
        <w:rPr>
          <w:rFonts w:eastAsia="TimesNewRomanPSMT"/>
        </w:rPr>
        <w:t>Добровский</w:t>
      </w:r>
      <w:proofErr w:type="spellEnd"/>
      <w:r w:rsidR="00B7289D">
        <w:rPr>
          <w:rFonts w:eastAsia="TimesNewRomanPSMT"/>
        </w:rPr>
        <w:t xml:space="preserve"> </w:t>
      </w:r>
      <w:r w:rsidR="00B7289D" w:rsidRPr="008E2C87">
        <w:rPr>
          <w:rFonts w:eastAsia="TimesNewRomanPSMT"/>
        </w:rPr>
        <w:t>сельсовет, село Доброе, улица Интернациональная, дом 1, помещение 2</w:t>
      </w:r>
      <w:r w:rsidR="00B7289D">
        <w:rPr>
          <w:rFonts w:eastAsia="TimesNewRomanPSMT"/>
        </w:rPr>
        <w:t>, реестровый номер в Реестре муниципального имущества 139.</w:t>
      </w:r>
    </w:p>
    <w:p w:rsidR="008E512E" w:rsidRPr="008E512E" w:rsidRDefault="008E512E" w:rsidP="001C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51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объекта и технические характеристики: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 </w:t>
      </w:r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одноэтажном </w:t>
      </w:r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строении. Инженерные коммуникации: холодное водоснабжение отсутствует, канализация отсутствует, центральное отопление (</w:t>
      </w:r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АОГВ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Санузел </w:t>
      </w:r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Отделка помещения: </w:t>
      </w:r>
      <w:r w:rsidR="0052704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штукатурка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27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</w:t>
      </w:r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Центральная 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ходная дверь железная. </w:t>
      </w:r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помещение отдельный через место общего пользования (коридор). </w:t>
      </w:r>
      <w:proofErr w:type="gramStart"/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Дверь-деревянная</w:t>
      </w:r>
      <w:proofErr w:type="gramEnd"/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замком.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</w:t>
      </w:r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проем</w:t>
      </w:r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</w:t>
      </w:r>
      <w:proofErr w:type="gramStart"/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пластиковое окно. </w:t>
      </w:r>
      <w:proofErr w:type="gramStart"/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Полы-деревянные</w:t>
      </w:r>
      <w:proofErr w:type="gramEnd"/>
      <w:r w:rsidR="00B72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назначение муниципального имущества, прав</w:t>
      </w:r>
      <w:r w:rsidR="00F7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которое переда</w:t>
      </w:r>
      <w:r w:rsidR="00F7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по договор</w:t>
      </w:r>
      <w:r w:rsidR="00F7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F73C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F7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12E" w:rsidRPr="008E512E" w:rsidRDefault="008E512E" w:rsidP="001C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размер  арендной платы: по Лоту №1 </w:t>
      </w:r>
      <w:r w:rsidR="0052704B" w:rsidRPr="0052704B">
        <w:rPr>
          <w:rFonts w:ascii="Times New Roman" w:hAnsi="Times New Roman" w:cs="Times New Roman"/>
          <w:sz w:val="24"/>
          <w:szCs w:val="24"/>
        </w:rPr>
        <w:t>22633 (двадцать две тысячи шестьсот тридцать три) 0 коп. (Отчет №3077/20 от 20.03.2020г. подготовленный ООО «</w:t>
      </w:r>
      <w:proofErr w:type="spellStart"/>
      <w:r w:rsidR="0052704B" w:rsidRPr="0052704B">
        <w:rPr>
          <w:rFonts w:ascii="Times New Roman" w:hAnsi="Times New Roman" w:cs="Times New Roman"/>
          <w:sz w:val="24"/>
          <w:szCs w:val="24"/>
        </w:rPr>
        <w:t>Апрайс</w:t>
      </w:r>
      <w:proofErr w:type="spellEnd"/>
      <w:r w:rsidR="0052704B" w:rsidRPr="0052704B">
        <w:rPr>
          <w:rFonts w:ascii="Times New Roman" w:hAnsi="Times New Roman" w:cs="Times New Roman"/>
          <w:sz w:val="24"/>
          <w:szCs w:val="24"/>
        </w:rPr>
        <w:t>»).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повышения начальной цены (шаг аукциона) устанавливается в размере 5% начальной (минимальной) цены договора.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Срок действия договоров аренды: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 5 (пять) лет.</w:t>
      </w:r>
    </w:p>
    <w:p w:rsid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Порядок пересмотра цены договора (цена лота):  Цена договора (цена лота) в сторону увеличения и в сторону уменьшения  не может быть пересмотрена сторонами.</w:t>
      </w:r>
    </w:p>
    <w:p w:rsidR="0052704B" w:rsidRDefault="0052704B" w:rsidP="0052704B">
      <w:pPr>
        <w:pStyle w:val="a4"/>
        <w:ind w:firstLine="708"/>
        <w:jc w:val="both"/>
        <w:rPr>
          <w:rFonts w:eastAsia="TimesNewRomanPSMT"/>
        </w:rPr>
      </w:pPr>
      <w:r w:rsidRPr="0052704B">
        <w:rPr>
          <w:b/>
        </w:rPr>
        <w:t>Лот №2</w:t>
      </w:r>
      <w:r>
        <w:t xml:space="preserve"> </w:t>
      </w:r>
      <w:r>
        <w:rPr>
          <w:rFonts w:eastAsia="TimesNewRomanPSMT"/>
        </w:rPr>
        <w:t>п</w:t>
      </w:r>
      <w:r w:rsidRPr="008E2C87">
        <w:rPr>
          <w:rFonts w:eastAsia="TimesNewRomanPSMT"/>
        </w:rPr>
        <w:t xml:space="preserve">омещение №4, назначение: нежилое; площадь: общая 9,2 </w:t>
      </w:r>
      <w:proofErr w:type="spellStart"/>
      <w:r w:rsidRPr="008E2C87">
        <w:rPr>
          <w:rFonts w:eastAsia="TimesNewRomanPSMT"/>
        </w:rPr>
        <w:t>кв.м</w:t>
      </w:r>
      <w:proofErr w:type="spellEnd"/>
      <w:r w:rsidRPr="008E2C87">
        <w:rPr>
          <w:rFonts w:eastAsia="TimesNewRomanPSMT"/>
        </w:rPr>
        <w:t>.; этаж: 1; кадастровый номер: 48:05:0400233:233, адрес: Российская Федерация, Липецкая</w:t>
      </w:r>
      <w:r>
        <w:rPr>
          <w:rFonts w:eastAsia="TimesNewRomanPSMT"/>
        </w:rPr>
        <w:t xml:space="preserve"> </w:t>
      </w:r>
      <w:r w:rsidRPr="008E2C87">
        <w:rPr>
          <w:rFonts w:eastAsia="TimesNewRomanPSMT"/>
        </w:rPr>
        <w:t xml:space="preserve">область, </w:t>
      </w:r>
      <w:proofErr w:type="spellStart"/>
      <w:r w:rsidRPr="008E2C87">
        <w:rPr>
          <w:rFonts w:eastAsia="TimesNewRomanPSMT"/>
        </w:rPr>
        <w:t>Добровский</w:t>
      </w:r>
      <w:proofErr w:type="spellEnd"/>
      <w:r w:rsidRPr="008E2C87">
        <w:rPr>
          <w:rFonts w:eastAsia="TimesNewRomanPSMT"/>
        </w:rPr>
        <w:t xml:space="preserve"> муниципальный район, сельское поселение </w:t>
      </w:r>
      <w:proofErr w:type="spellStart"/>
      <w:r w:rsidRPr="008E2C87">
        <w:rPr>
          <w:rFonts w:eastAsia="TimesNewRomanPSMT"/>
        </w:rPr>
        <w:t>Добровский</w:t>
      </w:r>
      <w:proofErr w:type="spellEnd"/>
      <w:r>
        <w:rPr>
          <w:rFonts w:eastAsia="TimesNewRomanPSMT"/>
        </w:rPr>
        <w:t xml:space="preserve"> </w:t>
      </w:r>
      <w:r w:rsidRPr="008E2C87">
        <w:rPr>
          <w:rFonts w:eastAsia="TimesNewRomanPSMT"/>
        </w:rPr>
        <w:t xml:space="preserve">сельсовет, село </w:t>
      </w:r>
      <w:r w:rsidRPr="008E2C87">
        <w:rPr>
          <w:rFonts w:eastAsia="TimesNewRomanPSMT"/>
        </w:rPr>
        <w:lastRenderedPageBreak/>
        <w:t>Доброе, улица Интернациональная, дом 1, помещение 4</w:t>
      </w:r>
      <w:r>
        <w:rPr>
          <w:rFonts w:eastAsia="TimesNewRomanPSMT"/>
        </w:rPr>
        <w:t xml:space="preserve"> реестровый номер в Реестре муниципального имущества 141.</w:t>
      </w:r>
    </w:p>
    <w:p w:rsidR="0052704B" w:rsidRPr="008E512E" w:rsidRDefault="0052704B" w:rsidP="00527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объекта и технические характеристики: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строении. Инженерные коммуникации: холодное водоснабжение отсутствует, канализация отсутствует, центральное отопление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АОГВ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Санузел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Отделка помещения: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штукатурка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Центральная 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ходная дверь железная.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помещение отдельный через место общего пользования (коридор).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Дверь-деревянная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замком.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пластиковое окно.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Полы-деревянные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назначение муниципального имущества, 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которое переда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по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81" w:rsidRPr="008E512E" w:rsidRDefault="001C0981" w:rsidP="001C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размер  арендной платы: по Лоту №</w:t>
      </w:r>
      <w:r w:rsidR="00597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D2" w:rsidRPr="00E35FD2">
        <w:rPr>
          <w:rFonts w:ascii="Times New Roman" w:hAnsi="Times New Roman" w:cs="Times New Roman"/>
          <w:sz w:val="24"/>
          <w:szCs w:val="24"/>
        </w:rPr>
        <w:t>22882 (двадцать две тысячи восемьсот восемьдесят два) 0 коп. (Отчет №3077/20 от 20.03.2020</w:t>
      </w:r>
      <w:r w:rsidR="00E35FD2" w:rsidRPr="00E35FD2">
        <w:rPr>
          <w:rFonts w:ascii="Times New Roman" w:hAnsi="Times New Roman" w:cs="Times New Roman"/>
          <w:sz w:val="24"/>
          <w:szCs w:val="24"/>
        </w:rPr>
        <w:t>г. подготовленный ООО «</w:t>
      </w:r>
      <w:proofErr w:type="spellStart"/>
      <w:r w:rsidR="00E35FD2" w:rsidRPr="00E35FD2">
        <w:rPr>
          <w:rFonts w:ascii="Times New Roman" w:hAnsi="Times New Roman" w:cs="Times New Roman"/>
          <w:sz w:val="24"/>
          <w:szCs w:val="24"/>
        </w:rPr>
        <w:t>Апрайс</w:t>
      </w:r>
      <w:proofErr w:type="spellEnd"/>
      <w:r w:rsidR="00E35FD2" w:rsidRPr="00E35FD2">
        <w:rPr>
          <w:rFonts w:ascii="Times New Roman" w:hAnsi="Times New Roman" w:cs="Times New Roman"/>
          <w:sz w:val="24"/>
          <w:szCs w:val="24"/>
        </w:rPr>
        <w:t>»)</w:t>
      </w:r>
      <w:r w:rsidRPr="00E35FD2">
        <w:rPr>
          <w:rFonts w:ascii="Times New Roman" w:hAnsi="Times New Roman" w:cs="Times New Roman"/>
          <w:sz w:val="24"/>
          <w:szCs w:val="24"/>
        </w:rPr>
        <w:t>.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повышения начальной цены (шаг аукциона) устанавливается в размере 5% начальной (минимальной) цены договора.</w:t>
      </w:r>
    </w:p>
    <w:p w:rsidR="001C0981" w:rsidRPr="008E512E" w:rsidRDefault="001C0981" w:rsidP="001C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Срок действия договоров аренды: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 5 (пять) лет.</w:t>
      </w:r>
    </w:p>
    <w:p w:rsidR="001C0981" w:rsidRDefault="001C0981" w:rsidP="001C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Порядок пересмотра цены договора (цена лота):  Цена договора (цена лота) в сторону увеличения и в сторону уменьшения  не может быть пересмотрена сторонами.</w:t>
      </w:r>
    </w:p>
    <w:p w:rsidR="00E35FD2" w:rsidRDefault="00E35FD2" w:rsidP="00E35FD2">
      <w:pPr>
        <w:pStyle w:val="a4"/>
        <w:ind w:firstLine="708"/>
        <w:jc w:val="both"/>
        <w:rPr>
          <w:rFonts w:eastAsia="TimesNewRomanPSMT"/>
        </w:rPr>
      </w:pPr>
      <w:r w:rsidRPr="00E35FD2">
        <w:rPr>
          <w:rFonts w:eastAsia="TimesNewRomanPSMT"/>
          <w:b/>
        </w:rPr>
        <w:t xml:space="preserve">Лот №3 </w:t>
      </w:r>
      <w:r>
        <w:rPr>
          <w:rFonts w:eastAsia="TimesNewRomanPSMT"/>
        </w:rPr>
        <w:t>п</w:t>
      </w:r>
      <w:r w:rsidRPr="008E2C87">
        <w:rPr>
          <w:rFonts w:eastAsia="TimesNewRomanPSMT"/>
        </w:rPr>
        <w:t xml:space="preserve">омещение №5, назначение: нежилое; площадь: общая 13,9 </w:t>
      </w:r>
      <w:proofErr w:type="spellStart"/>
      <w:r w:rsidRPr="008E2C87">
        <w:rPr>
          <w:rFonts w:eastAsia="TimesNewRomanPSMT"/>
        </w:rPr>
        <w:t>кв.м</w:t>
      </w:r>
      <w:proofErr w:type="spellEnd"/>
      <w:r w:rsidRPr="008E2C87">
        <w:rPr>
          <w:rFonts w:eastAsia="TimesNewRomanPSMT"/>
        </w:rPr>
        <w:t>.; этаж: 1; кадастровый номер: 48:05:0400233:234, адрес: Российская Федерация, Липецкая</w:t>
      </w:r>
      <w:r>
        <w:rPr>
          <w:rFonts w:eastAsia="TimesNewRomanPSMT"/>
        </w:rPr>
        <w:t xml:space="preserve"> </w:t>
      </w:r>
      <w:r w:rsidRPr="008E2C87">
        <w:rPr>
          <w:rFonts w:eastAsia="TimesNewRomanPSMT"/>
        </w:rPr>
        <w:t xml:space="preserve">область, </w:t>
      </w:r>
      <w:proofErr w:type="spellStart"/>
      <w:r w:rsidRPr="008E2C87">
        <w:rPr>
          <w:rFonts w:eastAsia="TimesNewRomanPSMT"/>
        </w:rPr>
        <w:t>Добровский</w:t>
      </w:r>
      <w:proofErr w:type="spellEnd"/>
      <w:r w:rsidRPr="008E2C87">
        <w:rPr>
          <w:rFonts w:eastAsia="TimesNewRomanPSMT"/>
        </w:rPr>
        <w:t xml:space="preserve"> муниципальный район, сельское поселение </w:t>
      </w:r>
      <w:proofErr w:type="spellStart"/>
      <w:r w:rsidRPr="008E2C87">
        <w:rPr>
          <w:rFonts w:eastAsia="TimesNewRomanPSMT"/>
        </w:rPr>
        <w:t>Добровский</w:t>
      </w:r>
      <w:proofErr w:type="spellEnd"/>
      <w:r>
        <w:rPr>
          <w:rFonts w:eastAsia="TimesNewRomanPSMT"/>
        </w:rPr>
        <w:t xml:space="preserve"> </w:t>
      </w:r>
      <w:r w:rsidRPr="008E2C87">
        <w:rPr>
          <w:rFonts w:eastAsia="TimesNewRomanPSMT"/>
        </w:rPr>
        <w:t>сельсовет, село Доброе, улица Интернациональная, дом 1, помещение 5</w:t>
      </w:r>
      <w:r>
        <w:rPr>
          <w:rFonts w:eastAsia="TimesNewRomanPSMT"/>
        </w:rPr>
        <w:t xml:space="preserve"> реестровый номер в Реестре муниципального имущества 142.</w:t>
      </w:r>
    </w:p>
    <w:p w:rsidR="00E35FD2" w:rsidRPr="008E512E" w:rsidRDefault="00E35FD2" w:rsidP="00E35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объекта и технические характеристики: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одноэтажном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кирпичном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строении. Инженерные коммуникации: холодное водоснабжение отсутствует, канализация отсутствует, центральное отопление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АОГВ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Санузел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Отделка помещения: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штукатурка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обои. Центральная в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ходная дверь железная.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помещение отдельный через место общего пользования (коридор).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Дверь-деревянная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замком.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пластиковое окно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Полы-деревянные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Целевое назначение муниципального имущества, 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которое переда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по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FD2" w:rsidRPr="008E512E" w:rsidRDefault="00E35FD2" w:rsidP="00E35FD2">
      <w:pPr>
        <w:pStyle w:val="a4"/>
        <w:ind w:firstLine="708"/>
        <w:jc w:val="both"/>
      </w:pPr>
      <w:r w:rsidRPr="008E512E">
        <w:t>Стартовый размер  арендной платы: по Лоту №</w:t>
      </w:r>
      <w:r>
        <w:t>3</w:t>
      </w:r>
      <w:r w:rsidRPr="008E512E">
        <w:t xml:space="preserve"> </w:t>
      </w:r>
      <w:r>
        <w:t>34572 (тридцать четыре тысячи пятьсот семьдесят два) 0 коп. (Отчет №3077/20 от 20.03.2020г. подготовленный ООО «</w:t>
      </w:r>
      <w:proofErr w:type="spellStart"/>
      <w:r>
        <w:t>Апрайс</w:t>
      </w:r>
      <w:proofErr w:type="spellEnd"/>
      <w:r>
        <w:t>»).</w:t>
      </w:r>
      <w:r w:rsidRPr="008E512E">
        <w:t xml:space="preserve"> Величина повышения начальной цены (шаг аукциона) устанавливается в размере 5% начальной (минимальной) цены договора.</w:t>
      </w:r>
    </w:p>
    <w:p w:rsidR="00E35FD2" w:rsidRPr="008E512E" w:rsidRDefault="00E35FD2" w:rsidP="00E3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Срок действия договоров аренды: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 5 (пять) лет.</w:t>
      </w:r>
    </w:p>
    <w:p w:rsidR="00E35FD2" w:rsidRDefault="00E35FD2" w:rsidP="00E3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Порядок пересмотра цены договора (цена лота):  Цена договора (цена лота) в сторону увеличения и в сторону уменьшения  не может быть пересмотрена сторонами.</w:t>
      </w:r>
    </w:p>
    <w:p w:rsidR="008E512E" w:rsidRPr="008E512E" w:rsidRDefault="008E512E" w:rsidP="008E512E">
      <w:pPr>
        <w:tabs>
          <w:tab w:val="num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аукциона могут быть любые  юридические лица или любые физические лица соответствующие требованиям,  установленным законодательством Российской Федерации к таким участникам, претендующие на заключение договора, своевременно подавшие заявки, оплатившие задаток в порядке и сроки, установленные Документацией об аукционе и признанные участниками аукциона.</w:t>
      </w:r>
      <w:proofErr w:type="gramEnd"/>
    </w:p>
    <w:p w:rsidR="008E512E" w:rsidRPr="008E512E" w:rsidRDefault="008E512E" w:rsidP="008E512E">
      <w:pPr>
        <w:tabs>
          <w:tab w:val="num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Срок, место и порядок предоставления документации об аукционе: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аукционе размещена  на официальной сайте Российской Федерации 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http://torgi.gov.ru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официальном сайте администрации района в разделе «Земля и имущество» и доступна без взимания платы. После размещения на официальном сайте торгов извещения о проведен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Документация об аукционе предоставляется на основании  заявления любого заинтересованного лица, поданного в письменной форме, в том числе в форме электронного документа, без взимания платы. </w:t>
      </w:r>
    </w:p>
    <w:p w:rsidR="008E512E" w:rsidRPr="008E512E" w:rsidRDefault="008E512E" w:rsidP="008E512E">
      <w:pPr>
        <w:tabs>
          <w:tab w:val="num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Внесение изменений в Документацию об аукционе:  Организатор аукциона вправе принять решение о внесении изменений в Документации об аукционе не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такие изменения размещаются Организатором аукциона на официальном сайте торгов.  В течение  двух рабочих дней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 об аукционе. При этом срок подачи заявок на участие в аукционе должен быть продлен таким образом, чтобы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торгов, внесенных  в Документацию об аукционе, до даты окончания срока подачи заявок на участие в аукционе он составлял не менее 15 дней.</w:t>
      </w:r>
    </w:p>
    <w:p w:rsidR="008E512E" w:rsidRPr="008E512E" w:rsidRDefault="008E512E" w:rsidP="008E5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Если, иной способ получения документации в заявлении не указан, документация предоставляется по месту нахождения организатора аукциона. </w:t>
      </w:r>
    </w:p>
    <w:p w:rsidR="008E512E" w:rsidRPr="008E512E" w:rsidRDefault="008E512E" w:rsidP="008E51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в течение двух рабочих дней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по месту нахождения организатора аукциона 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r w:rsidRPr="008E5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399140, Липецкая область,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Добровский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Доброе, пл. Октябрьская, 9 в рабочие дни.</w:t>
      </w:r>
    </w:p>
    <w:p w:rsidR="008E512E" w:rsidRPr="008E512E" w:rsidRDefault="008E512E" w:rsidP="008E51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Дата, время проведения осмотра имущества, указаны в аукционной документации.</w:t>
      </w:r>
    </w:p>
    <w:p w:rsidR="008E512E" w:rsidRPr="008E512E" w:rsidRDefault="008E512E" w:rsidP="008E51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начала подачи заявок: с </w:t>
      </w:r>
      <w:r w:rsidR="00902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30.04.2020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08 час. 48 мин. до 17 часов 00 минут (время местное),  перерыв  с 13 часов  00 мин до 13 час. 48 мин.  (время местное), пятница с 08 часов 48 минут (время местное) до 13 часов 00 минут, с 13 часов 48 минут до 16 часов 00.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Выходные дни, суббота и  воскресенье.</w:t>
      </w:r>
    </w:p>
    <w:p w:rsidR="008E512E" w:rsidRPr="008E512E" w:rsidRDefault="008E512E" w:rsidP="008E51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Дата и время окончания срока подачи заявок:  </w:t>
      </w:r>
      <w:r w:rsidR="00902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03.06.2020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17 часов 00 минут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(время местное)</w:t>
      </w:r>
    </w:p>
    <w:p w:rsidR="008E512E" w:rsidRPr="008E512E" w:rsidRDefault="008E512E" w:rsidP="008E51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Дата и время начала рассмотрения заявок на участие в аукционе: </w:t>
      </w:r>
      <w:r w:rsidR="00902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04.06.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02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10 часов 00 минут.</w:t>
      </w:r>
    </w:p>
    <w:p w:rsid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Требование о внесении задатка, размер задатка: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задаток установлен в размере 10% от стартового</w:t>
      </w:r>
      <w:r w:rsidR="0090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  арендной платы по Лотам и составляет </w:t>
      </w:r>
    </w:p>
    <w:p w:rsidR="00902A19" w:rsidRDefault="00902A19" w:rsidP="00902A19">
      <w:pPr>
        <w:pStyle w:val="a4"/>
        <w:ind w:firstLine="708"/>
        <w:jc w:val="both"/>
      </w:pPr>
      <w:r>
        <w:t>2263 (две тысячи двести шестьдесят три) руб. 30 коп</w:t>
      </w:r>
      <w:proofErr w:type="gramStart"/>
      <w:r w:rsidRPr="008267C3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Лоту 1</w:t>
      </w:r>
    </w:p>
    <w:p w:rsidR="00902A19" w:rsidRDefault="00902A19" w:rsidP="00902A19">
      <w:pPr>
        <w:pStyle w:val="a4"/>
        <w:ind w:firstLine="708"/>
        <w:jc w:val="both"/>
      </w:pPr>
      <w:r>
        <w:t>2288 (две тысячи двести восемьдесят восемь) руб. 20 коп</w:t>
      </w:r>
      <w:proofErr w:type="gramStart"/>
      <w:r w:rsidRPr="008267C3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Лоту 2</w:t>
      </w:r>
    </w:p>
    <w:p w:rsidR="00902A19" w:rsidRDefault="00902A19" w:rsidP="00902A19">
      <w:pPr>
        <w:pStyle w:val="a4"/>
        <w:ind w:firstLine="708"/>
        <w:jc w:val="both"/>
      </w:pPr>
      <w:r>
        <w:t>3457 (три тысячи четыреста пятьдесят семь) руб. 20 коп</w:t>
      </w:r>
      <w:proofErr w:type="gramStart"/>
      <w:r w:rsidRPr="008267C3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Лоту 3</w:t>
      </w:r>
    </w:p>
    <w:p w:rsidR="008E512E" w:rsidRPr="008E512E" w:rsidRDefault="008E512E" w:rsidP="008E51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 должен быть внесен Заявителем на счет организатора аукциона не позднее даты окончания приёма заявок   и считается внесенным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суммы задатка на указанный счет.</w:t>
      </w:r>
    </w:p>
    <w:p w:rsidR="008E512E" w:rsidRPr="008E512E" w:rsidRDefault="008E512E" w:rsidP="008E51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8E512E" w:rsidRPr="008E512E" w:rsidRDefault="008E512E" w:rsidP="00211F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задаток денежными средствами в валюте РФ на банковские реквизиты для внесения задатка</w:t>
      </w:r>
      <w:r w:rsidRPr="008E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Липецкой области (Отдел финансов (Администрация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л/с 07084000510) ИНН 4805001607,КПП 480501001, р/с 40302810400003000036 Банк получателя: Отделение Липецк г. Липецк БИК 044206001 КБК 00000000000000000</w:t>
      </w:r>
      <w:r w:rsidR="00C86F3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    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задаток возвращается в полном объеме в течение 5 банковских дней со дня подписания протокола о результатах аукциона. </w:t>
      </w:r>
    </w:p>
    <w:p w:rsidR="008E512E" w:rsidRPr="008E512E" w:rsidRDefault="008E512E" w:rsidP="008E51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для участия в аукционе: 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заявка на участие в аукционе по установленной организатором торгов форме в 2-х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соответствующего документа размещена в приложении №2 к аукционной документации, на официальном сайте Российской Федерации 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www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torgi</w:t>
      </w:r>
      <w:proofErr w:type="spellEnd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gov</w:t>
      </w:r>
      <w:proofErr w:type="spellEnd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hyperlink r:id="rId5" w:history="1"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admdobroe</w:t>
        </w:r>
        <w:proofErr w:type="spellEnd"/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доступна без взимания платы):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 о задатке в 2-х экземплярах;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платежный документ (оригинал и копия) с отметкой банка об исполнении, подтверждающий внесение претендентом задатка в счет обеспечения оплаты объекта в соответствии с договором о задатке.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 (оригинал и копия) претендента и его уполномоченного представителя (для физических лиц);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доверенность (оригинал и копия), оформленная в соответствии с требованиями действующего законодательства Российской Федерации на лицо, имеющее право действовать от имени претендента, если заявка подается представителем претендента;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нотариально удостоверенная копию свидетельства о внесении физического лица в Единый государственный реестр индивидуальных предпринимателей (для претендентов,</w:t>
      </w:r>
      <w:proofErr w:type="gramEnd"/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ИП)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опись представленных документов, подписанных претендентом или его уполномоченным представителем, в 2-х экземплярах.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Юридические лица дополнительно представляют: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нотариально удостоверенные копии учредительных документов со всеми зарегистрированными изменениями и дополнениями, если они имели место.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юридические лица представляют, кроме того, документ о платежеспособности иностранного юридического лица, выданный обслуживающим его банком или иным кредитно-финансовым учреждением (с заверенным переводом на русский язык), выписку из торгового реестра страны происхождения или иное эквивалентное доказательство юридического статуса (с заверенным переводом на русский язык), в соответствии с законодательством страны его местонахождения;</w:t>
      </w:r>
      <w:proofErr w:type="gramEnd"/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нотариально удостоверенную копию свидетельства о внесении записи в Единый государственный реестр юридических лиц;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нотариально удостоверенную копию свидетельства о постановке на учет в налоговом органе;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письменное решение соответствующего органа управления претендента об участии в торгах и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Заявка и прилагаемые документы должны быть пронумерованы, прошнурованы, копии заверены заявителем. Каждая заявка на участие в аукционе, поступившая в установленный срок,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 </w:t>
      </w:r>
    </w:p>
    <w:p w:rsidR="008E512E" w:rsidRP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не выполнивший указанные требования, к участию в аукционе не допускается. </w:t>
      </w:r>
    </w:p>
    <w:p w:rsidR="008E512E" w:rsidRP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участник, предложивший в ходе торгов наибольшую цену. Аукцион, в котором участвовал только один участник, признается несостоявшимся. </w:t>
      </w:r>
    </w:p>
    <w:p w:rsidR="008E512E" w:rsidRPr="008E512E" w:rsidRDefault="008E512E" w:rsidP="008E512E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могут участвовать только заявители, признанные участниками аукциона, своевременно подавшие заявку на участие в аукционах, представившие надлежащим образом оформленные документы и обеспечившие поступление на счет Организатора установленной суммы задатка.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Порядок и срок отзыва заявок:  заявитель вправе отозвать заявку в любое время до установленных даты и времени начала рассмотрения заявок на участие в аукционе.       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Организатор аукциона обязан вернуть задаток указанному заявителю </w:t>
      </w:r>
      <w:proofErr w:type="gram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пяти рабочих дней с даты поступления Организатору  аукциона уведомления об отзыве заявки на участие в аукционе</w:t>
      </w:r>
      <w:proofErr w:type="gramEnd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512E" w:rsidRPr="008E512E" w:rsidRDefault="008E512E" w:rsidP="008E51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Срок, в течение которого организатор аукциона вправе отказаться от проведения аукциона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Организатор аукциона вправе отказаться от проведения аукциона не позднее, чем за пять  дней до даты окончания срока подачи заявок на участие в аукционе.</w:t>
      </w:r>
    </w:p>
    <w:p w:rsidR="008E512E" w:rsidRPr="008E512E" w:rsidRDefault="008E512E" w:rsidP="008E5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от подписания протокола о результатах аукциона, уклонения от заключения договора задаток победителю не возвращается.</w:t>
      </w:r>
    </w:p>
    <w:p w:rsidR="008E512E" w:rsidRPr="008E512E" w:rsidRDefault="008E512E" w:rsidP="008E51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аукциона, не ставшим победителями, задаток возвращается в течение 5 (пяти) рабочих дней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 Задаток также подлежит возврату в случае признания торгов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12E" w:rsidRP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1 претендента участником аукциона;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8E512E" w:rsidRPr="008E512E" w:rsidRDefault="008E512E" w:rsidP="008E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Организатор вправе отказаться от проведения аукциона не позднее, чем за 5 (пять) дней до даты окончания срока подачи заявок на участие в аукционе. Извещение об отказе от проведения аукциона размещается на официальном сайте Российской Федерации </w:t>
      </w:r>
      <w:hyperlink r:id="rId6" w:history="1"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hyperlink r:id="rId7" w:history="1"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admdobroe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E5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СМИ в течение одного дня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аукциона.</w:t>
      </w:r>
    </w:p>
    <w:p w:rsidR="008E512E" w:rsidRPr="008E512E" w:rsidRDefault="008E512E" w:rsidP="008E512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proofErr w:type="gramStart"/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Место, дата и время проведения аукциона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05.06.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34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 в 10 часов 00 минут 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местное), по адресу: 399140, Липецкая область,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Добровский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Доброе, пл. Октябрьская, 9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№29.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 начинается </w:t>
      </w:r>
      <w:r w:rsidRPr="008E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30 мин</w:t>
      </w:r>
      <w:r w:rsidRPr="008E5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аукциона в </w:t>
      </w:r>
      <w:proofErr w:type="spell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 по адресу: с. 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пл. Октябрьская, 9</w:t>
      </w:r>
    </w:p>
    <w:p w:rsidR="008E512E" w:rsidRPr="008E512E" w:rsidRDefault="008E512E" w:rsidP="008E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о проведен</w:t>
      </w:r>
      <w:proofErr w:type="gramStart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E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8E512E" w:rsidRPr="008E512E" w:rsidRDefault="008E512E" w:rsidP="008E512E">
      <w:pPr>
        <w:tabs>
          <w:tab w:val="left" w:pos="87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EC4985" w:rsidRDefault="00EC4985"/>
    <w:sectPr w:rsidR="00EC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C9"/>
    <w:rsid w:val="001C0981"/>
    <w:rsid w:val="001D6375"/>
    <w:rsid w:val="00211F00"/>
    <w:rsid w:val="002661C9"/>
    <w:rsid w:val="00406F25"/>
    <w:rsid w:val="0052704B"/>
    <w:rsid w:val="005974C8"/>
    <w:rsid w:val="00734F0F"/>
    <w:rsid w:val="008E512E"/>
    <w:rsid w:val="00902A19"/>
    <w:rsid w:val="00B7289D"/>
    <w:rsid w:val="00C86F3D"/>
    <w:rsid w:val="00CD79E6"/>
    <w:rsid w:val="00E35FD2"/>
    <w:rsid w:val="00EC4985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289D"/>
    <w:rPr>
      <w:b/>
      <w:bCs/>
    </w:rPr>
  </w:style>
  <w:style w:type="paragraph" w:styleId="a4">
    <w:name w:val="No Spacing"/>
    <w:uiPriority w:val="1"/>
    <w:qFormat/>
    <w:rsid w:val="00B7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289D"/>
    <w:rPr>
      <w:b/>
      <w:bCs/>
    </w:rPr>
  </w:style>
  <w:style w:type="paragraph" w:styleId="a4">
    <w:name w:val="No Spacing"/>
    <w:uiPriority w:val="1"/>
    <w:qFormat/>
    <w:rsid w:val="00B7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dobr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dobr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2019-02-07T09:13:00Z</dcterms:created>
  <dcterms:modified xsi:type="dcterms:W3CDTF">2020-04-27T06:23:00Z</dcterms:modified>
</cp:coreProperties>
</file>