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7"/>
        <w:gridCol w:w="3436"/>
        <w:gridCol w:w="1883"/>
        <w:gridCol w:w="3453"/>
        <w:gridCol w:w="34"/>
      </w:tblGrid>
      <w:tr w:rsidR="003B7083">
        <w:trPr>
          <w:gridBefore w:val="1"/>
          <w:wBefore w:w="17" w:type="dxa"/>
          <w:cantSplit/>
          <w:trHeight w:hRule="exact" w:val="1280"/>
          <w:jc w:val="center"/>
        </w:trPr>
        <w:tc>
          <w:tcPr>
            <w:tcW w:w="88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7083" w:rsidRDefault="00302438" w:rsidP="00FC22F1">
            <w:pPr>
              <w:pStyle w:val="a3"/>
              <w:tabs>
                <w:tab w:val="clear" w:pos="4252"/>
                <w:tab w:val="clear" w:pos="8504"/>
              </w:tabs>
              <w:suppressAutoHyphens/>
              <w:spacing w:after="0" w:line="240" w:lineRule="atLeast"/>
              <w:rPr>
                <w:spacing w:val="40"/>
                <w:sz w:val="32"/>
              </w:rPr>
            </w:pPr>
            <w:r w:rsidRPr="00302438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98.2pt;margin-top:5.05pt;width:51.55pt;height:56.85pt;z-index:1" o:allowincell="f" stroked="f">
                  <v:textbox style="mso-next-textbox:#_x0000_s1026;mso-fit-shape-to-text:t">
                    <w:txbxContent>
                      <w:p w:rsidR="003B7083" w:rsidRDefault="00302438">
                        <w:r w:rsidRPr="00302438">
                          <w:rPr>
                            <w:noProof/>
                          </w:rPr>
                          <w:pi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Рисунок 1" o:spid="_x0000_i1025" type="#_x0000_t75" style="width:43.2pt;height:43.2pt;visibility:visible">
                              <v:imagedata r:id="rId8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 w:rsidRPr="00302438">
              <w:rPr>
                <w:noProof/>
              </w:rPr>
              <w:pict>
                <v:rect id="_x0000_s1027" style="position:absolute;left:0;text-align:left;margin-left:418.95pt;margin-top:-23.75pt;width:86.4pt;height:43.2pt;z-index:2" o:allowincell="f" stroked="f" strokecolor="blue">
                  <v:textbox>
                    <w:txbxContent>
                      <w:p w:rsidR="003B7083" w:rsidRPr="0066145B" w:rsidRDefault="003B7083" w:rsidP="0066145B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rect>
              </w:pict>
            </w:r>
          </w:p>
        </w:tc>
      </w:tr>
      <w:tr w:rsidR="003B7083">
        <w:trPr>
          <w:gridBefore w:val="1"/>
          <w:wBefore w:w="17" w:type="dxa"/>
          <w:cantSplit/>
          <w:trHeight w:hRule="exact" w:val="1520"/>
          <w:jc w:val="center"/>
        </w:trPr>
        <w:tc>
          <w:tcPr>
            <w:tcW w:w="88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7083" w:rsidRPr="00147667" w:rsidRDefault="003B7083">
            <w:pPr>
              <w:pStyle w:val="2"/>
            </w:pPr>
            <w:r w:rsidRPr="00147667">
              <w:t>ПОСТАНОВЛЕНИЕ</w:t>
            </w:r>
          </w:p>
          <w:p w:rsidR="003B7083" w:rsidRPr="005C08E6" w:rsidRDefault="003B7083">
            <w:pPr>
              <w:pStyle w:val="6"/>
              <w:rPr>
                <w:sz w:val="22"/>
                <w:szCs w:val="22"/>
              </w:rPr>
            </w:pPr>
            <w:r w:rsidRPr="005C08E6">
              <w:rPr>
                <w:sz w:val="22"/>
                <w:szCs w:val="22"/>
              </w:rPr>
              <w:t>АДМИНИСТРАЦИИ ДОБРОВСКОГО МУНИЦИПАЛЬНОГО РАЙОНА</w:t>
            </w:r>
          </w:p>
          <w:p w:rsidR="003B7083" w:rsidRDefault="003B7083">
            <w:pPr>
              <w:spacing w:before="280" w:line="360" w:lineRule="atLeast"/>
              <w:jc w:val="center"/>
              <w:rPr>
                <w:spacing w:val="40"/>
                <w:sz w:val="22"/>
              </w:rPr>
            </w:pPr>
          </w:p>
        </w:tc>
      </w:tr>
      <w:tr w:rsidR="003B7083" w:rsidRPr="00834D88">
        <w:trPr>
          <w:gridAfter w:val="1"/>
          <w:wAfter w:w="34" w:type="dxa"/>
          <w:cantSplit/>
          <w:trHeight w:hRule="exact" w:val="600"/>
          <w:jc w:val="center"/>
        </w:trPr>
        <w:tc>
          <w:tcPr>
            <w:tcW w:w="3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7083" w:rsidRPr="00834D88" w:rsidRDefault="008F6662" w:rsidP="005532BF">
            <w:pPr>
              <w:spacing w:before="120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11.12.</w:t>
            </w:r>
            <w:r w:rsidR="003B7083" w:rsidRPr="00834D88">
              <w:rPr>
                <w:sz w:val="22"/>
                <w:szCs w:val="22"/>
              </w:rPr>
              <w:t>201</w:t>
            </w:r>
            <w:r w:rsidR="003B7083">
              <w:rPr>
                <w:sz w:val="22"/>
                <w:szCs w:val="22"/>
              </w:rPr>
              <w:t xml:space="preserve">9 </w:t>
            </w:r>
            <w:r w:rsidR="003B7083" w:rsidRPr="00834D88">
              <w:rPr>
                <w:sz w:val="22"/>
                <w:szCs w:val="22"/>
              </w:rPr>
              <w:t>г.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</w:tcPr>
          <w:p w:rsidR="003B7083" w:rsidRPr="00834D88" w:rsidRDefault="003B7083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3B7083" w:rsidRPr="00147667" w:rsidRDefault="003B7083">
            <w:pPr>
              <w:spacing w:before="120" w:line="240" w:lineRule="atLeast"/>
              <w:jc w:val="center"/>
              <w:rPr>
                <w:sz w:val="18"/>
                <w:szCs w:val="18"/>
              </w:rPr>
            </w:pPr>
            <w:r w:rsidRPr="00147667">
              <w:rPr>
                <w:sz w:val="18"/>
                <w:szCs w:val="18"/>
              </w:rPr>
              <w:t>с. Доброе</w:t>
            </w: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</w:tcPr>
          <w:p w:rsidR="003B7083" w:rsidRPr="00834D88" w:rsidRDefault="003B7083">
            <w:pPr>
              <w:spacing w:before="120" w:line="240" w:lineRule="atLeast"/>
              <w:ind w:right="57"/>
              <w:jc w:val="right"/>
              <w:rPr>
                <w:spacing w:val="-10"/>
                <w:sz w:val="22"/>
                <w:szCs w:val="22"/>
              </w:rPr>
            </w:pPr>
            <w:r w:rsidRPr="00834D88">
              <w:rPr>
                <w:sz w:val="22"/>
                <w:szCs w:val="22"/>
              </w:rPr>
              <w:t>№</w:t>
            </w:r>
            <w:r w:rsidR="008F6662">
              <w:rPr>
                <w:sz w:val="22"/>
                <w:szCs w:val="22"/>
              </w:rPr>
              <w:t>970</w:t>
            </w:r>
          </w:p>
          <w:p w:rsidR="003B7083" w:rsidRPr="00834D88" w:rsidRDefault="003B7083">
            <w:pPr>
              <w:spacing w:before="120" w:line="240" w:lineRule="atLeast"/>
              <w:ind w:right="57"/>
              <w:jc w:val="right"/>
              <w:rPr>
                <w:spacing w:val="-10"/>
                <w:sz w:val="22"/>
                <w:szCs w:val="22"/>
              </w:rPr>
            </w:pPr>
          </w:p>
          <w:p w:rsidR="003B7083" w:rsidRPr="00834D88" w:rsidRDefault="003B7083">
            <w:pPr>
              <w:spacing w:before="120" w:line="240" w:lineRule="atLeast"/>
              <w:ind w:right="57"/>
              <w:jc w:val="right"/>
              <w:rPr>
                <w:sz w:val="22"/>
                <w:szCs w:val="22"/>
              </w:rPr>
            </w:pPr>
          </w:p>
        </w:tc>
      </w:tr>
    </w:tbl>
    <w:p w:rsidR="003B7083" w:rsidRPr="00147667" w:rsidRDefault="003B7083">
      <w:pPr>
        <w:rPr>
          <w:sz w:val="28"/>
          <w:szCs w:val="28"/>
        </w:rPr>
      </w:pPr>
    </w:p>
    <w:p w:rsidR="003B7083" w:rsidRPr="00147667" w:rsidRDefault="003B7083">
      <w:pPr>
        <w:rPr>
          <w:sz w:val="28"/>
          <w:szCs w:val="28"/>
        </w:rPr>
      </w:pPr>
    </w:p>
    <w:p w:rsidR="003B7083" w:rsidRPr="00C3109A" w:rsidRDefault="003B7083" w:rsidP="009877A9">
      <w:pPr>
        <w:rPr>
          <w:sz w:val="26"/>
          <w:szCs w:val="26"/>
        </w:rPr>
      </w:pPr>
      <w:r w:rsidRPr="00C3109A">
        <w:rPr>
          <w:sz w:val="26"/>
          <w:szCs w:val="26"/>
        </w:rPr>
        <w:t xml:space="preserve">О внесении изменений в  </w:t>
      </w:r>
      <w:proofErr w:type="gramStart"/>
      <w:r w:rsidRPr="00C3109A">
        <w:rPr>
          <w:sz w:val="26"/>
          <w:szCs w:val="26"/>
        </w:rPr>
        <w:t>муниципальную</w:t>
      </w:r>
      <w:proofErr w:type="gramEnd"/>
    </w:p>
    <w:p w:rsidR="003B7083" w:rsidRPr="00C3109A" w:rsidRDefault="003B7083" w:rsidP="005532BF">
      <w:pPr>
        <w:rPr>
          <w:sz w:val="26"/>
          <w:szCs w:val="26"/>
        </w:rPr>
      </w:pPr>
      <w:r w:rsidRPr="00C3109A">
        <w:rPr>
          <w:sz w:val="26"/>
          <w:szCs w:val="26"/>
        </w:rPr>
        <w:t>программу «Развитие экономики</w:t>
      </w:r>
    </w:p>
    <w:p w:rsidR="003B7083" w:rsidRPr="00C3109A" w:rsidRDefault="003B7083" w:rsidP="005532BF">
      <w:pPr>
        <w:rPr>
          <w:sz w:val="26"/>
          <w:szCs w:val="26"/>
        </w:rPr>
      </w:pPr>
      <w:r w:rsidRPr="00C3109A">
        <w:rPr>
          <w:sz w:val="26"/>
          <w:szCs w:val="26"/>
        </w:rPr>
        <w:t xml:space="preserve">Добровского муниципального района </w:t>
      </w:r>
    </w:p>
    <w:p w:rsidR="003B7083" w:rsidRPr="00C3109A" w:rsidRDefault="003B7083" w:rsidP="005532BF">
      <w:pPr>
        <w:rPr>
          <w:sz w:val="26"/>
          <w:szCs w:val="26"/>
        </w:rPr>
      </w:pPr>
      <w:r w:rsidRPr="00C3109A">
        <w:rPr>
          <w:sz w:val="26"/>
          <w:szCs w:val="26"/>
        </w:rPr>
        <w:t>Липецкой области на 2019-2024 годы»</w:t>
      </w:r>
    </w:p>
    <w:p w:rsidR="003B7083" w:rsidRPr="00C3109A" w:rsidRDefault="003B7083" w:rsidP="003C4BF2">
      <w:pPr>
        <w:pStyle w:val="a7"/>
        <w:jc w:val="both"/>
        <w:rPr>
          <w:sz w:val="26"/>
          <w:szCs w:val="26"/>
        </w:rPr>
      </w:pPr>
    </w:p>
    <w:p w:rsidR="003B7083" w:rsidRPr="00C3109A" w:rsidRDefault="003B7083" w:rsidP="003C4BF2">
      <w:pPr>
        <w:pStyle w:val="a7"/>
        <w:jc w:val="both"/>
        <w:rPr>
          <w:sz w:val="26"/>
          <w:szCs w:val="26"/>
        </w:rPr>
      </w:pPr>
    </w:p>
    <w:p w:rsidR="003B7083" w:rsidRPr="00C3109A" w:rsidRDefault="003B7083" w:rsidP="00903D55">
      <w:pPr>
        <w:jc w:val="both"/>
        <w:rPr>
          <w:sz w:val="26"/>
          <w:szCs w:val="26"/>
        </w:rPr>
      </w:pPr>
      <w:r w:rsidRPr="00C3109A">
        <w:rPr>
          <w:sz w:val="26"/>
          <w:szCs w:val="26"/>
        </w:rPr>
        <w:tab/>
      </w:r>
      <w:proofErr w:type="gramStart"/>
      <w:r w:rsidRPr="00C3109A">
        <w:rPr>
          <w:sz w:val="26"/>
          <w:szCs w:val="26"/>
        </w:rPr>
        <w:t xml:space="preserve">В  связи с изменениями, внесенными </w:t>
      </w:r>
      <w:r w:rsidR="00102537" w:rsidRPr="00C3109A">
        <w:rPr>
          <w:sz w:val="26"/>
          <w:szCs w:val="26"/>
        </w:rPr>
        <w:t xml:space="preserve">в </w:t>
      </w:r>
      <w:r w:rsidR="00722E83" w:rsidRPr="00C3109A">
        <w:rPr>
          <w:sz w:val="26"/>
          <w:szCs w:val="26"/>
        </w:rPr>
        <w:t>государственную программу "Модернизация и инновационное развитие экономики Липецкой области", утвержденн</w:t>
      </w:r>
      <w:r w:rsidR="00102537" w:rsidRPr="00C3109A">
        <w:rPr>
          <w:sz w:val="26"/>
          <w:szCs w:val="26"/>
        </w:rPr>
        <w:t>ую</w:t>
      </w:r>
      <w:r w:rsidR="00722E83" w:rsidRPr="00C3109A">
        <w:rPr>
          <w:sz w:val="26"/>
          <w:szCs w:val="26"/>
        </w:rPr>
        <w:t xml:space="preserve"> постановлением администрации Липецкой области от 7 ноября 2013 года N 500, </w:t>
      </w:r>
      <w:r w:rsidR="00102537" w:rsidRPr="00C3109A">
        <w:rPr>
          <w:sz w:val="26"/>
          <w:szCs w:val="26"/>
        </w:rPr>
        <w:t xml:space="preserve">государственную программу Липецкой области "Развитие кооперации и коллективных форм собственности в Липецкой области", утвержденную </w:t>
      </w:r>
      <w:hyperlink r:id="rId9" w:history="1">
        <w:r w:rsidR="00102537" w:rsidRPr="00C3109A">
          <w:rPr>
            <w:sz w:val="26"/>
            <w:szCs w:val="26"/>
          </w:rPr>
          <w:t>постановление</w:t>
        </w:r>
      </w:hyperlink>
      <w:r w:rsidR="00102537" w:rsidRPr="00C3109A">
        <w:rPr>
          <w:sz w:val="26"/>
          <w:szCs w:val="26"/>
        </w:rPr>
        <w:t xml:space="preserve">м администрации Липецкой области от 30.10.2013 г. №490, </w:t>
      </w:r>
      <w:r w:rsidR="00722E83" w:rsidRPr="00C3109A">
        <w:rPr>
          <w:sz w:val="26"/>
          <w:szCs w:val="26"/>
        </w:rPr>
        <w:t>государственную программу Липецкой области "Развитие  сельского хозяйства и регулирование рынков</w:t>
      </w:r>
      <w:proofErr w:type="gramEnd"/>
      <w:r w:rsidR="00722E83" w:rsidRPr="00C3109A">
        <w:rPr>
          <w:sz w:val="26"/>
          <w:szCs w:val="26"/>
        </w:rPr>
        <w:t xml:space="preserve"> сельскохозяйственной продукции, сырья и продовольствия Липецкой области", </w:t>
      </w:r>
      <w:proofErr w:type="gramStart"/>
      <w:r w:rsidR="00722E83" w:rsidRPr="00C3109A">
        <w:rPr>
          <w:sz w:val="26"/>
          <w:szCs w:val="26"/>
        </w:rPr>
        <w:t>утвержденн</w:t>
      </w:r>
      <w:r w:rsidR="00102537" w:rsidRPr="00C3109A">
        <w:rPr>
          <w:sz w:val="26"/>
          <w:szCs w:val="26"/>
        </w:rPr>
        <w:t>ую</w:t>
      </w:r>
      <w:proofErr w:type="gramEnd"/>
      <w:r w:rsidR="00722E83" w:rsidRPr="00C3109A">
        <w:rPr>
          <w:sz w:val="26"/>
          <w:szCs w:val="26"/>
        </w:rPr>
        <w:t xml:space="preserve"> постановлением администрации Липецкой области от 28.10.2013 года N 485,</w:t>
      </w:r>
      <w:r w:rsidR="00C04E8B" w:rsidRPr="00C3109A">
        <w:rPr>
          <w:sz w:val="26"/>
          <w:szCs w:val="26"/>
        </w:rPr>
        <w:t xml:space="preserve"> а также, уточнением </w:t>
      </w:r>
      <w:r w:rsidR="00722E83" w:rsidRPr="00C3109A">
        <w:rPr>
          <w:sz w:val="26"/>
          <w:szCs w:val="26"/>
        </w:rPr>
        <w:t xml:space="preserve"> </w:t>
      </w:r>
      <w:r w:rsidR="00C04E8B" w:rsidRPr="00C3109A">
        <w:rPr>
          <w:sz w:val="26"/>
          <w:szCs w:val="26"/>
        </w:rPr>
        <w:t xml:space="preserve">объемов финансирования </w:t>
      </w:r>
      <w:r w:rsidR="00903D55" w:rsidRPr="00C3109A">
        <w:rPr>
          <w:sz w:val="26"/>
          <w:szCs w:val="26"/>
        </w:rPr>
        <w:t>на 2020-202</w:t>
      </w:r>
      <w:r w:rsidR="00992B5E" w:rsidRPr="00C3109A">
        <w:rPr>
          <w:sz w:val="26"/>
          <w:szCs w:val="26"/>
        </w:rPr>
        <w:t>2</w:t>
      </w:r>
      <w:r w:rsidR="00903D55" w:rsidRPr="00C3109A">
        <w:rPr>
          <w:sz w:val="26"/>
          <w:szCs w:val="26"/>
        </w:rPr>
        <w:t xml:space="preserve"> годы </w:t>
      </w:r>
      <w:r w:rsidR="00C04E8B" w:rsidRPr="00C3109A">
        <w:rPr>
          <w:sz w:val="26"/>
          <w:szCs w:val="26"/>
        </w:rPr>
        <w:t>муниципальной программы «Развитие экономики Добровского муниципального района Липецкой области на 2019-2024 годы», утвержденной постановлением администрации Добровского муниципального района</w:t>
      </w:r>
      <w:r w:rsidR="00903D55" w:rsidRPr="00C3109A">
        <w:rPr>
          <w:sz w:val="26"/>
          <w:szCs w:val="26"/>
        </w:rPr>
        <w:t xml:space="preserve"> от 25.10.2018 года №806, </w:t>
      </w:r>
      <w:r w:rsidRPr="00C3109A">
        <w:rPr>
          <w:sz w:val="26"/>
          <w:szCs w:val="26"/>
        </w:rPr>
        <w:t xml:space="preserve">администрация Добровского муниципального района </w:t>
      </w:r>
    </w:p>
    <w:p w:rsidR="003B7083" w:rsidRPr="00C3109A" w:rsidRDefault="003B7083" w:rsidP="00F64405">
      <w:pPr>
        <w:pStyle w:val="a7"/>
        <w:ind w:firstLine="709"/>
        <w:jc w:val="both"/>
        <w:rPr>
          <w:sz w:val="26"/>
          <w:szCs w:val="26"/>
        </w:rPr>
      </w:pPr>
    </w:p>
    <w:p w:rsidR="003B7083" w:rsidRPr="00C3109A" w:rsidRDefault="003B7083" w:rsidP="00F64405">
      <w:pPr>
        <w:pStyle w:val="a7"/>
        <w:ind w:firstLine="709"/>
        <w:jc w:val="center"/>
        <w:rPr>
          <w:sz w:val="26"/>
          <w:szCs w:val="26"/>
        </w:rPr>
      </w:pPr>
      <w:r w:rsidRPr="00C3109A">
        <w:rPr>
          <w:sz w:val="26"/>
          <w:szCs w:val="26"/>
        </w:rPr>
        <w:t>ПОСТАНОВЛЯЕТ:</w:t>
      </w:r>
    </w:p>
    <w:p w:rsidR="003B7083" w:rsidRPr="00C3109A" w:rsidRDefault="003B7083" w:rsidP="00F64405">
      <w:pPr>
        <w:pStyle w:val="a7"/>
        <w:ind w:firstLine="709"/>
        <w:jc w:val="both"/>
        <w:rPr>
          <w:sz w:val="26"/>
          <w:szCs w:val="26"/>
        </w:rPr>
      </w:pPr>
    </w:p>
    <w:p w:rsidR="003B7083" w:rsidRPr="00C3109A" w:rsidRDefault="003B7083" w:rsidP="00DF5E1C">
      <w:pPr>
        <w:pStyle w:val="a7"/>
        <w:ind w:firstLine="709"/>
        <w:jc w:val="both"/>
        <w:rPr>
          <w:sz w:val="26"/>
          <w:szCs w:val="26"/>
        </w:rPr>
      </w:pPr>
      <w:r w:rsidRPr="00C3109A">
        <w:rPr>
          <w:sz w:val="26"/>
          <w:szCs w:val="26"/>
          <w:lang w:val="en-US"/>
        </w:rPr>
        <w:t>I</w:t>
      </w:r>
      <w:r w:rsidRPr="00C3109A">
        <w:rPr>
          <w:sz w:val="26"/>
          <w:szCs w:val="26"/>
        </w:rPr>
        <w:t>. Внести в муниципальную программу «Развитие экономики Добровского муниципального района Липецкой области на 2019-2024 годы», утвержденную постановлением администрации Добровского муниципального района от 25.10.2018 года №806 (с изменениями, утвержденными постановлением администрации Добровского муниципального района от 25.01.2019 №20</w:t>
      </w:r>
      <w:r w:rsidR="00903D55" w:rsidRPr="00C3109A">
        <w:rPr>
          <w:sz w:val="26"/>
          <w:szCs w:val="26"/>
        </w:rPr>
        <w:t>, от 09.04.2019 г. №258</w:t>
      </w:r>
      <w:r w:rsidR="005632E9" w:rsidRPr="00C3109A">
        <w:rPr>
          <w:sz w:val="26"/>
          <w:szCs w:val="26"/>
        </w:rPr>
        <w:t>, от 26.11.2019 г.</w:t>
      </w:r>
      <w:r w:rsidRPr="00C3109A">
        <w:rPr>
          <w:sz w:val="26"/>
          <w:szCs w:val="26"/>
        </w:rPr>
        <w:t>) следующие изменения:</w:t>
      </w:r>
    </w:p>
    <w:p w:rsidR="003B7083" w:rsidRPr="00C3109A" w:rsidRDefault="003B7083" w:rsidP="00DF5E1C">
      <w:pPr>
        <w:pStyle w:val="a7"/>
        <w:ind w:firstLine="709"/>
        <w:jc w:val="both"/>
        <w:rPr>
          <w:sz w:val="26"/>
          <w:szCs w:val="26"/>
        </w:rPr>
      </w:pPr>
      <w:r w:rsidRPr="00C3109A">
        <w:rPr>
          <w:sz w:val="26"/>
          <w:szCs w:val="26"/>
        </w:rPr>
        <w:t>1. в муниципальной программе «Развитие экономики Добровского муниципального района Липецкой области на 2019 – 2024 годы»:</w:t>
      </w:r>
    </w:p>
    <w:p w:rsidR="003B7083" w:rsidRPr="00C3109A" w:rsidRDefault="00903D55" w:rsidP="00DF5E1C">
      <w:pPr>
        <w:ind w:firstLine="709"/>
        <w:jc w:val="both"/>
        <w:rPr>
          <w:sz w:val="26"/>
          <w:szCs w:val="26"/>
        </w:rPr>
      </w:pPr>
      <w:r w:rsidRPr="00C3109A">
        <w:rPr>
          <w:sz w:val="26"/>
          <w:szCs w:val="26"/>
        </w:rPr>
        <w:t xml:space="preserve">1.1. в графе 2 строки «Объемы финансирования за счет средств местного бюджета, в том числе по годам реализации» таблицы «Паспорт муниципальной программы «Развитие экономики Добровского муниципального района Липецкой </w:t>
      </w:r>
      <w:r w:rsidRPr="00C3109A">
        <w:rPr>
          <w:sz w:val="26"/>
          <w:szCs w:val="26"/>
        </w:rPr>
        <w:lastRenderedPageBreak/>
        <w:t xml:space="preserve">области на 2019 – 2024 годы» цифры   </w:t>
      </w:r>
      <w:r w:rsidR="00A809A8" w:rsidRPr="00C3109A">
        <w:rPr>
          <w:sz w:val="26"/>
          <w:szCs w:val="26"/>
        </w:rPr>
        <w:t>«81434,4», «13466», «14857», «14888», «14893», «14898»</w:t>
      </w:r>
      <w:r w:rsidR="00B467F1" w:rsidRPr="00C3109A">
        <w:rPr>
          <w:sz w:val="26"/>
          <w:szCs w:val="26"/>
        </w:rPr>
        <w:t xml:space="preserve">   заменить цифрами</w:t>
      </w:r>
      <w:r w:rsidR="00DF5E1C" w:rsidRPr="00C3109A">
        <w:rPr>
          <w:sz w:val="26"/>
          <w:szCs w:val="26"/>
        </w:rPr>
        <w:t xml:space="preserve"> «</w:t>
      </w:r>
      <w:r w:rsidR="00A809A8" w:rsidRPr="00C3109A">
        <w:rPr>
          <w:sz w:val="26"/>
          <w:szCs w:val="26"/>
        </w:rPr>
        <w:t>82129,9</w:t>
      </w:r>
      <w:r w:rsidR="00DF5E1C" w:rsidRPr="00C3109A">
        <w:rPr>
          <w:sz w:val="26"/>
          <w:szCs w:val="26"/>
        </w:rPr>
        <w:t>», «136</w:t>
      </w:r>
      <w:r w:rsidR="00A809A8" w:rsidRPr="00C3109A">
        <w:rPr>
          <w:sz w:val="26"/>
          <w:szCs w:val="26"/>
        </w:rPr>
        <w:t>05,1</w:t>
      </w:r>
      <w:r w:rsidR="00DF5E1C" w:rsidRPr="00C3109A">
        <w:rPr>
          <w:sz w:val="26"/>
          <w:szCs w:val="26"/>
        </w:rPr>
        <w:t>», «14</w:t>
      </w:r>
      <w:r w:rsidR="00A809A8" w:rsidRPr="00C3109A">
        <w:rPr>
          <w:sz w:val="26"/>
          <w:szCs w:val="26"/>
        </w:rPr>
        <w:t>996,1</w:t>
      </w:r>
      <w:r w:rsidR="00DF5E1C" w:rsidRPr="00C3109A">
        <w:rPr>
          <w:sz w:val="26"/>
          <w:szCs w:val="26"/>
        </w:rPr>
        <w:t>», «1</w:t>
      </w:r>
      <w:r w:rsidR="00A809A8" w:rsidRPr="00C3109A">
        <w:rPr>
          <w:sz w:val="26"/>
          <w:szCs w:val="26"/>
        </w:rPr>
        <w:t>5027,1</w:t>
      </w:r>
      <w:r w:rsidR="00DF5E1C" w:rsidRPr="00C3109A">
        <w:rPr>
          <w:sz w:val="26"/>
          <w:szCs w:val="26"/>
        </w:rPr>
        <w:t>», «1</w:t>
      </w:r>
      <w:r w:rsidR="00A809A8" w:rsidRPr="00C3109A">
        <w:rPr>
          <w:sz w:val="26"/>
          <w:szCs w:val="26"/>
        </w:rPr>
        <w:t>5032,1</w:t>
      </w:r>
      <w:r w:rsidR="00DF5E1C" w:rsidRPr="00C3109A">
        <w:rPr>
          <w:sz w:val="26"/>
          <w:szCs w:val="26"/>
        </w:rPr>
        <w:t>», «1</w:t>
      </w:r>
      <w:r w:rsidR="00A809A8" w:rsidRPr="00C3109A">
        <w:rPr>
          <w:sz w:val="26"/>
          <w:szCs w:val="26"/>
        </w:rPr>
        <w:t>5037,1</w:t>
      </w:r>
      <w:r w:rsidR="00DF5E1C" w:rsidRPr="00C3109A">
        <w:rPr>
          <w:sz w:val="26"/>
          <w:szCs w:val="26"/>
        </w:rPr>
        <w:t xml:space="preserve">» </w:t>
      </w:r>
      <w:r w:rsidR="003B7083" w:rsidRPr="00C3109A">
        <w:rPr>
          <w:sz w:val="26"/>
          <w:szCs w:val="26"/>
        </w:rPr>
        <w:t>соответственно;</w:t>
      </w:r>
    </w:p>
    <w:p w:rsidR="008A1AD4" w:rsidRPr="00C3109A" w:rsidRDefault="00DF5E1C" w:rsidP="008A1AD4">
      <w:pPr>
        <w:pStyle w:val="a7"/>
        <w:ind w:firstLine="709"/>
        <w:jc w:val="both"/>
        <w:rPr>
          <w:sz w:val="26"/>
          <w:szCs w:val="26"/>
        </w:rPr>
      </w:pPr>
      <w:r w:rsidRPr="00C3109A">
        <w:rPr>
          <w:sz w:val="26"/>
          <w:szCs w:val="26"/>
        </w:rPr>
        <w:t xml:space="preserve">1.2. </w:t>
      </w:r>
      <w:r w:rsidR="008A1AD4" w:rsidRPr="00C3109A">
        <w:rPr>
          <w:sz w:val="26"/>
          <w:szCs w:val="26"/>
        </w:rPr>
        <w:t xml:space="preserve">в п.5 «Краткое описание ресурсного обеспечения муниципальной программы за счет ассигнований по годам реализации муниципальной программы» раздела </w:t>
      </w:r>
      <w:r w:rsidR="008A1AD4" w:rsidRPr="00C3109A">
        <w:rPr>
          <w:sz w:val="26"/>
          <w:szCs w:val="26"/>
          <w:lang w:val="en-US"/>
        </w:rPr>
        <w:t>II</w:t>
      </w:r>
      <w:r w:rsidR="008A1AD4" w:rsidRPr="00C3109A">
        <w:rPr>
          <w:sz w:val="26"/>
          <w:szCs w:val="26"/>
        </w:rPr>
        <w:t xml:space="preserve"> «Общие положения муниципальной программы» цифры </w:t>
      </w:r>
      <w:r w:rsidR="00A809A8" w:rsidRPr="00C3109A">
        <w:rPr>
          <w:sz w:val="26"/>
          <w:szCs w:val="26"/>
        </w:rPr>
        <w:t xml:space="preserve">«81434,4», «79679,4» </w:t>
      </w:r>
      <w:r w:rsidR="008A1AD4" w:rsidRPr="00C3109A">
        <w:rPr>
          <w:sz w:val="26"/>
          <w:szCs w:val="26"/>
        </w:rPr>
        <w:t>заменить цифрами «</w:t>
      </w:r>
      <w:r w:rsidR="00A809A8" w:rsidRPr="00C3109A">
        <w:rPr>
          <w:sz w:val="26"/>
          <w:szCs w:val="26"/>
        </w:rPr>
        <w:t>82129,9</w:t>
      </w:r>
      <w:r w:rsidR="008A1AD4" w:rsidRPr="00C3109A">
        <w:rPr>
          <w:sz w:val="26"/>
          <w:szCs w:val="26"/>
        </w:rPr>
        <w:t>», «</w:t>
      </w:r>
      <w:r w:rsidR="00A809A8" w:rsidRPr="00C3109A">
        <w:rPr>
          <w:sz w:val="26"/>
          <w:szCs w:val="26"/>
        </w:rPr>
        <w:t>80374,9</w:t>
      </w:r>
      <w:r w:rsidR="008A1AD4" w:rsidRPr="00C3109A">
        <w:rPr>
          <w:sz w:val="26"/>
          <w:szCs w:val="26"/>
        </w:rPr>
        <w:t>» соответственно;</w:t>
      </w:r>
    </w:p>
    <w:p w:rsidR="003B7083" w:rsidRPr="00C3109A" w:rsidRDefault="003B7083" w:rsidP="006B2AD0">
      <w:pPr>
        <w:pStyle w:val="ac"/>
        <w:ind w:firstLine="709"/>
        <w:jc w:val="both"/>
        <w:rPr>
          <w:sz w:val="26"/>
          <w:szCs w:val="26"/>
        </w:rPr>
      </w:pPr>
      <w:r w:rsidRPr="00C3109A">
        <w:rPr>
          <w:sz w:val="26"/>
          <w:szCs w:val="26"/>
        </w:rPr>
        <w:t xml:space="preserve">2. в </w:t>
      </w:r>
      <w:r w:rsidRPr="00C3109A">
        <w:rPr>
          <w:bCs/>
          <w:sz w:val="26"/>
          <w:szCs w:val="26"/>
        </w:rPr>
        <w:t>Подпрограмме «Развитие малого и среднего предпринимательства  в Добровском муниципальном районе Липецкой области  на 2019 – 202</w:t>
      </w:r>
      <w:r w:rsidR="006B2AD0" w:rsidRPr="00C3109A">
        <w:rPr>
          <w:bCs/>
          <w:sz w:val="26"/>
          <w:szCs w:val="26"/>
        </w:rPr>
        <w:t>4</w:t>
      </w:r>
      <w:r w:rsidRPr="00C3109A">
        <w:rPr>
          <w:bCs/>
          <w:sz w:val="26"/>
          <w:szCs w:val="26"/>
        </w:rPr>
        <w:t xml:space="preserve"> годы» </w:t>
      </w:r>
      <w:r w:rsidRPr="00C3109A">
        <w:rPr>
          <w:sz w:val="26"/>
          <w:szCs w:val="26"/>
        </w:rPr>
        <w:t>муниципальной программы «Развитие экономики Добровского муниципального района Липецкой области на 2019 – 2024 годы»:</w:t>
      </w:r>
    </w:p>
    <w:p w:rsidR="003B7083" w:rsidRPr="00C3109A" w:rsidRDefault="003B7083" w:rsidP="00511D0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C3109A">
        <w:rPr>
          <w:sz w:val="26"/>
          <w:szCs w:val="26"/>
        </w:rPr>
        <w:t xml:space="preserve">2.1. в графе 2 строки «Объемы финансирования за счёт средств районного бюджета всего, в том числе по годам реализации Подпрограммы» раздела </w:t>
      </w:r>
      <w:r w:rsidRPr="00C3109A">
        <w:rPr>
          <w:sz w:val="26"/>
          <w:szCs w:val="26"/>
          <w:lang w:val="en-US"/>
        </w:rPr>
        <w:t>I</w:t>
      </w:r>
      <w:r w:rsidRPr="00C3109A">
        <w:rPr>
          <w:sz w:val="26"/>
          <w:szCs w:val="26"/>
        </w:rPr>
        <w:t xml:space="preserve"> «</w:t>
      </w:r>
      <w:r w:rsidRPr="00C3109A">
        <w:rPr>
          <w:bCs/>
          <w:sz w:val="26"/>
          <w:szCs w:val="26"/>
        </w:rPr>
        <w:t xml:space="preserve">Паспорт Подпрограммы «Развитие малого и среднего предпринимательства  в Добровском муниципальном районе Липецкой области  на 2019 – 2024 годы»  цифры </w:t>
      </w:r>
      <w:r w:rsidRPr="00C3109A">
        <w:rPr>
          <w:sz w:val="26"/>
          <w:szCs w:val="26"/>
        </w:rPr>
        <w:t xml:space="preserve"> </w:t>
      </w:r>
      <w:r w:rsidR="00511D06" w:rsidRPr="00C3109A">
        <w:rPr>
          <w:sz w:val="26"/>
          <w:szCs w:val="26"/>
        </w:rPr>
        <w:t>«79679,4», «13181», «14567», «14593», «14593», «14593»</w:t>
      </w:r>
      <w:r w:rsidRPr="00C3109A">
        <w:rPr>
          <w:sz w:val="26"/>
          <w:szCs w:val="26"/>
        </w:rPr>
        <w:t xml:space="preserve"> заменить цифрами «</w:t>
      </w:r>
      <w:r w:rsidR="00511D06" w:rsidRPr="00C3109A">
        <w:rPr>
          <w:sz w:val="26"/>
          <w:szCs w:val="26"/>
        </w:rPr>
        <w:t xml:space="preserve">80374,9», </w:t>
      </w:r>
      <w:r w:rsidRPr="00C3109A">
        <w:rPr>
          <w:sz w:val="26"/>
          <w:szCs w:val="26"/>
        </w:rPr>
        <w:t>«</w:t>
      </w:r>
      <w:r w:rsidR="00511D06" w:rsidRPr="00C3109A">
        <w:rPr>
          <w:sz w:val="26"/>
          <w:szCs w:val="26"/>
        </w:rPr>
        <w:t>13320,1</w:t>
      </w:r>
      <w:r w:rsidRPr="00C3109A">
        <w:rPr>
          <w:sz w:val="26"/>
          <w:szCs w:val="26"/>
        </w:rPr>
        <w:t>»</w:t>
      </w:r>
      <w:r w:rsidR="0072250B" w:rsidRPr="00C3109A">
        <w:rPr>
          <w:sz w:val="26"/>
          <w:szCs w:val="26"/>
        </w:rPr>
        <w:t>, «14</w:t>
      </w:r>
      <w:r w:rsidR="00511D06" w:rsidRPr="00C3109A">
        <w:rPr>
          <w:sz w:val="26"/>
          <w:szCs w:val="26"/>
        </w:rPr>
        <w:t>706,1</w:t>
      </w:r>
      <w:r w:rsidR="0072250B" w:rsidRPr="00C3109A">
        <w:rPr>
          <w:sz w:val="26"/>
          <w:szCs w:val="26"/>
        </w:rPr>
        <w:t>», «14</w:t>
      </w:r>
      <w:r w:rsidR="00511D06" w:rsidRPr="00C3109A">
        <w:rPr>
          <w:sz w:val="26"/>
          <w:szCs w:val="26"/>
        </w:rPr>
        <w:t>732,1</w:t>
      </w:r>
      <w:r w:rsidR="0072250B" w:rsidRPr="00C3109A">
        <w:rPr>
          <w:sz w:val="26"/>
          <w:szCs w:val="26"/>
        </w:rPr>
        <w:t>», «14</w:t>
      </w:r>
      <w:r w:rsidR="00511D06" w:rsidRPr="00C3109A">
        <w:rPr>
          <w:sz w:val="26"/>
          <w:szCs w:val="26"/>
        </w:rPr>
        <w:t>732,1</w:t>
      </w:r>
      <w:r w:rsidR="0072250B" w:rsidRPr="00C3109A">
        <w:rPr>
          <w:sz w:val="26"/>
          <w:szCs w:val="26"/>
        </w:rPr>
        <w:t>», «14</w:t>
      </w:r>
      <w:r w:rsidR="00511D06" w:rsidRPr="00C3109A">
        <w:rPr>
          <w:sz w:val="26"/>
          <w:szCs w:val="26"/>
        </w:rPr>
        <w:t>732,1</w:t>
      </w:r>
      <w:r w:rsidR="0072250B" w:rsidRPr="00C3109A">
        <w:rPr>
          <w:sz w:val="26"/>
          <w:szCs w:val="26"/>
        </w:rPr>
        <w:t>»</w:t>
      </w:r>
      <w:r w:rsidRPr="00C3109A">
        <w:rPr>
          <w:sz w:val="26"/>
          <w:szCs w:val="26"/>
        </w:rPr>
        <w:t xml:space="preserve"> соответственно;</w:t>
      </w:r>
      <w:proofErr w:type="gramEnd"/>
    </w:p>
    <w:p w:rsidR="003B7083" w:rsidRPr="00C3109A" w:rsidRDefault="003B7083" w:rsidP="00210112">
      <w:pPr>
        <w:pStyle w:val="a7"/>
        <w:ind w:firstLine="709"/>
        <w:jc w:val="both"/>
        <w:rPr>
          <w:sz w:val="26"/>
          <w:szCs w:val="26"/>
        </w:rPr>
      </w:pPr>
      <w:proofErr w:type="gramStart"/>
      <w:r w:rsidRPr="00C3109A">
        <w:rPr>
          <w:sz w:val="26"/>
          <w:szCs w:val="26"/>
        </w:rPr>
        <w:t>2.</w:t>
      </w:r>
      <w:r w:rsidR="000203EC" w:rsidRPr="00C3109A">
        <w:rPr>
          <w:sz w:val="26"/>
          <w:szCs w:val="26"/>
        </w:rPr>
        <w:t>2</w:t>
      </w:r>
      <w:r w:rsidRPr="00C3109A">
        <w:rPr>
          <w:sz w:val="26"/>
          <w:szCs w:val="26"/>
        </w:rPr>
        <w:t xml:space="preserve">. в разделе </w:t>
      </w:r>
      <w:r w:rsidRPr="00C3109A">
        <w:rPr>
          <w:sz w:val="26"/>
          <w:szCs w:val="26"/>
          <w:lang w:val="en-US"/>
        </w:rPr>
        <w:t>VI</w:t>
      </w:r>
      <w:r w:rsidRPr="00C3109A">
        <w:rPr>
          <w:sz w:val="26"/>
          <w:szCs w:val="26"/>
        </w:rPr>
        <w:t xml:space="preserve"> «Обоснование объема финансовых ресурсов, необходимых для реализации Подпрограммы» цифры </w:t>
      </w:r>
      <w:r w:rsidR="00511D06" w:rsidRPr="00C3109A">
        <w:rPr>
          <w:sz w:val="26"/>
          <w:szCs w:val="26"/>
        </w:rPr>
        <w:t>«96532», «79679,4», «16852,6», «11532,4», «8152,4», «3380», «16283,52», «13181», «3102,52», «17159,52», «14567», «2592,52», «17185,52», «14593», «2592,52», «17185,52», «14593», «2592,52», «17185,52», «14593», «2592,52»</w:t>
      </w:r>
      <w:r w:rsidR="00500F4C" w:rsidRPr="00C3109A">
        <w:rPr>
          <w:sz w:val="26"/>
          <w:szCs w:val="26"/>
        </w:rPr>
        <w:t xml:space="preserve"> </w:t>
      </w:r>
      <w:r w:rsidRPr="00C3109A">
        <w:rPr>
          <w:sz w:val="26"/>
          <w:szCs w:val="26"/>
        </w:rPr>
        <w:t xml:space="preserve"> заменить цифрами </w:t>
      </w:r>
      <w:r w:rsidR="00500F4C" w:rsidRPr="00C3109A">
        <w:rPr>
          <w:sz w:val="26"/>
          <w:szCs w:val="26"/>
        </w:rPr>
        <w:t>«</w:t>
      </w:r>
      <w:r w:rsidR="009316CA" w:rsidRPr="00C3109A">
        <w:rPr>
          <w:sz w:val="26"/>
          <w:szCs w:val="26"/>
        </w:rPr>
        <w:t>101968,4</w:t>
      </w:r>
      <w:r w:rsidR="00500F4C" w:rsidRPr="00C3109A">
        <w:rPr>
          <w:sz w:val="26"/>
          <w:szCs w:val="26"/>
        </w:rPr>
        <w:t>», «</w:t>
      </w:r>
      <w:r w:rsidR="009316CA" w:rsidRPr="00C3109A">
        <w:rPr>
          <w:sz w:val="26"/>
          <w:szCs w:val="26"/>
        </w:rPr>
        <w:t>80374,9</w:t>
      </w:r>
      <w:r w:rsidR="00500F4C" w:rsidRPr="00C3109A">
        <w:rPr>
          <w:sz w:val="26"/>
          <w:szCs w:val="26"/>
        </w:rPr>
        <w:t>», «</w:t>
      </w:r>
      <w:r w:rsidR="009316CA" w:rsidRPr="00C3109A">
        <w:rPr>
          <w:sz w:val="26"/>
          <w:szCs w:val="26"/>
        </w:rPr>
        <w:t>21593,5</w:t>
      </w:r>
      <w:r w:rsidR="00500F4C" w:rsidRPr="00C3109A">
        <w:rPr>
          <w:sz w:val="26"/>
          <w:szCs w:val="26"/>
        </w:rPr>
        <w:t xml:space="preserve">», </w:t>
      </w:r>
      <w:r w:rsidR="000203EC" w:rsidRPr="00C3109A">
        <w:rPr>
          <w:sz w:val="26"/>
          <w:szCs w:val="26"/>
        </w:rPr>
        <w:t>«17370,8</w:t>
      </w:r>
      <w:r w:rsidR="00500F4C" w:rsidRPr="00C3109A">
        <w:rPr>
          <w:sz w:val="26"/>
          <w:szCs w:val="26"/>
        </w:rPr>
        <w:t>»,</w:t>
      </w:r>
      <w:r w:rsidR="000203EC" w:rsidRPr="00C3109A">
        <w:rPr>
          <w:sz w:val="26"/>
          <w:szCs w:val="26"/>
        </w:rPr>
        <w:t xml:space="preserve"> «13320,1</w:t>
      </w:r>
      <w:r w:rsidR="00500F4C" w:rsidRPr="00C3109A">
        <w:rPr>
          <w:sz w:val="26"/>
          <w:szCs w:val="26"/>
        </w:rPr>
        <w:t>», «</w:t>
      </w:r>
      <w:r w:rsidR="000203EC" w:rsidRPr="00C3109A">
        <w:rPr>
          <w:sz w:val="26"/>
          <w:szCs w:val="26"/>
        </w:rPr>
        <w:t>4050,7</w:t>
      </w:r>
      <w:r w:rsidR="00500F4C" w:rsidRPr="00C3109A">
        <w:rPr>
          <w:sz w:val="26"/>
          <w:szCs w:val="26"/>
        </w:rPr>
        <w:t>», «1</w:t>
      </w:r>
      <w:r w:rsidR="000203EC" w:rsidRPr="00C3109A">
        <w:rPr>
          <w:sz w:val="26"/>
          <w:szCs w:val="26"/>
        </w:rPr>
        <w:t>8246,8</w:t>
      </w:r>
      <w:r w:rsidR="00500F4C" w:rsidRPr="00C3109A">
        <w:rPr>
          <w:sz w:val="26"/>
          <w:szCs w:val="26"/>
        </w:rPr>
        <w:t>», «</w:t>
      </w:r>
      <w:r w:rsidR="000203EC" w:rsidRPr="00C3109A">
        <w:rPr>
          <w:sz w:val="26"/>
          <w:szCs w:val="26"/>
        </w:rPr>
        <w:t>14706,1</w:t>
      </w:r>
      <w:r w:rsidR="00500F4C" w:rsidRPr="00C3109A">
        <w:rPr>
          <w:sz w:val="26"/>
          <w:szCs w:val="26"/>
        </w:rPr>
        <w:t>», «</w:t>
      </w:r>
      <w:r w:rsidR="000203EC" w:rsidRPr="00C3109A">
        <w:rPr>
          <w:sz w:val="26"/>
          <w:szCs w:val="26"/>
        </w:rPr>
        <w:t>3540,7</w:t>
      </w:r>
      <w:r w:rsidR="00500F4C" w:rsidRPr="00C3109A">
        <w:rPr>
          <w:sz w:val="26"/>
          <w:szCs w:val="26"/>
        </w:rPr>
        <w:t>», «</w:t>
      </w:r>
      <w:r w:rsidR="000203EC" w:rsidRPr="00C3109A">
        <w:rPr>
          <w:sz w:val="26"/>
          <w:szCs w:val="26"/>
        </w:rPr>
        <w:t>18272,8</w:t>
      </w:r>
      <w:r w:rsidR="00500F4C" w:rsidRPr="00C3109A">
        <w:rPr>
          <w:sz w:val="26"/>
          <w:szCs w:val="26"/>
        </w:rPr>
        <w:t>», «</w:t>
      </w:r>
      <w:r w:rsidR="000203EC" w:rsidRPr="00C3109A">
        <w:rPr>
          <w:sz w:val="26"/>
          <w:szCs w:val="26"/>
        </w:rPr>
        <w:t>14732,1</w:t>
      </w:r>
      <w:r w:rsidR="00500F4C" w:rsidRPr="00C3109A">
        <w:rPr>
          <w:sz w:val="26"/>
          <w:szCs w:val="26"/>
        </w:rPr>
        <w:t>», «</w:t>
      </w:r>
      <w:r w:rsidR="000203EC" w:rsidRPr="00C3109A">
        <w:rPr>
          <w:sz w:val="26"/>
          <w:szCs w:val="26"/>
        </w:rPr>
        <w:t>3540,7</w:t>
      </w:r>
      <w:r w:rsidR="00500F4C" w:rsidRPr="00C3109A">
        <w:rPr>
          <w:sz w:val="26"/>
          <w:szCs w:val="26"/>
        </w:rPr>
        <w:t>», «1</w:t>
      </w:r>
      <w:r w:rsidR="000203EC" w:rsidRPr="00C3109A">
        <w:rPr>
          <w:sz w:val="26"/>
          <w:szCs w:val="26"/>
        </w:rPr>
        <w:t>8272,8</w:t>
      </w:r>
      <w:r w:rsidR="00500F4C" w:rsidRPr="00C3109A">
        <w:rPr>
          <w:sz w:val="26"/>
          <w:szCs w:val="26"/>
        </w:rPr>
        <w:t>», «</w:t>
      </w:r>
      <w:r w:rsidR="000203EC" w:rsidRPr="00C3109A">
        <w:rPr>
          <w:sz w:val="26"/>
          <w:szCs w:val="26"/>
        </w:rPr>
        <w:t>14732,1</w:t>
      </w:r>
      <w:r w:rsidR="00500F4C" w:rsidRPr="00C3109A">
        <w:rPr>
          <w:sz w:val="26"/>
          <w:szCs w:val="26"/>
        </w:rPr>
        <w:t>», «</w:t>
      </w:r>
      <w:r w:rsidR="000203EC" w:rsidRPr="00C3109A">
        <w:rPr>
          <w:sz w:val="26"/>
          <w:szCs w:val="26"/>
        </w:rPr>
        <w:t>3540,7</w:t>
      </w:r>
      <w:r w:rsidR="00500F4C" w:rsidRPr="00C3109A">
        <w:rPr>
          <w:sz w:val="26"/>
          <w:szCs w:val="26"/>
        </w:rPr>
        <w:t>», «1</w:t>
      </w:r>
      <w:r w:rsidR="000203EC" w:rsidRPr="00C3109A">
        <w:rPr>
          <w:sz w:val="26"/>
          <w:szCs w:val="26"/>
        </w:rPr>
        <w:t>8272,8</w:t>
      </w:r>
      <w:r w:rsidR="00500F4C" w:rsidRPr="00C3109A">
        <w:rPr>
          <w:sz w:val="26"/>
          <w:szCs w:val="26"/>
        </w:rPr>
        <w:t>», «14</w:t>
      </w:r>
      <w:r w:rsidR="000203EC" w:rsidRPr="00C3109A">
        <w:rPr>
          <w:sz w:val="26"/>
          <w:szCs w:val="26"/>
        </w:rPr>
        <w:t>732,1</w:t>
      </w:r>
      <w:r w:rsidR="00500F4C" w:rsidRPr="00C3109A">
        <w:rPr>
          <w:sz w:val="26"/>
          <w:szCs w:val="26"/>
        </w:rPr>
        <w:t>», «</w:t>
      </w:r>
      <w:r w:rsidR="000203EC" w:rsidRPr="00C3109A">
        <w:rPr>
          <w:sz w:val="26"/>
          <w:szCs w:val="26"/>
        </w:rPr>
        <w:t>3540,7</w:t>
      </w:r>
      <w:r w:rsidR="00500F4C" w:rsidRPr="00C3109A">
        <w:rPr>
          <w:sz w:val="26"/>
          <w:szCs w:val="26"/>
        </w:rPr>
        <w:t>»,</w:t>
      </w:r>
      <w:r w:rsidRPr="00C3109A">
        <w:rPr>
          <w:sz w:val="26"/>
          <w:szCs w:val="26"/>
        </w:rPr>
        <w:t xml:space="preserve"> соответственно;</w:t>
      </w:r>
      <w:proofErr w:type="gramEnd"/>
    </w:p>
    <w:p w:rsidR="007408A2" w:rsidRDefault="00C3109A" w:rsidP="00C3109A">
      <w:pPr>
        <w:ind w:firstLine="709"/>
        <w:jc w:val="both"/>
        <w:rPr>
          <w:sz w:val="26"/>
          <w:szCs w:val="26"/>
        </w:rPr>
      </w:pPr>
      <w:r w:rsidRPr="00C3109A">
        <w:rPr>
          <w:sz w:val="26"/>
          <w:szCs w:val="26"/>
        </w:rPr>
        <w:t xml:space="preserve">3. Приложения 1, 2, к муниципальной программе </w:t>
      </w:r>
      <w:r w:rsidRPr="00C3109A">
        <w:rPr>
          <w:color w:val="000000"/>
          <w:sz w:val="26"/>
          <w:szCs w:val="26"/>
        </w:rPr>
        <w:t>«Развитие  экономики Добровского муниципального района Липецкой области на 2019-2024 годы»</w:t>
      </w:r>
      <w:r w:rsidRPr="00C3109A">
        <w:rPr>
          <w:sz w:val="26"/>
          <w:szCs w:val="26"/>
        </w:rPr>
        <w:t xml:space="preserve"> изложить в новой редакции (прилагаются, приложения 1, 2 к постановлению)</w:t>
      </w:r>
      <w:r w:rsidR="007408A2">
        <w:rPr>
          <w:sz w:val="26"/>
          <w:szCs w:val="26"/>
        </w:rPr>
        <w:t>;</w:t>
      </w:r>
    </w:p>
    <w:p w:rsidR="007408A2" w:rsidRDefault="007408A2" w:rsidP="00C3109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П</w:t>
      </w:r>
      <w:r w:rsidR="00C3109A" w:rsidRPr="00C3109A">
        <w:rPr>
          <w:sz w:val="26"/>
          <w:szCs w:val="26"/>
        </w:rPr>
        <w:t xml:space="preserve">риложение 3 </w:t>
      </w:r>
      <w:r w:rsidRPr="00C3109A">
        <w:rPr>
          <w:sz w:val="26"/>
          <w:szCs w:val="26"/>
        </w:rPr>
        <w:t xml:space="preserve">к муниципальной программе </w:t>
      </w:r>
      <w:r w:rsidRPr="00C3109A">
        <w:rPr>
          <w:color w:val="000000"/>
          <w:sz w:val="26"/>
          <w:szCs w:val="26"/>
        </w:rPr>
        <w:t>«Развитие  экономики Добровского муниципального района Липецкой области на 2019-2024 годы»</w:t>
      </w:r>
      <w:r w:rsidRPr="00C3109A">
        <w:rPr>
          <w:sz w:val="26"/>
          <w:szCs w:val="26"/>
        </w:rPr>
        <w:t xml:space="preserve"> </w:t>
      </w:r>
      <w:r w:rsidR="00C3109A" w:rsidRPr="00C3109A">
        <w:rPr>
          <w:sz w:val="26"/>
          <w:szCs w:val="26"/>
        </w:rPr>
        <w:t>исключить</w:t>
      </w:r>
      <w:r>
        <w:rPr>
          <w:sz w:val="26"/>
          <w:szCs w:val="26"/>
        </w:rPr>
        <w:t>;</w:t>
      </w:r>
    </w:p>
    <w:p w:rsidR="00C3109A" w:rsidRPr="00C3109A" w:rsidRDefault="007408A2" w:rsidP="00C3109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 П</w:t>
      </w:r>
      <w:r w:rsidR="00C3109A" w:rsidRPr="00C3109A">
        <w:rPr>
          <w:sz w:val="26"/>
          <w:szCs w:val="26"/>
        </w:rPr>
        <w:t xml:space="preserve">риложение 4 </w:t>
      </w:r>
      <w:r w:rsidRPr="00C3109A">
        <w:rPr>
          <w:sz w:val="26"/>
          <w:szCs w:val="26"/>
        </w:rPr>
        <w:t xml:space="preserve">к муниципальной программе </w:t>
      </w:r>
      <w:r w:rsidRPr="00C3109A">
        <w:rPr>
          <w:color w:val="000000"/>
          <w:sz w:val="26"/>
          <w:szCs w:val="26"/>
        </w:rPr>
        <w:t>«Развитие  экономики Добровского муниципального района Липецкой области на 2019-2024 годы»</w:t>
      </w:r>
      <w:r w:rsidRPr="00C3109A">
        <w:rPr>
          <w:sz w:val="26"/>
          <w:szCs w:val="26"/>
        </w:rPr>
        <w:t xml:space="preserve"> </w:t>
      </w:r>
      <w:r w:rsidR="00C3109A" w:rsidRPr="00C3109A">
        <w:rPr>
          <w:sz w:val="26"/>
          <w:szCs w:val="26"/>
        </w:rPr>
        <w:t>считать приложением 3.</w:t>
      </w:r>
    </w:p>
    <w:p w:rsidR="00C3109A" w:rsidRPr="00C3109A" w:rsidRDefault="00C3109A" w:rsidP="00210112">
      <w:pPr>
        <w:ind w:firstLine="709"/>
        <w:jc w:val="both"/>
        <w:rPr>
          <w:sz w:val="26"/>
          <w:szCs w:val="26"/>
        </w:rPr>
      </w:pPr>
    </w:p>
    <w:p w:rsidR="003B7083" w:rsidRPr="00C3109A" w:rsidRDefault="003B7083" w:rsidP="00210112">
      <w:pPr>
        <w:ind w:firstLine="709"/>
        <w:jc w:val="both"/>
        <w:rPr>
          <w:sz w:val="26"/>
          <w:szCs w:val="26"/>
        </w:rPr>
      </w:pPr>
      <w:r w:rsidRPr="00C3109A">
        <w:rPr>
          <w:sz w:val="26"/>
          <w:szCs w:val="26"/>
          <w:lang w:val="en-US"/>
        </w:rPr>
        <w:t>II</w:t>
      </w:r>
      <w:r w:rsidRPr="00C3109A">
        <w:rPr>
          <w:sz w:val="26"/>
          <w:szCs w:val="26"/>
        </w:rPr>
        <w:t>. Разместить настоящее постановление в сети Интернет на официальном сайте администрации Добровского муниципального района.</w:t>
      </w:r>
    </w:p>
    <w:p w:rsidR="003B7083" w:rsidRPr="00C3109A" w:rsidRDefault="003B7083" w:rsidP="00210112">
      <w:pPr>
        <w:ind w:firstLine="709"/>
        <w:jc w:val="both"/>
        <w:rPr>
          <w:sz w:val="26"/>
          <w:szCs w:val="26"/>
        </w:rPr>
      </w:pPr>
    </w:p>
    <w:p w:rsidR="003B7083" w:rsidRPr="00C3109A" w:rsidRDefault="003B7083" w:rsidP="00210112">
      <w:pPr>
        <w:pStyle w:val="a7"/>
        <w:ind w:firstLine="709"/>
        <w:jc w:val="both"/>
        <w:rPr>
          <w:sz w:val="26"/>
          <w:szCs w:val="26"/>
        </w:rPr>
      </w:pPr>
      <w:r w:rsidRPr="00C3109A">
        <w:rPr>
          <w:sz w:val="26"/>
          <w:szCs w:val="26"/>
          <w:lang w:val="en-US"/>
        </w:rPr>
        <w:t>III</w:t>
      </w:r>
      <w:r w:rsidRPr="00C3109A">
        <w:rPr>
          <w:sz w:val="26"/>
          <w:szCs w:val="26"/>
        </w:rPr>
        <w:t xml:space="preserve">. Контроль за исполнением настоящего постановления возложить на заместителя главы администрации Добровского муниципального </w:t>
      </w:r>
      <w:proofErr w:type="gramStart"/>
      <w:r w:rsidRPr="00C3109A">
        <w:rPr>
          <w:sz w:val="26"/>
          <w:szCs w:val="26"/>
        </w:rPr>
        <w:t>района  –</w:t>
      </w:r>
      <w:proofErr w:type="gramEnd"/>
      <w:r w:rsidRPr="00C3109A">
        <w:rPr>
          <w:sz w:val="26"/>
          <w:szCs w:val="26"/>
        </w:rPr>
        <w:t xml:space="preserve">  начальника отдела сельского хозяйства и развития кооперации Гладышева С.С.</w:t>
      </w:r>
    </w:p>
    <w:p w:rsidR="003B7083" w:rsidRPr="00C3109A" w:rsidRDefault="003B7083" w:rsidP="00210112">
      <w:pPr>
        <w:pStyle w:val="a7"/>
        <w:ind w:firstLine="709"/>
        <w:jc w:val="both"/>
        <w:rPr>
          <w:sz w:val="26"/>
          <w:szCs w:val="26"/>
        </w:rPr>
      </w:pPr>
    </w:p>
    <w:p w:rsidR="003B7083" w:rsidRPr="00C3109A" w:rsidRDefault="003B7083" w:rsidP="004A7A8E">
      <w:pPr>
        <w:pStyle w:val="a7"/>
        <w:ind w:firstLine="709"/>
        <w:jc w:val="both"/>
        <w:rPr>
          <w:sz w:val="26"/>
          <w:szCs w:val="26"/>
        </w:rPr>
      </w:pPr>
    </w:p>
    <w:p w:rsidR="003B7083" w:rsidRPr="00C3109A" w:rsidRDefault="003B7083" w:rsidP="004A7A8E">
      <w:pPr>
        <w:pStyle w:val="a7"/>
        <w:ind w:firstLine="709"/>
        <w:jc w:val="both"/>
        <w:rPr>
          <w:sz w:val="26"/>
          <w:szCs w:val="26"/>
        </w:rPr>
      </w:pPr>
    </w:p>
    <w:p w:rsidR="003B7083" w:rsidRPr="00C3109A" w:rsidRDefault="00C579C3" w:rsidP="00E7242C">
      <w:pPr>
        <w:pStyle w:val="a7"/>
        <w:jc w:val="both"/>
        <w:rPr>
          <w:sz w:val="26"/>
          <w:szCs w:val="26"/>
        </w:rPr>
      </w:pPr>
      <w:r w:rsidRPr="00C3109A">
        <w:rPr>
          <w:sz w:val="26"/>
          <w:szCs w:val="26"/>
        </w:rPr>
        <w:t>Г</w:t>
      </w:r>
      <w:r w:rsidR="003B7083" w:rsidRPr="00C3109A">
        <w:rPr>
          <w:sz w:val="26"/>
          <w:szCs w:val="26"/>
        </w:rPr>
        <w:t>лав</w:t>
      </w:r>
      <w:r w:rsidRPr="00C3109A">
        <w:rPr>
          <w:sz w:val="26"/>
          <w:szCs w:val="26"/>
        </w:rPr>
        <w:t>а</w:t>
      </w:r>
      <w:r w:rsidR="003B7083" w:rsidRPr="00C3109A">
        <w:rPr>
          <w:sz w:val="26"/>
          <w:szCs w:val="26"/>
        </w:rPr>
        <w:t xml:space="preserve"> администрации Добровского  </w:t>
      </w:r>
    </w:p>
    <w:p w:rsidR="003B7083" w:rsidRPr="00C3109A" w:rsidRDefault="003B7083" w:rsidP="00E7242C">
      <w:pPr>
        <w:pStyle w:val="a7"/>
        <w:jc w:val="both"/>
        <w:rPr>
          <w:sz w:val="26"/>
          <w:szCs w:val="26"/>
        </w:rPr>
      </w:pPr>
      <w:r w:rsidRPr="00C3109A">
        <w:rPr>
          <w:sz w:val="26"/>
          <w:szCs w:val="26"/>
        </w:rPr>
        <w:t xml:space="preserve">муниципального района                                                       </w:t>
      </w:r>
      <w:r w:rsidR="00C3109A">
        <w:rPr>
          <w:sz w:val="26"/>
          <w:szCs w:val="26"/>
        </w:rPr>
        <w:t xml:space="preserve">                   </w:t>
      </w:r>
      <w:r w:rsidRPr="00C3109A">
        <w:rPr>
          <w:sz w:val="26"/>
          <w:szCs w:val="26"/>
        </w:rPr>
        <w:t xml:space="preserve">             </w:t>
      </w:r>
      <w:r w:rsidR="00C579C3" w:rsidRPr="00C3109A">
        <w:rPr>
          <w:sz w:val="26"/>
          <w:szCs w:val="26"/>
        </w:rPr>
        <w:t>А.А. Попов</w:t>
      </w:r>
    </w:p>
    <w:p w:rsidR="003B7083" w:rsidRDefault="003B7083" w:rsidP="00E7242C">
      <w:pPr>
        <w:pStyle w:val="a7"/>
        <w:jc w:val="both"/>
        <w:rPr>
          <w:szCs w:val="28"/>
        </w:rPr>
      </w:pPr>
    </w:p>
    <w:p w:rsidR="003B7083" w:rsidRPr="007C46C1" w:rsidRDefault="003B7083" w:rsidP="00C1297A">
      <w:pPr>
        <w:pStyle w:val="a7"/>
        <w:jc w:val="both"/>
        <w:rPr>
          <w:sz w:val="20"/>
        </w:rPr>
      </w:pPr>
      <w:r w:rsidRPr="007C46C1">
        <w:rPr>
          <w:sz w:val="20"/>
        </w:rPr>
        <w:t>Попова З.Н.</w:t>
      </w:r>
    </w:p>
    <w:p w:rsidR="003B7083" w:rsidRPr="007C46C1" w:rsidRDefault="003B7083" w:rsidP="00C1297A">
      <w:pPr>
        <w:pStyle w:val="a7"/>
        <w:jc w:val="both"/>
        <w:rPr>
          <w:sz w:val="20"/>
        </w:rPr>
      </w:pPr>
      <w:r w:rsidRPr="007C46C1">
        <w:rPr>
          <w:sz w:val="20"/>
        </w:rPr>
        <w:t>2-</w:t>
      </w:r>
      <w:r>
        <w:rPr>
          <w:sz w:val="20"/>
        </w:rPr>
        <w:t>29</w:t>
      </w:r>
      <w:r w:rsidRPr="007C46C1">
        <w:rPr>
          <w:sz w:val="20"/>
        </w:rPr>
        <w:t>-</w:t>
      </w:r>
      <w:r>
        <w:rPr>
          <w:sz w:val="20"/>
        </w:rPr>
        <w:t>04</w:t>
      </w:r>
    </w:p>
    <w:sectPr w:rsidR="003B7083" w:rsidRPr="007C46C1" w:rsidSect="00506646">
      <w:headerReference w:type="even" r:id="rId10"/>
      <w:headerReference w:type="default" r:id="rId11"/>
      <w:pgSz w:w="11906" w:h="16838"/>
      <w:pgMar w:top="1134" w:right="851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99A" w:rsidRDefault="006A799A">
      <w:r>
        <w:separator/>
      </w:r>
    </w:p>
  </w:endnote>
  <w:endnote w:type="continuationSeparator" w:id="0">
    <w:p w:rsidR="006A799A" w:rsidRDefault="006A79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99A" w:rsidRDefault="006A799A">
      <w:r>
        <w:separator/>
      </w:r>
    </w:p>
  </w:footnote>
  <w:footnote w:type="continuationSeparator" w:id="0">
    <w:p w:rsidR="006A799A" w:rsidRDefault="006A79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083" w:rsidRDefault="00302438" w:rsidP="00FB71FA">
    <w:pPr>
      <w:pStyle w:val="a3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3B7083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B7083" w:rsidRDefault="003B7083" w:rsidP="001B2444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083" w:rsidRDefault="003B7083" w:rsidP="001B2444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046DA"/>
    <w:multiLevelType w:val="hybridMultilevel"/>
    <w:tmpl w:val="98568B86"/>
    <w:lvl w:ilvl="0" w:tplc="041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">
    <w:nsid w:val="0FD91908"/>
    <w:multiLevelType w:val="hybridMultilevel"/>
    <w:tmpl w:val="10B076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24229E7"/>
    <w:multiLevelType w:val="hybridMultilevel"/>
    <w:tmpl w:val="5BB6C850"/>
    <w:lvl w:ilvl="0" w:tplc="04190001">
      <w:start w:val="1"/>
      <w:numFmt w:val="bullet"/>
      <w:lvlText w:val=""/>
      <w:lvlJc w:val="left"/>
      <w:pPr>
        <w:tabs>
          <w:tab w:val="num" w:pos="1880"/>
        </w:tabs>
        <w:ind w:left="1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00"/>
        </w:tabs>
        <w:ind w:left="26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20"/>
        </w:tabs>
        <w:ind w:left="3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40"/>
        </w:tabs>
        <w:ind w:left="4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60"/>
        </w:tabs>
        <w:ind w:left="47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80"/>
        </w:tabs>
        <w:ind w:left="5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00"/>
        </w:tabs>
        <w:ind w:left="6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20"/>
        </w:tabs>
        <w:ind w:left="69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40"/>
        </w:tabs>
        <w:ind w:left="7640" w:hanging="360"/>
      </w:pPr>
      <w:rPr>
        <w:rFonts w:ascii="Wingdings" w:hAnsi="Wingdings" w:hint="default"/>
      </w:rPr>
    </w:lvl>
  </w:abstractNum>
  <w:abstractNum w:abstractNumId="3">
    <w:nsid w:val="15562687"/>
    <w:multiLevelType w:val="multilevel"/>
    <w:tmpl w:val="7AA23D04"/>
    <w:lvl w:ilvl="0">
      <w:start w:val="8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27"/>
        </w:tabs>
        <w:ind w:left="122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34"/>
        </w:tabs>
        <w:ind w:left="173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601"/>
        </w:tabs>
        <w:ind w:left="260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108"/>
        </w:tabs>
        <w:ind w:left="31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75"/>
        </w:tabs>
        <w:ind w:left="39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49"/>
        </w:tabs>
        <w:ind w:left="534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16"/>
        </w:tabs>
        <w:ind w:left="6216" w:hanging="2160"/>
      </w:pPr>
      <w:rPr>
        <w:rFonts w:cs="Times New Roman" w:hint="default"/>
      </w:rPr>
    </w:lvl>
  </w:abstractNum>
  <w:abstractNum w:abstractNumId="4">
    <w:nsid w:val="15BE4A47"/>
    <w:multiLevelType w:val="multilevel"/>
    <w:tmpl w:val="96F260E8"/>
    <w:lvl w:ilvl="0">
      <w:start w:val="8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15"/>
        </w:tabs>
        <w:ind w:left="1215" w:hanging="7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650"/>
        </w:tabs>
        <w:ind w:left="165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cs="Times New Roman" w:hint="default"/>
      </w:rPr>
    </w:lvl>
  </w:abstractNum>
  <w:abstractNum w:abstractNumId="5">
    <w:nsid w:val="15ED6505"/>
    <w:multiLevelType w:val="hybridMultilevel"/>
    <w:tmpl w:val="585077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105939"/>
    <w:multiLevelType w:val="hybridMultilevel"/>
    <w:tmpl w:val="733C2C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8C61A8"/>
    <w:multiLevelType w:val="multilevel"/>
    <w:tmpl w:val="96F260E8"/>
    <w:lvl w:ilvl="0">
      <w:start w:val="8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15"/>
        </w:tabs>
        <w:ind w:left="1215" w:hanging="7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650"/>
        </w:tabs>
        <w:ind w:left="165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cs="Times New Roman" w:hint="default"/>
      </w:rPr>
    </w:lvl>
  </w:abstractNum>
  <w:abstractNum w:abstractNumId="8">
    <w:nsid w:val="313A3F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>
    <w:nsid w:val="395E0E8E"/>
    <w:multiLevelType w:val="multilevel"/>
    <w:tmpl w:val="0E8A3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0">
    <w:nsid w:val="403A3A3C"/>
    <w:multiLevelType w:val="hybridMultilevel"/>
    <w:tmpl w:val="AD2A9E88"/>
    <w:lvl w:ilvl="0" w:tplc="CA083938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463A5900"/>
    <w:multiLevelType w:val="multilevel"/>
    <w:tmpl w:val="EC74B8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85"/>
        </w:tabs>
        <w:ind w:left="1485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85"/>
        </w:tabs>
        <w:ind w:left="1485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abstractNum w:abstractNumId="12">
    <w:nsid w:val="55C95911"/>
    <w:multiLevelType w:val="hybridMultilevel"/>
    <w:tmpl w:val="7624B36E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2546F96"/>
    <w:multiLevelType w:val="hybridMultilevel"/>
    <w:tmpl w:val="F6782046"/>
    <w:lvl w:ilvl="0" w:tplc="31A63C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6383FCD"/>
    <w:multiLevelType w:val="multilevel"/>
    <w:tmpl w:val="99A26796"/>
    <w:lvl w:ilvl="0">
      <w:start w:val="8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5">
    <w:nsid w:val="693909C1"/>
    <w:multiLevelType w:val="multilevel"/>
    <w:tmpl w:val="7AA23D04"/>
    <w:lvl w:ilvl="0">
      <w:start w:val="8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27"/>
        </w:tabs>
        <w:ind w:left="122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34"/>
        </w:tabs>
        <w:ind w:left="173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601"/>
        </w:tabs>
        <w:ind w:left="260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108"/>
        </w:tabs>
        <w:ind w:left="31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75"/>
        </w:tabs>
        <w:ind w:left="39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49"/>
        </w:tabs>
        <w:ind w:left="534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16"/>
        </w:tabs>
        <w:ind w:left="6216" w:hanging="2160"/>
      </w:pPr>
      <w:rPr>
        <w:rFonts w:cs="Times New Roman" w:hint="default"/>
      </w:rPr>
    </w:lvl>
  </w:abstractNum>
  <w:abstractNum w:abstractNumId="16">
    <w:nsid w:val="6A2F4B9B"/>
    <w:multiLevelType w:val="hybridMultilevel"/>
    <w:tmpl w:val="16CC1130"/>
    <w:lvl w:ilvl="0" w:tplc="EEDC23A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B1B28D5"/>
    <w:multiLevelType w:val="multilevel"/>
    <w:tmpl w:val="AC20D2EC"/>
    <w:lvl w:ilvl="0">
      <w:start w:val="5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8">
    <w:nsid w:val="6BB67A69"/>
    <w:multiLevelType w:val="hybridMultilevel"/>
    <w:tmpl w:val="BC9E69B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6F137424"/>
    <w:multiLevelType w:val="hybridMultilevel"/>
    <w:tmpl w:val="BB74CAB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7F0E083B"/>
    <w:multiLevelType w:val="hybridMultilevel"/>
    <w:tmpl w:val="36A85400"/>
    <w:lvl w:ilvl="0" w:tplc="1F1A9E7C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6B3AF6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F1650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01E61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1D04A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0C086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12A09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75455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F322C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20"/>
  </w:num>
  <w:num w:numId="5">
    <w:abstractNumId w:val="18"/>
  </w:num>
  <w:num w:numId="6">
    <w:abstractNumId w:val="12"/>
  </w:num>
  <w:num w:numId="7">
    <w:abstractNumId w:val="0"/>
  </w:num>
  <w:num w:numId="8">
    <w:abstractNumId w:val="4"/>
  </w:num>
  <w:num w:numId="9">
    <w:abstractNumId w:val="2"/>
  </w:num>
  <w:num w:numId="10">
    <w:abstractNumId w:val="7"/>
  </w:num>
  <w:num w:numId="11">
    <w:abstractNumId w:val="6"/>
  </w:num>
  <w:num w:numId="12">
    <w:abstractNumId w:val="19"/>
  </w:num>
  <w:num w:numId="13">
    <w:abstractNumId w:val="3"/>
  </w:num>
  <w:num w:numId="14">
    <w:abstractNumId w:val="1"/>
  </w:num>
  <w:num w:numId="15">
    <w:abstractNumId w:val="5"/>
  </w:num>
  <w:num w:numId="16">
    <w:abstractNumId w:val="15"/>
  </w:num>
  <w:num w:numId="17">
    <w:abstractNumId w:val="14"/>
  </w:num>
  <w:num w:numId="18">
    <w:abstractNumId w:val="17"/>
  </w:num>
  <w:num w:numId="19">
    <w:abstractNumId w:val="10"/>
  </w:num>
  <w:num w:numId="20">
    <w:abstractNumId w:val="13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37E7"/>
    <w:rsid w:val="000002B0"/>
    <w:rsid w:val="000017BA"/>
    <w:rsid w:val="00005531"/>
    <w:rsid w:val="00005B88"/>
    <w:rsid w:val="00007B49"/>
    <w:rsid w:val="00012105"/>
    <w:rsid w:val="00014791"/>
    <w:rsid w:val="00015B1A"/>
    <w:rsid w:val="000203EC"/>
    <w:rsid w:val="00022DFD"/>
    <w:rsid w:val="000240E5"/>
    <w:rsid w:val="00026CA8"/>
    <w:rsid w:val="000335AA"/>
    <w:rsid w:val="00034AF8"/>
    <w:rsid w:val="00035A8D"/>
    <w:rsid w:val="00042706"/>
    <w:rsid w:val="00046F10"/>
    <w:rsid w:val="00052A14"/>
    <w:rsid w:val="00056A38"/>
    <w:rsid w:val="000640FC"/>
    <w:rsid w:val="00066645"/>
    <w:rsid w:val="00070B83"/>
    <w:rsid w:val="00086A6F"/>
    <w:rsid w:val="000912A0"/>
    <w:rsid w:val="000963B3"/>
    <w:rsid w:val="000A0226"/>
    <w:rsid w:val="000A7483"/>
    <w:rsid w:val="000B402D"/>
    <w:rsid w:val="000C39BA"/>
    <w:rsid w:val="000D1B5A"/>
    <w:rsid w:val="000E4D49"/>
    <w:rsid w:val="000E51C0"/>
    <w:rsid w:val="00102537"/>
    <w:rsid w:val="0010284E"/>
    <w:rsid w:val="001047ED"/>
    <w:rsid w:val="001128F8"/>
    <w:rsid w:val="00112F1D"/>
    <w:rsid w:val="001373F2"/>
    <w:rsid w:val="00142BD2"/>
    <w:rsid w:val="00144EF3"/>
    <w:rsid w:val="00145543"/>
    <w:rsid w:val="00147667"/>
    <w:rsid w:val="00175C42"/>
    <w:rsid w:val="001816F3"/>
    <w:rsid w:val="00181875"/>
    <w:rsid w:val="00184624"/>
    <w:rsid w:val="00192623"/>
    <w:rsid w:val="00193896"/>
    <w:rsid w:val="0019653A"/>
    <w:rsid w:val="001972F7"/>
    <w:rsid w:val="001B2444"/>
    <w:rsid w:val="001B723D"/>
    <w:rsid w:val="001D064D"/>
    <w:rsid w:val="001D1F66"/>
    <w:rsid w:val="001E0F57"/>
    <w:rsid w:val="001F2653"/>
    <w:rsid w:val="00210112"/>
    <w:rsid w:val="0021625B"/>
    <w:rsid w:val="0022396C"/>
    <w:rsid w:val="0022697F"/>
    <w:rsid w:val="00232C25"/>
    <w:rsid w:val="00243C7C"/>
    <w:rsid w:val="00254AAF"/>
    <w:rsid w:val="0028011A"/>
    <w:rsid w:val="0028365C"/>
    <w:rsid w:val="002938BA"/>
    <w:rsid w:val="002A1BFB"/>
    <w:rsid w:val="002A1DAB"/>
    <w:rsid w:val="002A5E06"/>
    <w:rsid w:val="002A6DDB"/>
    <w:rsid w:val="002A6EC4"/>
    <w:rsid w:val="002B0C33"/>
    <w:rsid w:val="002B323D"/>
    <w:rsid w:val="002B4DBC"/>
    <w:rsid w:val="002C350C"/>
    <w:rsid w:val="002C44CA"/>
    <w:rsid w:val="002C72C1"/>
    <w:rsid w:val="002C7CD2"/>
    <w:rsid w:val="002C7FE5"/>
    <w:rsid w:val="002D09D5"/>
    <w:rsid w:val="002D0BA4"/>
    <w:rsid w:val="002D309D"/>
    <w:rsid w:val="002D46E4"/>
    <w:rsid w:val="002E3AD0"/>
    <w:rsid w:val="002E3BD5"/>
    <w:rsid w:val="002E76EF"/>
    <w:rsid w:val="002F0EBE"/>
    <w:rsid w:val="00301D7E"/>
    <w:rsid w:val="00302438"/>
    <w:rsid w:val="00333819"/>
    <w:rsid w:val="00347BA9"/>
    <w:rsid w:val="003727D0"/>
    <w:rsid w:val="003742B5"/>
    <w:rsid w:val="0038320F"/>
    <w:rsid w:val="00392D2C"/>
    <w:rsid w:val="003B10EB"/>
    <w:rsid w:val="003B1FF4"/>
    <w:rsid w:val="003B7083"/>
    <w:rsid w:val="003C4BF2"/>
    <w:rsid w:val="003E54A2"/>
    <w:rsid w:val="003F3A4F"/>
    <w:rsid w:val="00400BEA"/>
    <w:rsid w:val="0040554A"/>
    <w:rsid w:val="004114A6"/>
    <w:rsid w:val="00414202"/>
    <w:rsid w:val="00420C39"/>
    <w:rsid w:val="00444ABD"/>
    <w:rsid w:val="0044762F"/>
    <w:rsid w:val="00447D6F"/>
    <w:rsid w:val="004711D0"/>
    <w:rsid w:val="00471AFE"/>
    <w:rsid w:val="00472D23"/>
    <w:rsid w:val="00477E85"/>
    <w:rsid w:val="004836B6"/>
    <w:rsid w:val="00485960"/>
    <w:rsid w:val="00493BA8"/>
    <w:rsid w:val="00494FA6"/>
    <w:rsid w:val="004976FD"/>
    <w:rsid w:val="004A5085"/>
    <w:rsid w:val="004A7A8E"/>
    <w:rsid w:val="004B1F4B"/>
    <w:rsid w:val="004B28F0"/>
    <w:rsid w:val="004B5049"/>
    <w:rsid w:val="004C5B5E"/>
    <w:rsid w:val="004C76A0"/>
    <w:rsid w:val="004D2DC4"/>
    <w:rsid w:val="004E6273"/>
    <w:rsid w:val="004E7931"/>
    <w:rsid w:val="004F0930"/>
    <w:rsid w:val="004F1817"/>
    <w:rsid w:val="004F22AF"/>
    <w:rsid w:val="004F2AC5"/>
    <w:rsid w:val="004F2FC2"/>
    <w:rsid w:val="004F335B"/>
    <w:rsid w:val="004F52DD"/>
    <w:rsid w:val="00500F4C"/>
    <w:rsid w:val="00506646"/>
    <w:rsid w:val="0051030B"/>
    <w:rsid w:val="00511D06"/>
    <w:rsid w:val="00542AA1"/>
    <w:rsid w:val="005532BF"/>
    <w:rsid w:val="005632E9"/>
    <w:rsid w:val="00563387"/>
    <w:rsid w:val="005720D6"/>
    <w:rsid w:val="005772F0"/>
    <w:rsid w:val="005774B1"/>
    <w:rsid w:val="00580194"/>
    <w:rsid w:val="00582D5C"/>
    <w:rsid w:val="005870BA"/>
    <w:rsid w:val="00593B49"/>
    <w:rsid w:val="005969FF"/>
    <w:rsid w:val="005A75A8"/>
    <w:rsid w:val="005C08E6"/>
    <w:rsid w:val="005D5C5F"/>
    <w:rsid w:val="005E55B4"/>
    <w:rsid w:val="005E59AE"/>
    <w:rsid w:val="005F1446"/>
    <w:rsid w:val="00607FCF"/>
    <w:rsid w:val="00610E0E"/>
    <w:rsid w:val="00611713"/>
    <w:rsid w:val="006234E8"/>
    <w:rsid w:val="006251A8"/>
    <w:rsid w:val="0062563E"/>
    <w:rsid w:val="00625BF4"/>
    <w:rsid w:val="00633A35"/>
    <w:rsid w:val="00651CED"/>
    <w:rsid w:val="00654F35"/>
    <w:rsid w:val="0066145B"/>
    <w:rsid w:val="006615A7"/>
    <w:rsid w:val="0067132C"/>
    <w:rsid w:val="00673A7A"/>
    <w:rsid w:val="00674F52"/>
    <w:rsid w:val="0067523C"/>
    <w:rsid w:val="00676CAA"/>
    <w:rsid w:val="006910D4"/>
    <w:rsid w:val="00691C1C"/>
    <w:rsid w:val="00693751"/>
    <w:rsid w:val="006A552B"/>
    <w:rsid w:val="006A61BC"/>
    <w:rsid w:val="006A6FB1"/>
    <w:rsid w:val="006A799A"/>
    <w:rsid w:val="006B2AD0"/>
    <w:rsid w:val="006C468F"/>
    <w:rsid w:val="006C4E09"/>
    <w:rsid w:val="006D24F8"/>
    <w:rsid w:val="006D4A44"/>
    <w:rsid w:val="006D5CCC"/>
    <w:rsid w:val="006D6E58"/>
    <w:rsid w:val="006E163C"/>
    <w:rsid w:val="006E176D"/>
    <w:rsid w:val="006F73FC"/>
    <w:rsid w:val="006F79FD"/>
    <w:rsid w:val="00704F96"/>
    <w:rsid w:val="007102B4"/>
    <w:rsid w:val="00712052"/>
    <w:rsid w:val="0072250B"/>
    <w:rsid w:val="00722E83"/>
    <w:rsid w:val="007243F6"/>
    <w:rsid w:val="007265D5"/>
    <w:rsid w:val="00727EC9"/>
    <w:rsid w:val="00731981"/>
    <w:rsid w:val="0073250A"/>
    <w:rsid w:val="00733B38"/>
    <w:rsid w:val="007408A2"/>
    <w:rsid w:val="00744B74"/>
    <w:rsid w:val="00747812"/>
    <w:rsid w:val="00747C74"/>
    <w:rsid w:val="00750606"/>
    <w:rsid w:val="007523FE"/>
    <w:rsid w:val="0075307E"/>
    <w:rsid w:val="00755F74"/>
    <w:rsid w:val="00763609"/>
    <w:rsid w:val="00766756"/>
    <w:rsid w:val="007719E2"/>
    <w:rsid w:val="00772EB7"/>
    <w:rsid w:val="0077349B"/>
    <w:rsid w:val="007771E6"/>
    <w:rsid w:val="00784F77"/>
    <w:rsid w:val="0078676E"/>
    <w:rsid w:val="0079261D"/>
    <w:rsid w:val="00793CA5"/>
    <w:rsid w:val="007A10F7"/>
    <w:rsid w:val="007A560B"/>
    <w:rsid w:val="007B5B69"/>
    <w:rsid w:val="007C0C95"/>
    <w:rsid w:val="007C46C1"/>
    <w:rsid w:val="007C4EED"/>
    <w:rsid w:val="007D005E"/>
    <w:rsid w:val="007D2331"/>
    <w:rsid w:val="007E403B"/>
    <w:rsid w:val="007E508B"/>
    <w:rsid w:val="007E5D47"/>
    <w:rsid w:val="007E722A"/>
    <w:rsid w:val="007F152C"/>
    <w:rsid w:val="007F4E41"/>
    <w:rsid w:val="00807EE3"/>
    <w:rsid w:val="00815C35"/>
    <w:rsid w:val="008201ED"/>
    <w:rsid w:val="00825050"/>
    <w:rsid w:val="00831677"/>
    <w:rsid w:val="00832AE5"/>
    <w:rsid w:val="008340B6"/>
    <w:rsid w:val="00834D88"/>
    <w:rsid w:val="008351C9"/>
    <w:rsid w:val="008401E5"/>
    <w:rsid w:val="00851212"/>
    <w:rsid w:val="00857DC4"/>
    <w:rsid w:val="00860495"/>
    <w:rsid w:val="0086053B"/>
    <w:rsid w:val="00873198"/>
    <w:rsid w:val="00877079"/>
    <w:rsid w:val="00880A68"/>
    <w:rsid w:val="00880C27"/>
    <w:rsid w:val="00883CD1"/>
    <w:rsid w:val="00886C2C"/>
    <w:rsid w:val="00890975"/>
    <w:rsid w:val="008A1AD4"/>
    <w:rsid w:val="008A598A"/>
    <w:rsid w:val="008A69F3"/>
    <w:rsid w:val="008B1A09"/>
    <w:rsid w:val="008C0AB5"/>
    <w:rsid w:val="008D2F0A"/>
    <w:rsid w:val="008F6662"/>
    <w:rsid w:val="009013A7"/>
    <w:rsid w:val="00903D55"/>
    <w:rsid w:val="009114A2"/>
    <w:rsid w:val="00912F34"/>
    <w:rsid w:val="00915061"/>
    <w:rsid w:val="009177D7"/>
    <w:rsid w:val="00920C08"/>
    <w:rsid w:val="00925B7C"/>
    <w:rsid w:val="00927935"/>
    <w:rsid w:val="009316CA"/>
    <w:rsid w:val="009332C8"/>
    <w:rsid w:val="00942F62"/>
    <w:rsid w:val="009436ED"/>
    <w:rsid w:val="00944C54"/>
    <w:rsid w:val="0094738B"/>
    <w:rsid w:val="009508E3"/>
    <w:rsid w:val="009511DA"/>
    <w:rsid w:val="0095347C"/>
    <w:rsid w:val="00955445"/>
    <w:rsid w:val="0096037F"/>
    <w:rsid w:val="00961BE6"/>
    <w:rsid w:val="009671C3"/>
    <w:rsid w:val="009877A9"/>
    <w:rsid w:val="009907A7"/>
    <w:rsid w:val="00992B5E"/>
    <w:rsid w:val="009A2663"/>
    <w:rsid w:val="009A3258"/>
    <w:rsid w:val="009A48E6"/>
    <w:rsid w:val="009C12BE"/>
    <w:rsid w:val="009C2814"/>
    <w:rsid w:val="009D4782"/>
    <w:rsid w:val="009D6B3F"/>
    <w:rsid w:val="009E33CB"/>
    <w:rsid w:val="009E3DFF"/>
    <w:rsid w:val="009F4090"/>
    <w:rsid w:val="009F74C3"/>
    <w:rsid w:val="009F75CD"/>
    <w:rsid w:val="00A0108F"/>
    <w:rsid w:val="00A01B29"/>
    <w:rsid w:val="00A07AAC"/>
    <w:rsid w:val="00A07FCB"/>
    <w:rsid w:val="00A17DCE"/>
    <w:rsid w:val="00A219DF"/>
    <w:rsid w:val="00A258B2"/>
    <w:rsid w:val="00A26D77"/>
    <w:rsid w:val="00A3076E"/>
    <w:rsid w:val="00A307BA"/>
    <w:rsid w:val="00A34B9D"/>
    <w:rsid w:val="00A36580"/>
    <w:rsid w:val="00A416E4"/>
    <w:rsid w:val="00A44981"/>
    <w:rsid w:val="00A461CB"/>
    <w:rsid w:val="00A638B7"/>
    <w:rsid w:val="00A6750F"/>
    <w:rsid w:val="00A713E4"/>
    <w:rsid w:val="00A809A8"/>
    <w:rsid w:val="00A82378"/>
    <w:rsid w:val="00A8392B"/>
    <w:rsid w:val="00A97AAD"/>
    <w:rsid w:val="00AA025B"/>
    <w:rsid w:val="00AA3B08"/>
    <w:rsid w:val="00AA6FD8"/>
    <w:rsid w:val="00AB0584"/>
    <w:rsid w:val="00AB36B2"/>
    <w:rsid w:val="00AC07D1"/>
    <w:rsid w:val="00AC0CF1"/>
    <w:rsid w:val="00AC1F57"/>
    <w:rsid w:val="00AC4845"/>
    <w:rsid w:val="00AC60BD"/>
    <w:rsid w:val="00AC764D"/>
    <w:rsid w:val="00AD27A8"/>
    <w:rsid w:val="00AD3827"/>
    <w:rsid w:val="00AE5AF8"/>
    <w:rsid w:val="00AE60A4"/>
    <w:rsid w:val="00AF2C4D"/>
    <w:rsid w:val="00AF7FBD"/>
    <w:rsid w:val="00B06621"/>
    <w:rsid w:val="00B109ED"/>
    <w:rsid w:val="00B13A45"/>
    <w:rsid w:val="00B14D96"/>
    <w:rsid w:val="00B25371"/>
    <w:rsid w:val="00B2596B"/>
    <w:rsid w:val="00B26240"/>
    <w:rsid w:val="00B33EDE"/>
    <w:rsid w:val="00B349F6"/>
    <w:rsid w:val="00B356F7"/>
    <w:rsid w:val="00B41BBC"/>
    <w:rsid w:val="00B463F6"/>
    <w:rsid w:val="00B467F1"/>
    <w:rsid w:val="00B551C6"/>
    <w:rsid w:val="00B56D1B"/>
    <w:rsid w:val="00B627A0"/>
    <w:rsid w:val="00B63B54"/>
    <w:rsid w:val="00B642AD"/>
    <w:rsid w:val="00B67649"/>
    <w:rsid w:val="00B704A0"/>
    <w:rsid w:val="00B74016"/>
    <w:rsid w:val="00B74CA9"/>
    <w:rsid w:val="00B76F75"/>
    <w:rsid w:val="00B85396"/>
    <w:rsid w:val="00B9517E"/>
    <w:rsid w:val="00BA300F"/>
    <w:rsid w:val="00BA764B"/>
    <w:rsid w:val="00BA7C4E"/>
    <w:rsid w:val="00BB6C66"/>
    <w:rsid w:val="00BC3DBB"/>
    <w:rsid w:val="00BD1AB0"/>
    <w:rsid w:val="00BE0501"/>
    <w:rsid w:val="00BE21B0"/>
    <w:rsid w:val="00C04E8B"/>
    <w:rsid w:val="00C04FC6"/>
    <w:rsid w:val="00C07DA6"/>
    <w:rsid w:val="00C11E5A"/>
    <w:rsid w:val="00C1297A"/>
    <w:rsid w:val="00C14DBB"/>
    <w:rsid w:val="00C21C43"/>
    <w:rsid w:val="00C23801"/>
    <w:rsid w:val="00C27518"/>
    <w:rsid w:val="00C27543"/>
    <w:rsid w:val="00C30712"/>
    <w:rsid w:val="00C3109A"/>
    <w:rsid w:val="00C35863"/>
    <w:rsid w:val="00C44AB5"/>
    <w:rsid w:val="00C466F1"/>
    <w:rsid w:val="00C542EA"/>
    <w:rsid w:val="00C55AC5"/>
    <w:rsid w:val="00C579C3"/>
    <w:rsid w:val="00C60CB4"/>
    <w:rsid w:val="00C63045"/>
    <w:rsid w:val="00C6655A"/>
    <w:rsid w:val="00C67AD9"/>
    <w:rsid w:val="00C7059F"/>
    <w:rsid w:val="00C75C4A"/>
    <w:rsid w:val="00C77E2E"/>
    <w:rsid w:val="00C84CB7"/>
    <w:rsid w:val="00C900F8"/>
    <w:rsid w:val="00C96796"/>
    <w:rsid w:val="00CB18B9"/>
    <w:rsid w:val="00CB3DA8"/>
    <w:rsid w:val="00CB58AF"/>
    <w:rsid w:val="00CD274D"/>
    <w:rsid w:val="00CD27FF"/>
    <w:rsid w:val="00CD2E40"/>
    <w:rsid w:val="00CD44B4"/>
    <w:rsid w:val="00CD4C50"/>
    <w:rsid w:val="00CD63CE"/>
    <w:rsid w:val="00CE38A5"/>
    <w:rsid w:val="00CE3F46"/>
    <w:rsid w:val="00CF370A"/>
    <w:rsid w:val="00D06483"/>
    <w:rsid w:val="00D1749C"/>
    <w:rsid w:val="00D22143"/>
    <w:rsid w:val="00D2268F"/>
    <w:rsid w:val="00D23F42"/>
    <w:rsid w:val="00D31DCE"/>
    <w:rsid w:val="00D325EB"/>
    <w:rsid w:val="00D331EF"/>
    <w:rsid w:val="00D36442"/>
    <w:rsid w:val="00D46C97"/>
    <w:rsid w:val="00D477EE"/>
    <w:rsid w:val="00D52999"/>
    <w:rsid w:val="00D57FC9"/>
    <w:rsid w:val="00D63F7B"/>
    <w:rsid w:val="00D67313"/>
    <w:rsid w:val="00D73E8B"/>
    <w:rsid w:val="00D756CF"/>
    <w:rsid w:val="00D84436"/>
    <w:rsid w:val="00D87AA1"/>
    <w:rsid w:val="00D87CD5"/>
    <w:rsid w:val="00D87E6B"/>
    <w:rsid w:val="00D935D8"/>
    <w:rsid w:val="00D9378E"/>
    <w:rsid w:val="00DA0ABD"/>
    <w:rsid w:val="00DB499D"/>
    <w:rsid w:val="00DD0A5D"/>
    <w:rsid w:val="00DD515E"/>
    <w:rsid w:val="00DD5EAA"/>
    <w:rsid w:val="00DE0DCF"/>
    <w:rsid w:val="00DF0DEA"/>
    <w:rsid w:val="00DF37E6"/>
    <w:rsid w:val="00DF5E1C"/>
    <w:rsid w:val="00DF6004"/>
    <w:rsid w:val="00DF71D0"/>
    <w:rsid w:val="00E122F9"/>
    <w:rsid w:val="00E13009"/>
    <w:rsid w:val="00E17CEE"/>
    <w:rsid w:val="00E21DAF"/>
    <w:rsid w:val="00E31D3A"/>
    <w:rsid w:val="00E32801"/>
    <w:rsid w:val="00E34F67"/>
    <w:rsid w:val="00E36EE9"/>
    <w:rsid w:val="00E3733F"/>
    <w:rsid w:val="00E52B8A"/>
    <w:rsid w:val="00E638A1"/>
    <w:rsid w:val="00E7242C"/>
    <w:rsid w:val="00E76E30"/>
    <w:rsid w:val="00E80DEA"/>
    <w:rsid w:val="00E86EB6"/>
    <w:rsid w:val="00E93725"/>
    <w:rsid w:val="00E9458A"/>
    <w:rsid w:val="00E9539C"/>
    <w:rsid w:val="00EA4FBC"/>
    <w:rsid w:val="00EA5876"/>
    <w:rsid w:val="00EB0E59"/>
    <w:rsid w:val="00EB6B06"/>
    <w:rsid w:val="00EB768E"/>
    <w:rsid w:val="00EC2993"/>
    <w:rsid w:val="00EC472B"/>
    <w:rsid w:val="00EC6976"/>
    <w:rsid w:val="00ED65D5"/>
    <w:rsid w:val="00ED6617"/>
    <w:rsid w:val="00EE2503"/>
    <w:rsid w:val="00EE2623"/>
    <w:rsid w:val="00EF2192"/>
    <w:rsid w:val="00EF37E7"/>
    <w:rsid w:val="00EF583B"/>
    <w:rsid w:val="00EF6BE1"/>
    <w:rsid w:val="00F01DD7"/>
    <w:rsid w:val="00F02C0D"/>
    <w:rsid w:val="00F02EDD"/>
    <w:rsid w:val="00F03FFF"/>
    <w:rsid w:val="00F10A13"/>
    <w:rsid w:val="00F2162D"/>
    <w:rsid w:val="00F276D8"/>
    <w:rsid w:val="00F34DC0"/>
    <w:rsid w:val="00F3628A"/>
    <w:rsid w:val="00F433D8"/>
    <w:rsid w:val="00F54E3E"/>
    <w:rsid w:val="00F554F3"/>
    <w:rsid w:val="00F57638"/>
    <w:rsid w:val="00F619E0"/>
    <w:rsid w:val="00F63B72"/>
    <w:rsid w:val="00F64405"/>
    <w:rsid w:val="00F67B47"/>
    <w:rsid w:val="00F76586"/>
    <w:rsid w:val="00F856BA"/>
    <w:rsid w:val="00F8600A"/>
    <w:rsid w:val="00F92B3C"/>
    <w:rsid w:val="00F966D5"/>
    <w:rsid w:val="00F9695E"/>
    <w:rsid w:val="00FA6F7F"/>
    <w:rsid w:val="00FB71FA"/>
    <w:rsid w:val="00FC089D"/>
    <w:rsid w:val="00FC22F1"/>
    <w:rsid w:val="00FD7D2E"/>
    <w:rsid w:val="00FE31B5"/>
    <w:rsid w:val="00FE7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DEA"/>
  </w:style>
  <w:style w:type="paragraph" w:styleId="1">
    <w:name w:val="heading 1"/>
    <w:basedOn w:val="a"/>
    <w:next w:val="a"/>
    <w:link w:val="10"/>
    <w:uiPriority w:val="99"/>
    <w:qFormat/>
    <w:rsid w:val="006C468F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9"/>
    <w:qFormat/>
    <w:rsid w:val="006C468F"/>
    <w:pPr>
      <w:keepNext/>
      <w:autoSpaceDE w:val="0"/>
      <w:autoSpaceDN w:val="0"/>
      <w:spacing w:before="120" w:line="360" w:lineRule="atLeast"/>
      <w:jc w:val="center"/>
      <w:outlineLvl w:val="1"/>
    </w:pPr>
    <w:rPr>
      <w:b/>
      <w:bCs/>
      <w:spacing w:val="50"/>
      <w:sz w:val="46"/>
      <w:szCs w:val="46"/>
    </w:rPr>
  </w:style>
  <w:style w:type="paragraph" w:styleId="3">
    <w:name w:val="heading 3"/>
    <w:basedOn w:val="a"/>
    <w:next w:val="a"/>
    <w:link w:val="30"/>
    <w:uiPriority w:val="99"/>
    <w:qFormat/>
    <w:rsid w:val="006C468F"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6C468F"/>
    <w:pPr>
      <w:keepNext/>
      <w:outlineLvl w:val="3"/>
    </w:pPr>
    <w:rPr>
      <w:b/>
      <w:i/>
      <w:sz w:val="28"/>
    </w:rPr>
  </w:style>
  <w:style w:type="paragraph" w:styleId="5">
    <w:name w:val="heading 5"/>
    <w:basedOn w:val="a"/>
    <w:next w:val="a"/>
    <w:link w:val="50"/>
    <w:uiPriority w:val="99"/>
    <w:qFormat/>
    <w:rsid w:val="006C468F"/>
    <w:pPr>
      <w:keepNext/>
      <w:jc w:val="both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uiPriority w:val="99"/>
    <w:qFormat/>
    <w:rsid w:val="006C468F"/>
    <w:pPr>
      <w:keepNext/>
      <w:spacing w:before="120" w:line="280" w:lineRule="atLeast"/>
      <w:jc w:val="center"/>
      <w:outlineLvl w:val="5"/>
    </w:pPr>
    <w:rPr>
      <w:b/>
      <w:spacing w:val="8"/>
      <w:sz w:val="24"/>
    </w:rPr>
  </w:style>
  <w:style w:type="paragraph" w:styleId="7">
    <w:name w:val="heading 7"/>
    <w:basedOn w:val="a"/>
    <w:next w:val="a"/>
    <w:link w:val="70"/>
    <w:uiPriority w:val="99"/>
    <w:qFormat/>
    <w:rsid w:val="006C468F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2C2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32C2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32C25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32C25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32C25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232C25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232C25"/>
    <w:rPr>
      <w:rFonts w:ascii="Calibri" w:hAnsi="Calibri" w:cs="Times New Roman"/>
      <w:sz w:val="24"/>
      <w:szCs w:val="24"/>
    </w:rPr>
  </w:style>
  <w:style w:type="paragraph" w:styleId="a3">
    <w:name w:val="header"/>
    <w:basedOn w:val="a"/>
    <w:link w:val="a4"/>
    <w:uiPriority w:val="99"/>
    <w:rsid w:val="006C468F"/>
    <w:pPr>
      <w:tabs>
        <w:tab w:val="center" w:pos="4252"/>
        <w:tab w:val="right" w:pos="8504"/>
      </w:tabs>
      <w:autoSpaceDE w:val="0"/>
      <w:autoSpaceDN w:val="0"/>
      <w:spacing w:after="240" w:line="480" w:lineRule="atLeast"/>
      <w:jc w:val="center"/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32C25"/>
    <w:rPr>
      <w:rFonts w:cs="Times New Roman"/>
      <w:sz w:val="20"/>
      <w:szCs w:val="20"/>
    </w:rPr>
  </w:style>
  <w:style w:type="paragraph" w:styleId="a5">
    <w:name w:val="Body Text Indent"/>
    <w:basedOn w:val="a"/>
    <w:link w:val="a6"/>
    <w:uiPriority w:val="99"/>
    <w:rsid w:val="006C468F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232C25"/>
    <w:rPr>
      <w:rFonts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6C468F"/>
    <w:rPr>
      <w:sz w:val="28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232C25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6C468F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232C25"/>
    <w:rPr>
      <w:rFonts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0B402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232C25"/>
    <w:rPr>
      <w:rFonts w:cs="Times New Roman"/>
      <w:sz w:val="2"/>
    </w:rPr>
  </w:style>
  <w:style w:type="character" w:styleId="ab">
    <w:name w:val="page number"/>
    <w:basedOn w:val="a0"/>
    <w:uiPriority w:val="99"/>
    <w:rsid w:val="001B2444"/>
    <w:rPr>
      <w:rFonts w:cs="Times New Roman"/>
    </w:rPr>
  </w:style>
  <w:style w:type="paragraph" w:styleId="ac">
    <w:name w:val="Title"/>
    <w:basedOn w:val="a"/>
    <w:link w:val="ad"/>
    <w:uiPriority w:val="99"/>
    <w:qFormat/>
    <w:rsid w:val="00F64405"/>
    <w:pPr>
      <w:jc w:val="center"/>
    </w:pPr>
    <w:rPr>
      <w:sz w:val="28"/>
    </w:rPr>
  </w:style>
  <w:style w:type="character" w:customStyle="1" w:styleId="ad">
    <w:name w:val="Название Знак"/>
    <w:basedOn w:val="a0"/>
    <w:link w:val="ac"/>
    <w:uiPriority w:val="99"/>
    <w:locked/>
    <w:rsid w:val="00F64405"/>
    <w:rPr>
      <w:rFonts w:cs="Times New Roman"/>
      <w:sz w:val="28"/>
      <w:lang w:val="ru-RU" w:eastAsia="ru-RU" w:bidi="ar-SA"/>
    </w:rPr>
  </w:style>
  <w:style w:type="paragraph" w:customStyle="1" w:styleId="ae">
    <w:name w:val="Знак Знак"/>
    <w:basedOn w:val="a"/>
    <w:uiPriority w:val="99"/>
    <w:rsid w:val="00EC2993"/>
    <w:rPr>
      <w:rFonts w:ascii="Verdana" w:hAnsi="Verdana" w:cs="Verdana"/>
      <w:lang w:val="en-US" w:eastAsia="en-US"/>
    </w:rPr>
  </w:style>
  <w:style w:type="paragraph" w:customStyle="1" w:styleId="ConsPlusNormal">
    <w:name w:val="ConsPlusNormal"/>
    <w:link w:val="ConsPlusNormal0"/>
    <w:rsid w:val="004F2FC2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4F2FC2"/>
    <w:rPr>
      <w:rFonts w:ascii="Arial" w:hAnsi="Arial"/>
      <w:sz w:val="22"/>
      <w:szCs w:val="22"/>
      <w:lang w:bidi="ar-SA"/>
    </w:rPr>
  </w:style>
  <w:style w:type="paragraph" w:styleId="af">
    <w:name w:val="No Spacing"/>
    <w:uiPriority w:val="99"/>
    <w:qFormat/>
    <w:rsid w:val="00471AFE"/>
    <w:rPr>
      <w:rFonts w:ascii="Calibri" w:hAnsi="Calibri" w:cs="Calibri"/>
      <w:sz w:val="22"/>
      <w:szCs w:val="22"/>
      <w:lang w:eastAsia="en-US"/>
    </w:rPr>
  </w:style>
  <w:style w:type="table" w:styleId="af0">
    <w:name w:val="Table Grid"/>
    <w:basedOn w:val="a1"/>
    <w:uiPriority w:val="99"/>
    <w:rsid w:val="00F619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basedOn w:val="a"/>
    <w:next w:val="ac"/>
    <w:link w:val="af2"/>
    <w:qFormat/>
    <w:rsid w:val="006B2AD0"/>
    <w:pPr>
      <w:jc w:val="center"/>
    </w:pPr>
    <w:rPr>
      <w:sz w:val="28"/>
    </w:rPr>
  </w:style>
  <w:style w:type="character" w:customStyle="1" w:styleId="af2">
    <w:name w:val="Заголовок Знак"/>
    <w:link w:val="af1"/>
    <w:locked/>
    <w:rsid w:val="006B2AD0"/>
    <w:rPr>
      <w:sz w:val="28"/>
      <w:lang w:val="ru-RU" w:eastAsia="ru-RU" w:bidi="ar-SA"/>
    </w:rPr>
  </w:style>
  <w:style w:type="paragraph" w:customStyle="1" w:styleId="af3">
    <w:name w:val="подпись"/>
    <w:basedOn w:val="a"/>
    <w:rsid w:val="006B2AD0"/>
    <w:pPr>
      <w:tabs>
        <w:tab w:val="left" w:pos="6237"/>
      </w:tabs>
      <w:spacing w:line="240" w:lineRule="atLeast"/>
      <w:ind w:right="5670"/>
    </w:pPr>
    <w:rPr>
      <w:sz w:val="28"/>
    </w:rPr>
  </w:style>
  <w:style w:type="character" w:customStyle="1" w:styleId="ConsPlusNonformat">
    <w:name w:val="ConsPlusNonformat Знак"/>
    <w:link w:val="ConsPlusNonformat0"/>
    <w:locked/>
    <w:rsid w:val="009F74C3"/>
    <w:rPr>
      <w:rFonts w:ascii="Courier New" w:hAnsi="Courier New" w:cs="Courier New"/>
      <w:lang w:val="ru-RU" w:eastAsia="ru-RU" w:bidi="ar-SA"/>
    </w:rPr>
  </w:style>
  <w:style w:type="paragraph" w:customStyle="1" w:styleId="ConsPlusNonformat0">
    <w:name w:val="ConsPlusNonformat"/>
    <w:link w:val="ConsPlusNonformat"/>
    <w:rsid w:val="009F74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30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E86662085D5697794C7262DBD9C0E5B665F2B23AD9A653312612A2CAD5CE8237E27454238CB6ED6963E828543D8075BK26A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AC4B18-A592-4CBE-95DC-6AEEFB51E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1753</TotalTime>
  <Pages>2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</Company>
  <LinksUpToDate>false</LinksUpToDate>
  <CharactersWithSpaces>4891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Myth</dc:creator>
  <cp:keywords/>
  <dc:description/>
  <cp:lastModifiedBy>Михаил</cp:lastModifiedBy>
  <cp:revision>127</cp:revision>
  <cp:lastPrinted>2019-12-09T12:42:00Z</cp:lastPrinted>
  <dcterms:created xsi:type="dcterms:W3CDTF">2018-06-15T07:52:00Z</dcterms:created>
  <dcterms:modified xsi:type="dcterms:W3CDTF">2019-12-11T08:23:00Z</dcterms:modified>
</cp:coreProperties>
</file>